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610"/>
      </w:tblGrid>
      <w:tr w:rsidR="00D70F82" w14:paraId="46495B00" w14:textId="77777777" w:rsidTr="00472AA2">
        <w:tc>
          <w:tcPr>
            <w:tcW w:w="2808" w:type="dxa"/>
            <w:vMerge w:val="restart"/>
          </w:tcPr>
          <w:p w14:paraId="61DE5186" w14:textId="77777777" w:rsidR="00D70F82" w:rsidRDefault="00D70F82" w:rsidP="00472AA2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3D1EA9F4" wp14:editId="5C6ABF85">
                  <wp:extent cx="1828673" cy="1828800"/>
                  <wp:effectExtent l="171450" t="171450" r="381635" b="361950"/>
                  <wp:docPr id="1" name="Picture 1" descr="C:\Users\mindy.good\AppData\Local\Microsoft\Windows\Temporary Internet Files\Content.IE5\Q4TC2168\MP9004393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Q4TC2168\MP90043933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07" b="1974"/>
                          <a:stretch/>
                        </pic:blipFill>
                        <pic:spPr bwMode="auto">
                          <a:xfrm>
                            <a:off x="0" y="0"/>
                            <a:ext cx="1828673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28EA79A4" w14:textId="77777777" w:rsidR="00D70F82" w:rsidRPr="002137CC" w:rsidRDefault="00D70F82" w:rsidP="00472AA2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520C5F">
              <w:rPr>
                <w:rFonts w:ascii="Arial Rounded MT Bold" w:hAnsi="Arial Rounded MT Bold"/>
                <w:color w:val="0070C0"/>
                <w:sz w:val="52"/>
                <w:szCs w:val="52"/>
              </w:rPr>
              <w:t>Behavioral Health Services</w:t>
            </w:r>
          </w:p>
        </w:tc>
      </w:tr>
      <w:tr w:rsidR="00D70F82" w14:paraId="662DBB9D" w14:textId="77777777" w:rsidTr="00472AA2">
        <w:tc>
          <w:tcPr>
            <w:tcW w:w="2808" w:type="dxa"/>
            <w:vMerge/>
          </w:tcPr>
          <w:p w14:paraId="0734E15A" w14:textId="77777777" w:rsidR="00D70F82" w:rsidRDefault="00D70F82" w:rsidP="00472AA2"/>
        </w:tc>
        <w:tc>
          <w:tcPr>
            <w:tcW w:w="6768" w:type="dxa"/>
          </w:tcPr>
          <w:p w14:paraId="12B5DEB7" w14:textId="77777777" w:rsidR="00D70F82" w:rsidRDefault="00D70F82" w:rsidP="00472AA2"/>
        </w:tc>
      </w:tr>
      <w:tr w:rsidR="00D70F82" w14:paraId="14C465CD" w14:textId="77777777" w:rsidTr="00472AA2">
        <w:tc>
          <w:tcPr>
            <w:tcW w:w="2808" w:type="dxa"/>
            <w:vMerge/>
          </w:tcPr>
          <w:p w14:paraId="03836B87" w14:textId="77777777" w:rsidR="00D70F82" w:rsidRDefault="00D70F82" w:rsidP="00472AA2"/>
        </w:tc>
        <w:tc>
          <w:tcPr>
            <w:tcW w:w="6768" w:type="dxa"/>
            <w:shd w:val="clear" w:color="auto" w:fill="0070C0"/>
            <w:vAlign w:val="center"/>
          </w:tcPr>
          <w:p w14:paraId="63C0C653" w14:textId="77777777" w:rsidR="00D70F82" w:rsidRPr="00D70F82" w:rsidRDefault="00D70F82" w:rsidP="00472AA2">
            <w:pPr>
              <w:rPr>
                <w:rFonts w:ascii="Calibri" w:hAnsi="Calibr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D70F82">
              <w:rPr>
                <w:rFonts w:ascii="Calibri" w:hAnsi="Calibri"/>
                <w:b/>
                <w:color w:val="FFFFFF" w:themeColor="background1"/>
                <w:sz w:val="32"/>
                <w:szCs w:val="32"/>
                <w:u w:val="single"/>
              </w:rPr>
              <w:t>Intent:</w:t>
            </w:r>
          </w:p>
          <w:p w14:paraId="75854567" w14:textId="34FDC634" w:rsidR="00D70F82" w:rsidRPr="002137CC" w:rsidRDefault="00D70F82" w:rsidP="00500067">
            <w:pPr>
              <w:rPr>
                <w:i/>
                <w:sz w:val="32"/>
                <w:szCs w:val="32"/>
              </w:rPr>
            </w:pPr>
            <w:r w:rsidRPr="00D70F82">
              <w:rPr>
                <w:rFonts w:ascii="Calibri" w:hAnsi="Calibri"/>
                <w:i/>
                <w:color w:val="FFFFFF" w:themeColor="background1"/>
                <w:sz w:val="32"/>
                <w:szCs w:val="32"/>
              </w:rPr>
              <w:t>Parents, children</w:t>
            </w:r>
            <w:r w:rsidR="00E75946">
              <w:rPr>
                <w:rFonts w:ascii="Calibri" w:hAnsi="Calibri"/>
                <w:i/>
                <w:color w:val="FFFFFF" w:themeColor="background1"/>
                <w:sz w:val="32"/>
                <w:szCs w:val="32"/>
              </w:rPr>
              <w:t>,</w:t>
            </w:r>
            <w:r w:rsidRPr="00D70F82">
              <w:rPr>
                <w:rFonts w:ascii="Calibri" w:hAnsi="Calibri"/>
                <w:i/>
                <w:color w:val="FFFFFF" w:themeColor="background1"/>
                <w:sz w:val="32"/>
                <w:szCs w:val="32"/>
              </w:rPr>
              <w:t xml:space="preserve"> and youth </w:t>
            </w:r>
            <w:r w:rsidR="00E75946">
              <w:rPr>
                <w:rFonts w:ascii="Calibri" w:hAnsi="Calibri"/>
                <w:i/>
                <w:color w:val="FFFFFF" w:themeColor="background1"/>
                <w:sz w:val="32"/>
                <w:szCs w:val="32"/>
              </w:rPr>
              <w:t>get</w:t>
            </w:r>
            <w:r w:rsidRPr="00D70F82">
              <w:rPr>
                <w:rFonts w:ascii="Calibri" w:hAnsi="Calibri"/>
                <w:i/>
                <w:color w:val="FFFFFF" w:themeColor="background1"/>
                <w:sz w:val="32"/>
                <w:szCs w:val="32"/>
              </w:rPr>
              <w:t xml:space="preserve"> mental health and substance abuse screenings and assessments in their communities and gain quick access to services based on their individual needs.</w:t>
            </w:r>
            <w:r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4D8213CF" w14:textId="77777777" w:rsidR="00D70F82" w:rsidRDefault="00D70F82" w:rsidP="00D70F82"/>
    <w:p w14:paraId="123EB7BB" w14:textId="77777777" w:rsidR="00D70F82" w:rsidRDefault="00D70F82" w:rsidP="00D70F82"/>
    <w:p w14:paraId="0B1B3802" w14:textId="77777777" w:rsidR="00D70F82" w:rsidRPr="00D70F82" w:rsidRDefault="00D70F82" w:rsidP="00D70F82">
      <w:pPr>
        <w:rPr>
          <w:rFonts w:ascii="Calibri" w:hAnsi="Calibri"/>
          <w:b/>
          <w:color w:val="0070C0"/>
          <w:sz w:val="24"/>
          <w:szCs w:val="24"/>
          <w:u w:val="single"/>
        </w:rPr>
      </w:pPr>
      <w:r w:rsidRPr="00D70F82">
        <w:rPr>
          <w:rFonts w:ascii="Calibri" w:hAnsi="Calibri"/>
          <w:b/>
          <w:color w:val="0070C0"/>
          <w:sz w:val="24"/>
          <w:szCs w:val="24"/>
          <w:u w:val="single"/>
        </w:rPr>
        <w:t>Service Description:</w:t>
      </w:r>
    </w:p>
    <w:p w14:paraId="2E406B9C" w14:textId="19CECCC2" w:rsidR="00D70F82" w:rsidRPr="00D70F82" w:rsidRDefault="00E75946" w:rsidP="00D70F82">
      <w:pPr>
        <w:pStyle w:val="Default"/>
        <w:contextualSpacing/>
        <w:rPr>
          <w:rFonts w:ascii="Calibri" w:hAnsi="Calibri"/>
        </w:rPr>
      </w:pPr>
      <w:r>
        <w:rPr>
          <w:rFonts w:ascii="Calibri" w:hAnsi="Calibri"/>
        </w:rPr>
        <w:t xml:space="preserve">D.C. Department of Behavioral Health </w:t>
      </w:r>
      <w:r w:rsidR="00D70F82" w:rsidRPr="00D70F82">
        <w:rPr>
          <w:rFonts w:ascii="Calibri" w:hAnsi="Calibri"/>
        </w:rPr>
        <w:t xml:space="preserve">coordinators located at four </w:t>
      </w:r>
      <w:r>
        <w:rPr>
          <w:rFonts w:ascii="Calibri" w:hAnsi="Calibri"/>
        </w:rPr>
        <w:t xml:space="preserve">of the five Healthy Families/Thriving Communities </w:t>
      </w:r>
      <w:proofErr w:type="spellStart"/>
      <w:r w:rsidR="00D70F82" w:rsidRPr="00D70F82">
        <w:rPr>
          <w:rFonts w:ascii="Calibri" w:hAnsi="Calibri"/>
        </w:rPr>
        <w:t>Collaboratives</w:t>
      </w:r>
      <w:proofErr w:type="spellEnd"/>
      <w:r w:rsidR="00D70F82" w:rsidRPr="00D70F82">
        <w:rPr>
          <w:rFonts w:ascii="Calibri" w:hAnsi="Calibri"/>
        </w:rPr>
        <w:t xml:space="preserve"> work with families who </w:t>
      </w:r>
      <w:r>
        <w:rPr>
          <w:rFonts w:ascii="Calibri" w:hAnsi="Calibri"/>
        </w:rPr>
        <w:t xml:space="preserve">have an open in-home case with the D.C. Child and Family Services Agency or the Collaborative and are in need of </w:t>
      </w:r>
      <w:r w:rsidR="00D70F82" w:rsidRPr="00D70F82">
        <w:rPr>
          <w:rFonts w:ascii="Calibri" w:hAnsi="Calibri"/>
        </w:rPr>
        <w:t xml:space="preserve">mental health or substance abuse </w:t>
      </w:r>
      <w:r>
        <w:rPr>
          <w:rFonts w:ascii="Calibri" w:hAnsi="Calibri"/>
        </w:rPr>
        <w:t xml:space="preserve">treatment </w:t>
      </w:r>
      <w:r w:rsidR="00D70F82" w:rsidRPr="00D70F82">
        <w:rPr>
          <w:rFonts w:ascii="Calibri" w:hAnsi="Calibri"/>
        </w:rPr>
        <w:t xml:space="preserve">services. A behavioral health clinician conducts initial mental health and substance abuse screenings and consultations and assists with </w:t>
      </w:r>
      <w:r>
        <w:rPr>
          <w:rFonts w:ascii="Calibri" w:hAnsi="Calibri"/>
        </w:rPr>
        <w:t xml:space="preserve">referring </w:t>
      </w:r>
      <w:r w:rsidR="00D70F82" w:rsidRPr="00D70F82">
        <w:rPr>
          <w:rFonts w:ascii="Calibri" w:hAnsi="Calibri"/>
        </w:rPr>
        <w:t xml:space="preserve">children, youth, and parents to appropriate services. </w:t>
      </w:r>
    </w:p>
    <w:p w14:paraId="786D1310" w14:textId="77777777" w:rsidR="00D70F82" w:rsidRPr="00D70F82" w:rsidRDefault="00D70F82" w:rsidP="00D70F82">
      <w:pPr>
        <w:pStyle w:val="Default"/>
        <w:contextualSpacing/>
        <w:rPr>
          <w:rFonts w:ascii="Calibri" w:hAnsi="Calibri"/>
        </w:rPr>
      </w:pPr>
    </w:p>
    <w:p w14:paraId="0B815363" w14:textId="04F1405E" w:rsidR="00D70F82" w:rsidRPr="00D70F82" w:rsidRDefault="00D70F82" w:rsidP="00D70F82">
      <w:pPr>
        <w:pStyle w:val="Default"/>
        <w:contextualSpacing/>
        <w:rPr>
          <w:rFonts w:ascii="Calibri" w:hAnsi="Calibri"/>
        </w:rPr>
      </w:pPr>
      <w:r w:rsidRPr="00D70F82">
        <w:rPr>
          <w:rFonts w:ascii="Calibri" w:hAnsi="Calibri"/>
        </w:rPr>
        <w:t xml:space="preserve">Behavioral </w:t>
      </w:r>
      <w:r w:rsidR="00E75946">
        <w:rPr>
          <w:rFonts w:ascii="Calibri" w:hAnsi="Calibri"/>
        </w:rPr>
        <w:t>h</w:t>
      </w:r>
      <w:r w:rsidRPr="00D70F82">
        <w:rPr>
          <w:rFonts w:ascii="Calibri" w:hAnsi="Calibri"/>
        </w:rPr>
        <w:t xml:space="preserve">ealth </w:t>
      </w:r>
      <w:r w:rsidR="00E75946">
        <w:rPr>
          <w:rFonts w:ascii="Calibri" w:hAnsi="Calibri"/>
        </w:rPr>
        <w:t>s</w:t>
      </w:r>
      <w:r w:rsidRPr="00D70F82">
        <w:rPr>
          <w:rFonts w:ascii="Calibri" w:hAnsi="Calibri"/>
        </w:rPr>
        <w:t xml:space="preserve">ervices </w:t>
      </w:r>
      <w:r w:rsidR="00E75946">
        <w:rPr>
          <w:rFonts w:ascii="Calibri" w:hAnsi="Calibri"/>
        </w:rPr>
        <w:t xml:space="preserve">that the DBH coordinators provide </w:t>
      </w:r>
      <w:r w:rsidRPr="00D70F82">
        <w:rPr>
          <w:rFonts w:ascii="Calibri" w:hAnsi="Calibri"/>
        </w:rPr>
        <w:t>include:</w:t>
      </w:r>
    </w:p>
    <w:p w14:paraId="7B68B921" w14:textId="273C7404" w:rsidR="00D70F82" w:rsidRPr="00D70F82" w:rsidRDefault="00D70F82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 w:rsidRPr="00D70F82">
        <w:rPr>
          <w:rFonts w:ascii="Calibri" w:hAnsi="Calibri"/>
        </w:rPr>
        <w:t>Screening to identify mental health concerns.</w:t>
      </w:r>
    </w:p>
    <w:p w14:paraId="7B9321B8" w14:textId="5392A54C" w:rsidR="00D70F82" w:rsidRPr="00D70F82" w:rsidRDefault="00207845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>
        <w:rPr>
          <w:rFonts w:ascii="Calibri" w:hAnsi="Calibri"/>
        </w:rPr>
        <w:t>Providing c</w:t>
      </w:r>
      <w:r w:rsidR="00D70F82" w:rsidRPr="00D70F82">
        <w:rPr>
          <w:rFonts w:ascii="Calibri" w:hAnsi="Calibri"/>
        </w:rPr>
        <w:t>linical consultation on cases involving mental/behavioral health concerns.</w:t>
      </w:r>
    </w:p>
    <w:p w14:paraId="56817E10" w14:textId="4295CA61" w:rsidR="00D70F82" w:rsidRPr="00D70F82" w:rsidRDefault="00D70F82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 w:rsidRPr="00D70F82">
        <w:rPr>
          <w:rFonts w:ascii="Calibri" w:hAnsi="Calibri"/>
        </w:rPr>
        <w:t>Participati</w:t>
      </w:r>
      <w:r w:rsidR="00207845">
        <w:rPr>
          <w:rFonts w:ascii="Calibri" w:hAnsi="Calibri"/>
        </w:rPr>
        <w:t>ng</w:t>
      </w:r>
      <w:r w:rsidRPr="00D70F82">
        <w:rPr>
          <w:rFonts w:ascii="Calibri" w:hAnsi="Calibri"/>
        </w:rPr>
        <w:t xml:space="preserve"> in case</w:t>
      </w:r>
      <w:r w:rsidR="00E75946">
        <w:rPr>
          <w:rFonts w:ascii="Calibri" w:hAnsi="Calibri"/>
        </w:rPr>
        <w:t>-</w:t>
      </w:r>
      <w:r w:rsidRPr="00D70F82">
        <w:rPr>
          <w:rFonts w:ascii="Calibri" w:hAnsi="Calibri"/>
        </w:rPr>
        <w:t>related meetings (</w:t>
      </w:r>
      <w:r w:rsidR="00E75946">
        <w:rPr>
          <w:rFonts w:ascii="Calibri" w:hAnsi="Calibri"/>
        </w:rPr>
        <w:t xml:space="preserve">such as </w:t>
      </w:r>
      <w:r w:rsidRPr="00D70F82">
        <w:rPr>
          <w:rFonts w:ascii="Calibri" w:hAnsi="Calibri"/>
        </w:rPr>
        <w:t>Family Team</w:t>
      </w:r>
      <w:r w:rsidR="00E75946">
        <w:rPr>
          <w:rFonts w:ascii="Calibri" w:hAnsi="Calibri"/>
        </w:rPr>
        <w:t xml:space="preserve"> Meeting or</w:t>
      </w:r>
      <w:r w:rsidRPr="00D70F82">
        <w:rPr>
          <w:rFonts w:ascii="Calibri" w:hAnsi="Calibri"/>
        </w:rPr>
        <w:t xml:space="preserve"> RED</w:t>
      </w:r>
      <w:r w:rsidR="00E75946">
        <w:rPr>
          <w:rFonts w:ascii="Calibri" w:hAnsi="Calibri"/>
        </w:rPr>
        <w:t xml:space="preserve"> Teams)</w:t>
      </w:r>
      <w:r w:rsidRPr="00D70F82">
        <w:rPr>
          <w:rFonts w:ascii="Calibri" w:hAnsi="Calibri"/>
        </w:rPr>
        <w:t xml:space="preserve"> and other group consultations (such as group supervision).</w:t>
      </w:r>
    </w:p>
    <w:p w14:paraId="40CE0D25" w14:textId="155EC560" w:rsidR="00D70F82" w:rsidRPr="00D70F82" w:rsidRDefault="00D70F82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 w:rsidRPr="00D70F82">
        <w:rPr>
          <w:rFonts w:ascii="Calibri" w:hAnsi="Calibri"/>
        </w:rPr>
        <w:t>Participatin</w:t>
      </w:r>
      <w:r w:rsidR="00207845">
        <w:rPr>
          <w:rFonts w:ascii="Calibri" w:hAnsi="Calibri"/>
        </w:rPr>
        <w:t>g</w:t>
      </w:r>
      <w:r w:rsidRPr="00D70F82">
        <w:rPr>
          <w:rFonts w:ascii="Calibri" w:hAnsi="Calibri"/>
        </w:rPr>
        <w:t xml:space="preserve"> in field visits.</w:t>
      </w:r>
    </w:p>
    <w:p w14:paraId="3BDB1C68" w14:textId="357BDD6F" w:rsidR="00D70F82" w:rsidRPr="00D70F82" w:rsidRDefault="00207845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>
        <w:rPr>
          <w:rFonts w:ascii="Calibri" w:hAnsi="Calibri"/>
        </w:rPr>
        <w:t>Providing p</w:t>
      </w:r>
      <w:r w:rsidR="00D70F82" w:rsidRPr="00D70F82">
        <w:rPr>
          <w:rFonts w:ascii="Calibri" w:hAnsi="Calibri"/>
        </w:rPr>
        <w:t>sycho-education/</w:t>
      </w:r>
      <w:r>
        <w:rPr>
          <w:rFonts w:ascii="Calibri" w:hAnsi="Calibri"/>
        </w:rPr>
        <w:t>c</w:t>
      </w:r>
      <w:r w:rsidR="00D70F82" w:rsidRPr="00D70F82">
        <w:rPr>
          <w:rFonts w:ascii="Calibri" w:hAnsi="Calibri"/>
        </w:rPr>
        <w:t>oaching.</w:t>
      </w:r>
    </w:p>
    <w:p w14:paraId="5FDDA50F" w14:textId="27643BE6" w:rsidR="00D70F82" w:rsidRPr="00D70F82" w:rsidRDefault="00207845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>
        <w:rPr>
          <w:rFonts w:ascii="Calibri" w:hAnsi="Calibri"/>
        </w:rPr>
        <w:t>Providing c</w:t>
      </w:r>
      <w:r w:rsidR="00D70F82" w:rsidRPr="00D70F82">
        <w:rPr>
          <w:rFonts w:ascii="Calibri" w:hAnsi="Calibri"/>
        </w:rPr>
        <w:t xml:space="preserve">risis </w:t>
      </w:r>
      <w:r>
        <w:rPr>
          <w:rFonts w:ascii="Calibri" w:hAnsi="Calibri"/>
        </w:rPr>
        <w:t>i</w:t>
      </w:r>
      <w:r w:rsidR="00D70F82" w:rsidRPr="00D70F82">
        <w:rPr>
          <w:rFonts w:ascii="Calibri" w:hAnsi="Calibri"/>
        </w:rPr>
        <w:t>ntervention.</w:t>
      </w:r>
    </w:p>
    <w:p w14:paraId="55122423" w14:textId="713DCF43" w:rsidR="00D70F82" w:rsidRPr="00D70F82" w:rsidRDefault="00207845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>
        <w:rPr>
          <w:rFonts w:ascii="Calibri" w:hAnsi="Calibri"/>
        </w:rPr>
        <w:t>Making r</w:t>
      </w:r>
      <w:r w:rsidR="00D70F82" w:rsidRPr="00D70F82">
        <w:rPr>
          <w:rFonts w:ascii="Calibri" w:hAnsi="Calibri"/>
        </w:rPr>
        <w:t>eferrals/</w:t>
      </w:r>
      <w:r>
        <w:rPr>
          <w:rFonts w:ascii="Calibri" w:hAnsi="Calibri"/>
        </w:rPr>
        <w:t xml:space="preserve">links </w:t>
      </w:r>
      <w:r w:rsidR="00D70F82" w:rsidRPr="00D70F82">
        <w:rPr>
          <w:rFonts w:ascii="Calibri" w:hAnsi="Calibri"/>
        </w:rPr>
        <w:t>to community-based services.</w:t>
      </w:r>
    </w:p>
    <w:p w14:paraId="34013DF0" w14:textId="77777777" w:rsidR="00D70F82" w:rsidRPr="00D70F82" w:rsidRDefault="00D70F82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 w:rsidRPr="00D70F82">
        <w:rPr>
          <w:rFonts w:ascii="Calibri" w:hAnsi="Calibri"/>
        </w:rPr>
        <w:t>Accessing mental health provider information.</w:t>
      </w:r>
    </w:p>
    <w:p w14:paraId="2EB1F741" w14:textId="567FBB79" w:rsidR="00D70F82" w:rsidRPr="00D70F82" w:rsidRDefault="00D70F82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 w:rsidRPr="00D70F82">
        <w:rPr>
          <w:rFonts w:ascii="Calibri" w:hAnsi="Calibri"/>
        </w:rPr>
        <w:t>Participatin</w:t>
      </w:r>
      <w:r w:rsidR="00207845">
        <w:rPr>
          <w:rFonts w:ascii="Calibri" w:hAnsi="Calibri"/>
        </w:rPr>
        <w:t>g</w:t>
      </w:r>
      <w:r w:rsidRPr="00D70F82">
        <w:rPr>
          <w:rFonts w:ascii="Calibri" w:hAnsi="Calibri"/>
        </w:rPr>
        <w:t xml:space="preserve"> in court hearings.</w:t>
      </w:r>
    </w:p>
    <w:p w14:paraId="7C6754FF" w14:textId="7671C841" w:rsidR="00D70F82" w:rsidRPr="00D70F82" w:rsidRDefault="00207845" w:rsidP="00D70F82">
      <w:pPr>
        <w:pStyle w:val="Default"/>
        <w:numPr>
          <w:ilvl w:val="0"/>
          <w:numId w:val="2"/>
        </w:numPr>
        <w:contextualSpacing/>
        <w:rPr>
          <w:rFonts w:ascii="Calibri" w:hAnsi="Calibri"/>
        </w:rPr>
      </w:pPr>
      <w:r>
        <w:rPr>
          <w:rFonts w:ascii="Calibri" w:hAnsi="Calibri"/>
        </w:rPr>
        <w:t>Conducting t</w:t>
      </w:r>
      <w:r w:rsidR="00D70F82" w:rsidRPr="00D70F82">
        <w:rPr>
          <w:rFonts w:ascii="Calibri" w:hAnsi="Calibri"/>
        </w:rPr>
        <w:t>rainings/</w:t>
      </w:r>
      <w:r>
        <w:rPr>
          <w:rFonts w:ascii="Calibri" w:hAnsi="Calibri"/>
        </w:rPr>
        <w:t>p</w:t>
      </w:r>
      <w:r w:rsidR="00D70F82" w:rsidRPr="00D70F82">
        <w:rPr>
          <w:rFonts w:ascii="Calibri" w:hAnsi="Calibri"/>
        </w:rPr>
        <w:t>resentations (by request).</w:t>
      </w:r>
    </w:p>
    <w:p w14:paraId="2334B96B" w14:textId="77777777" w:rsidR="00D70F82" w:rsidRPr="00D70F82" w:rsidRDefault="00D70F82" w:rsidP="00D70F82">
      <w:pPr>
        <w:pStyle w:val="ListParagraph"/>
        <w:rPr>
          <w:rFonts w:ascii="Calibri" w:hAnsi="Calibri"/>
          <w:sz w:val="24"/>
          <w:szCs w:val="24"/>
        </w:rPr>
      </w:pPr>
    </w:p>
    <w:p w14:paraId="38B9FE3C" w14:textId="77777777" w:rsidR="00D70F82" w:rsidRPr="00D70F82" w:rsidRDefault="00D70F82" w:rsidP="00D70F82">
      <w:pPr>
        <w:rPr>
          <w:rFonts w:ascii="Calibri" w:hAnsi="Calibri"/>
          <w:b/>
          <w:color w:val="0070C0"/>
          <w:sz w:val="24"/>
          <w:szCs w:val="24"/>
          <w:u w:val="single"/>
        </w:rPr>
      </w:pPr>
      <w:r w:rsidRPr="00D70F82">
        <w:rPr>
          <w:rFonts w:ascii="Calibri" w:hAnsi="Calibri"/>
          <w:b/>
          <w:color w:val="0070C0"/>
          <w:sz w:val="24"/>
          <w:szCs w:val="24"/>
          <w:u w:val="single"/>
        </w:rPr>
        <w:t>Who Qualifies:</w:t>
      </w:r>
    </w:p>
    <w:p w14:paraId="525B1EC2" w14:textId="5225D227" w:rsidR="00D70F82" w:rsidRPr="00D70F82" w:rsidRDefault="00D70F82" w:rsidP="00D70F82">
      <w:pPr>
        <w:rPr>
          <w:rFonts w:ascii="Calibri" w:hAnsi="Calibri"/>
          <w:sz w:val="24"/>
          <w:szCs w:val="24"/>
        </w:rPr>
      </w:pPr>
      <w:r w:rsidRPr="00D70F82">
        <w:rPr>
          <w:rFonts w:ascii="Calibri" w:hAnsi="Calibri"/>
          <w:sz w:val="24"/>
          <w:szCs w:val="24"/>
        </w:rPr>
        <w:t xml:space="preserve">Children, youth, and parents who have an open in-home child welfare case </w:t>
      </w:r>
      <w:r w:rsidR="00500067">
        <w:rPr>
          <w:rFonts w:ascii="Calibri" w:hAnsi="Calibri"/>
          <w:sz w:val="24"/>
          <w:szCs w:val="24"/>
        </w:rPr>
        <w:t xml:space="preserve">with CFSA </w:t>
      </w:r>
      <w:r w:rsidRPr="00D70F82">
        <w:rPr>
          <w:rFonts w:ascii="Calibri" w:hAnsi="Calibri"/>
          <w:sz w:val="24"/>
          <w:szCs w:val="24"/>
        </w:rPr>
        <w:t xml:space="preserve">or case with a Collaborative and who have mental health and/or substance abuse issues. </w:t>
      </w:r>
      <w:proofErr w:type="gramStart"/>
      <w:r w:rsidRPr="00D70F82">
        <w:rPr>
          <w:rFonts w:ascii="Calibri" w:hAnsi="Calibri"/>
          <w:sz w:val="24"/>
          <w:szCs w:val="24"/>
        </w:rPr>
        <w:t xml:space="preserve">Families where </w:t>
      </w:r>
      <w:r w:rsidR="00207845">
        <w:rPr>
          <w:rFonts w:ascii="Calibri" w:hAnsi="Calibri"/>
          <w:sz w:val="24"/>
          <w:szCs w:val="24"/>
        </w:rPr>
        <w:t xml:space="preserve">social workers have questions or concerns </w:t>
      </w:r>
      <w:r w:rsidR="00500067">
        <w:rPr>
          <w:rFonts w:ascii="Calibri" w:hAnsi="Calibri"/>
          <w:sz w:val="24"/>
          <w:szCs w:val="24"/>
        </w:rPr>
        <w:t xml:space="preserve">about </w:t>
      </w:r>
      <w:r w:rsidR="00207845">
        <w:rPr>
          <w:rFonts w:ascii="Calibri" w:hAnsi="Calibri"/>
          <w:sz w:val="24"/>
          <w:szCs w:val="24"/>
        </w:rPr>
        <w:t xml:space="preserve">their </w:t>
      </w:r>
      <w:r w:rsidRPr="00D70F82">
        <w:rPr>
          <w:rFonts w:ascii="Calibri" w:hAnsi="Calibri"/>
          <w:sz w:val="24"/>
          <w:szCs w:val="24"/>
        </w:rPr>
        <w:t>behavioral health needs.</w:t>
      </w:r>
      <w:proofErr w:type="gramEnd"/>
      <w:r w:rsidRPr="00D70F82">
        <w:rPr>
          <w:rFonts w:ascii="Calibri" w:hAnsi="Calibri"/>
          <w:sz w:val="24"/>
          <w:szCs w:val="24"/>
        </w:rPr>
        <w:t xml:space="preserve"> </w:t>
      </w:r>
    </w:p>
    <w:p w14:paraId="0CB7E5F3" w14:textId="77777777" w:rsidR="00D70F82" w:rsidRPr="00D70F82" w:rsidRDefault="00D70F82" w:rsidP="00D70F82">
      <w:pPr>
        <w:rPr>
          <w:rFonts w:ascii="Calibri" w:hAnsi="Calibri"/>
          <w:sz w:val="24"/>
          <w:szCs w:val="24"/>
        </w:rPr>
      </w:pPr>
    </w:p>
    <w:p w14:paraId="05FD5D38" w14:textId="77777777" w:rsidR="00D70F82" w:rsidRPr="00D70F82" w:rsidRDefault="00D70F82" w:rsidP="00D70F82">
      <w:pPr>
        <w:rPr>
          <w:rFonts w:ascii="Calibri" w:hAnsi="Calibri"/>
          <w:b/>
          <w:color w:val="0070C0"/>
          <w:sz w:val="24"/>
          <w:szCs w:val="24"/>
          <w:u w:val="single"/>
        </w:rPr>
      </w:pPr>
      <w:r w:rsidRPr="00D70F82">
        <w:rPr>
          <w:rFonts w:ascii="Calibri" w:hAnsi="Calibri"/>
          <w:b/>
          <w:color w:val="0070C0"/>
          <w:sz w:val="24"/>
          <w:szCs w:val="24"/>
          <w:u w:val="single"/>
        </w:rPr>
        <w:t>Provider/Period of Service:</w:t>
      </w:r>
    </w:p>
    <w:p w14:paraId="63EDDAD3" w14:textId="0AD1D5A0" w:rsidR="00D70F82" w:rsidRDefault="00D70F82" w:rsidP="00D70F82">
      <w:pPr>
        <w:rPr>
          <w:rFonts w:ascii="Calibri" w:hAnsi="Calibri"/>
          <w:sz w:val="24"/>
          <w:szCs w:val="24"/>
        </w:rPr>
      </w:pPr>
      <w:r w:rsidRPr="00D70F82">
        <w:rPr>
          <w:rFonts w:ascii="Calibri" w:hAnsi="Calibri"/>
          <w:sz w:val="24"/>
          <w:szCs w:val="24"/>
        </w:rPr>
        <w:t>D</w:t>
      </w:r>
      <w:r w:rsidR="00207845">
        <w:rPr>
          <w:rFonts w:ascii="Calibri" w:hAnsi="Calibri"/>
          <w:sz w:val="24"/>
          <w:szCs w:val="24"/>
        </w:rPr>
        <w:t>.</w:t>
      </w:r>
      <w:r w:rsidRPr="00D70F82">
        <w:rPr>
          <w:rFonts w:ascii="Calibri" w:hAnsi="Calibri"/>
          <w:sz w:val="24"/>
          <w:szCs w:val="24"/>
        </w:rPr>
        <w:t>C</w:t>
      </w:r>
      <w:r w:rsidR="00207845">
        <w:rPr>
          <w:rFonts w:ascii="Calibri" w:hAnsi="Calibri"/>
          <w:sz w:val="24"/>
          <w:szCs w:val="24"/>
        </w:rPr>
        <w:t>.</w:t>
      </w:r>
      <w:r w:rsidRPr="00D70F82">
        <w:rPr>
          <w:rFonts w:ascii="Calibri" w:hAnsi="Calibri"/>
          <w:sz w:val="24"/>
          <w:szCs w:val="24"/>
        </w:rPr>
        <w:t xml:space="preserve"> Department of Behavioral Health</w:t>
      </w:r>
      <w:r w:rsidR="004961DB">
        <w:rPr>
          <w:rFonts w:ascii="Calibri" w:hAnsi="Calibri"/>
          <w:sz w:val="24"/>
          <w:szCs w:val="24"/>
        </w:rPr>
        <w:t>, October 2015 – October 2016</w:t>
      </w:r>
    </w:p>
    <w:p w14:paraId="36F0B44F" w14:textId="77777777" w:rsidR="00D70F82" w:rsidRPr="00D70F82" w:rsidRDefault="00D70F82" w:rsidP="00D70F82">
      <w:pPr>
        <w:rPr>
          <w:rFonts w:ascii="Calibri" w:hAnsi="Calibri"/>
          <w:sz w:val="24"/>
          <w:szCs w:val="24"/>
        </w:rPr>
      </w:pPr>
    </w:p>
    <w:p w14:paraId="4B420481" w14:textId="77777777" w:rsidR="00D70F82" w:rsidRPr="00D70F82" w:rsidRDefault="00D70F82" w:rsidP="00D70F82">
      <w:pPr>
        <w:rPr>
          <w:rFonts w:ascii="Calibri" w:hAnsi="Calibri"/>
          <w:b/>
          <w:color w:val="0070C0"/>
          <w:sz w:val="24"/>
          <w:szCs w:val="24"/>
          <w:u w:val="single"/>
        </w:rPr>
      </w:pPr>
      <w:r w:rsidRPr="00D70F82">
        <w:rPr>
          <w:rFonts w:ascii="Calibri" w:hAnsi="Calibri"/>
          <w:b/>
          <w:color w:val="0070C0"/>
          <w:sz w:val="24"/>
          <w:szCs w:val="24"/>
          <w:u w:val="single"/>
        </w:rPr>
        <w:lastRenderedPageBreak/>
        <w:t>Referral Process:</w:t>
      </w:r>
    </w:p>
    <w:p w14:paraId="3EB39F7B" w14:textId="77777777" w:rsidR="00D70F82" w:rsidRPr="00D70F82" w:rsidRDefault="00D70F82" w:rsidP="00D70F8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70F82">
        <w:rPr>
          <w:rFonts w:ascii="Calibri" w:hAnsi="Calibri"/>
          <w:sz w:val="24"/>
          <w:szCs w:val="24"/>
        </w:rPr>
        <w:t>Social worker talks with the family about the need for behavioral health services and gets the parent’s consent to make a referral to the DBH Behavioral Health Coordinator.</w:t>
      </w:r>
    </w:p>
    <w:p w14:paraId="0BFA0AA1" w14:textId="77777777" w:rsidR="00D70F82" w:rsidRPr="00D70F82" w:rsidRDefault="00D70F82" w:rsidP="00D70F8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70F82">
        <w:rPr>
          <w:rFonts w:ascii="Calibri" w:hAnsi="Calibri"/>
          <w:sz w:val="24"/>
          <w:szCs w:val="24"/>
        </w:rPr>
        <w:t xml:space="preserve">Social worker </w:t>
      </w:r>
      <w:r w:rsidR="00472AA2">
        <w:rPr>
          <w:rFonts w:ascii="Calibri" w:hAnsi="Calibri"/>
          <w:sz w:val="24"/>
          <w:szCs w:val="24"/>
        </w:rPr>
        <w:t xml:space="preserve">request services via email or </w:t>
      </w:r>
      <w:r w:rsidRPr="00D70F82">
        <w:rPr>
          <w:rFonts w:ascii="Calibri" w:hAnsi="Calibri"/>
          <w:sz w:val="24"/>
          <w:szCs w:val="24"/>
        </w:rPr>
        <w:t xml:space="preserve">phone. </w:t>
      </w:r>
    </w:p>
    <w:p w14:paraId="127666E8" w14:textId="77777777" w:rsidR="00D70F82" w:rsidRPr="00D70F82" w:rsidRDefault="00D70F82" w:rsidP="00D70F8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70F82">
        <w:rPr>
          <w:rFonts w:ascii="Calibri" w:hAnsi="Calibri"/>
          <w:sz w:val="24"/>
          <w:szCs w:val="24"/>
        </w:rPr>
        <w:t xml:space="preserve">DBH coordinator reviews the referral and contacts the social worker with any questions or for additional information. </w:t>
      </w:r>
    </w:p>
    <w:p w14:paraId="63569065" w14:textId="77777777" w:rsidR="00D70F82" w:rsidRPr="00D70F82" w:rsidRDefault="00D70F82" w:rsidP="00D70F8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70F82">
        <w:rPr>
          <w:rFonts w:ascii="Calibri" w:hAnsi="Calibri"/>
          <w:sz w:val="24"/>
          <w:szCs w:val="24"/>
        </w:rPr>
        <w:t>DBH coordinator contacts the family within two business days of the referral.</w:t>
      </w:r>
    </w:p>
    <w:p w14:paraId="0AEE62CA" w14:textId="77777777" w:rsidR="00D70F82" w:rsidRPr="00D70F82" w:rsidRDefault="00D70F82" w:rsidP="00D70F82">
      <w:pPr>
        <w:rPr>
          <w:rFonts w:ascii="Calibri" w:hAnsi="Calibri"/>
          <w:b/>
          <w:color w:val="0070C0"/>
          <w:sz w:val="24"/>
          <w:szCs w:val="24"/>
          <w:u w:val="single"/>
        </w:rPr>
      </w:pPr>
    </w:p>
    <w:p w14:paraId="765088AA" w14:textId="77777777" w:rsidR="00D70F82" w:rsidRPr="00D70F82" w:rsidRDefault="00D70F82" w:rsidP="00D70F82">
      <w:pPr>
        <w:rPr>
          <w:rFonts w:ascii="Calibri" w:hAnsi="Calibri"/>
          <w:b/>
          <w:color w:val="0070C0"/>
          <w:sz w:val="24"/>
          <w:szCs w:val="24"/>
          <w:u w:val="single"/>
        </w:rPr>
      </w:pPr>
      <w:r w:rsidRPr="00D70F82">
        <w:rPr>
          <w:rFonts w:ascii="Calibri" w:hAnsi="Calibri"/>
          <w:b/>
          <w:color w:val="0070C0"/>
          <w:sz w:val="24"/>
          <w:szCs w:val="24"/>
          <w:u w:val="single"/>
        </w:rPr>
        <w:t>For More Information:</w:t>
      </w:r>
    </w:p>
    <w:p w14:paraId="0A97E530" w14:textId="77777777" w:rsidR="00D70F82" w:rsidRPr="00D70F82" w:rsidRDefault="00D70F82" w:rsidP="00D70F82">
      <w:pPr>
        <w:rPr>
          <w:rFonts w:ascii="Calibri" w:hAnsi="Calibri"/>
          <w:sz w:val="24"/>
          <w:szCs w:val="24"/>
        </w:rPr>
      </w:pPr>
      <w:r w:rsidRPr="00D70F82">
        <w:rPr>
          <w:rFonts w:ascii="Calibri" w:hAnsi="Calibri" w:cs="Calibri"/>
          <w:sz w:val="24"/>
          <w:szCs w:val="24"/>
        </w:rPr>
        <w:t xml:space="preserve">Mohammed Abdullah, </w:t>
      </w:r>
      <w:r w:rsidRPr="00D70F82">
        <w:rPr>
          <w:rFonts w:ascii="Calibri" w:hAnsi="Calibri"/>
          <w:sz w:val="24"/>
          <w:szCs w:val="24"/>
        </w:rPr>
        <w:t>Far Southeast Family Strengthening Collaborative</w:t>
      </w:r>
      <w:r w:rsidRPr="00D70F82">
        <w:rPr>
          <w:rFonts w:ascii="Calibri" w:hAnsi="Calibri" w:cs="Calibri"/>
          <w:sz w:val="24"/>
          <w:szCs w:val="24"/>
        </w:rPr>
        <w:t xml:space="preserve">, </w:t>
      </w:r>
      <w:hyperlink r:id="rId7" w:history="1">
        <w:r w:rsidRPr="00D70F82">
          <w:rPr>
            <w:rStyle w:val="Hyperlink"/>
            <w:rFonts w:ascii="Calibri" w:hAnsi="Calibri" w:cs="Calibri"/>
            <w:sz w:val="24"/>
            <w:szCs w:val="24"/>
          </w:rPr>
          <w:t>mohammed.abdullah@dc.gov</w:t>
        </w:r>
      </w:hyperlink>
      <w:r w:rsidRPr="00D70F8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or </w:t>
      </w:r>
      <w:r w:rsidRPr="00D70F82">
        <w:rPr>
          <w:rFonts w:ascii="Calibri" w:hAnsi="Calibri" w:cs="Calibri"/>
          <w:sz w:val="24"/>
          <w:szCs w:val="24"/>
        </w:rPr>
        <w:t>202-740-2136</w:t>
      </w:r>
    </w:p>
    <w:p w14:paraId="004006A2" w14:textId="77777777" w:rsidR="00D70F82" w:rsidRPr="00D70F82" w:rsidRDefault="00D70F82" w:rsidP="00D70F82">
      <w:pPr>
        <w:rPr>
          <w:rFonts w:ascii="Calibri" w:hAnsi="Calibri" w:cs="Calibri"/>
          <w:sz w:val="24"/>
          <w:szCs w:val="24"/>
        </w:rPr>
      </w:pPr>
    </w:p>
    <w:p w14:paraId="334B1E10" w14:textId="33660A5F" w:rsidR="00D70F82" w:rsidRPr="00D70F82" w:rsidRDefault="00D70F82" w:rsidP="00D70F82">
      <w:pPr>
        <w:rPr>
          <w:rFonts w:ascii="Calibri" w:hAnsi="Calibri"/>
          <w:sz w:val="24"/>
          <w:szCs w:val="24"/>
        </w:rPr>
      </w:pPr>
      <w:r w:rsidRPr="00D70F82">
        <w:rPr>
          <w:rFonts w:ascii="Calibri" w:hAnsi="Calibri" w:cs="Calibri"/>
          <w:sz w:val="24"/>
          <w:szCs w:val="24"/>
        </w:rPr>
        <w:t xml:space="preserve">Tammy Smith, </w:t>
      </w:r>
      <w:r w:rsidRPr="00D70F82">
        <w:rPr>
          <w:rFonts w:ascii="Calibri" w:hAnsi="Calibri"/>
          <w:sz w:val="24"/>
          <w:szCs w:val="24"/>
        </w:rPr>
        <w:t>East River Family Strengthening Collaborative,</w:t>
      </w:r>
      <w:r w:rsidRPr="00D70F82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D70F82">
          <w:rPr>
            <w:rStyle w:val="Hyperlink"/>
            <w:rFonts w:ascii="Calibri" w:hAnsi="Calibri" w:cs="Calibri"/>
            <w:sz w:val="24"/>
            <w:szCs w:val="24"/>
          </w:rPr>
          <w:t>tammy.smith@dc.gov</w:t>
        </w:r>
      </w:hyperlink>
      <w:r w:rsidRPr="00D70F8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or</w:t>
      </w:r>
      <w:r w:rsidRPr="00D70F82">
        <w:rPr>
          <w:rFonts w:ascii="Calibri" w:hAnsi="Calibri"/>
          <w:sz w:val="24"/>
          <w:szCs w:val="24"/>
        </w:rPr>
        <w:t xml:space="preserve"> </w:t>
      </w:r>
      <w:r w:rsidRPr="00D70F82">
        <w:rPr>
          <w:rFonts w:ascii="Calibri" w:hAnsi="Calibri" w:cs="Calibri"/>
          <w:sz w:val="24"/>
          <w:szCs w:val="24"/>
        </w:rPr>
        <w:t>202-740-8446</w:t>
      </w:r>
    </w:p>
    <w:p w14:paraId="63CD21E8" w14:textId="77777777" w:rsidR="00D70F82" w:rsidRPr="00D70F82" w:rsidRDefault="00D70F82" w:rsidP="00D70F82">
      <w:pPr>
        <w:rPr>
          <w:rFonts w:ascii="Calibri" w:hAnsi="Calibri" w:cs="Calibri"/>
          <w:sz w:val="24"/>
          <w:szCs w:val="24"/>
        </w:rPr>
      </w:pPr>
    </w:p>
    <w:p w14:paraId="4F9A9E31" w14:textId="77777777" w:rsidR="00D70F82" w:rsidRPr="00D70F82" w:rsidRDefault="00D70F82" w:rsidP="00D70F82">
      <w:pPr>
        <w:rPr>
          <w:rFonts w:ascii="Calibri" w:hAnsi="Calibri"/>
          <w:sz w:val="24"/>
          <w:szCs w:val="24"/>
        </w:rPr>
      </w:pPr>
      <w:proofErr w:type="spellStart"/>
      <w:r w:rsidRPr="00D70F82">
        <w:rPr>
          <w:rFonts w:ascii="Calibri" w:hAnsi="Calibri" w:cs="Calibri"/>
          <w:sz w:val="24"/>
          <w:szCs w:val="24"/>
        </w:rPr>
        <w:t>Khalilah</w:t>
      </w:r>
      <w:proofErr w:type="spellEnd"/>
      <w:r w:rsidRPr="00D70F82">
        <w:rPr>
          <w:rFonts w:ascii="Calibri" w:hAnsi="Calibri" w:cs="Calibri"/>
          <w:sz w:val="24"/>
          <w:szCs w:val="24"/>
        </w:rPr>
        <w:t xml:space="preserve"> Turner, </w:t>
      </w:r>
      <w:r w:rsidRPr="00D70F82">
        <w:rPr>
          <w:rFonts w:ascii="Calibri" w:hAnsi="Calibri"/>
          <w:sz w:val="24"/>
          <w:szCs w:val="24"/>
        </w:rPr>
        <w:t>Edgewood/</w:t>
      </w:r>
      <w:proofErr w:type="spellStart"/>
      <w:r w:rsidRPr="00D70F82">
        <w:rPr>
          <w:rFonts w:ascii="Calibri" w:hAnsi="Calibri"/>
          <w:sz w:val="24"/>
          <w:szCs w:val="24"/>
        </w:rPr>
        <w:t>Brookland</w:t>
      </w:r>
      <w:proofErr w:type="spellEnd"/>
      <w:r w:rsidRPr="00D70F82">
        <w:rPr>
          <w:rFonts w:ascii="Calibri" w:hAnsi="Calibri"/>
          <w:sz w:val="24"/>
          <w:szCs w:val="24"/>
        </w:rPr>
        <w:t xml:space="preserve"> Family Support Collaborative, </w:t>
      </w:r>
      <w:hyperlink r:id="rId9" w:history="1">
        <w:r w:rsidRPr="00D70F82">
          <w:rPr>
            <w:rStyle w:val="Hyperlink"/>
            <w:rFonts w:ascii="Calibri" w:hAnsi="Calibri" w:cs="Calibri"/>
            <w:sz w:val="24"/>
            <w:szCs w:val="24"/>
          </w:rPr>
          <w:t>khalilah.turner@dc.</w:t>
        </w:r>
        <w:r w:rsidRPr="00D70F82">
          <w:rPr>
            <w:rStyle w:val="Hyperlink"/>
            <w:rFonts w:ascii="Calibri" w:hAnsi="Calibri" w:cs="Calibri"/>
            <w:sz w:val="24"/>
            <w:szCs w:val="24"/>
            <w:u w:val="none"/>
          </w:rPr>
          <w:t>gov</w:t>
        </w:r>
      </w:hyperlink>
      <w:r w:rsidRPr="00D70F82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Pr="00D70F82">
        <w:rPr>
          <w:rFonts w:ascii="Calibri" w:hAnsi="Calibri" w:cs="Calibri"/>
          <w:sz w:val="24"/>
          <w:szCs w:val="24"/>
        </w:rPr>
        <w:t>or 202-740-8388</w:t>
      </w:r>
    </w:p>
    <w:p w14:paraId="79B3A0A1" w14:textId="77777777" w:rsidR="00D70F82" w:rsidRPr="00D70F82" w:rsidRDefault="00D70F82" w:rsidP="00D70F82">
      <w:pPr>
        <w:rPr>
          <w:rFonts w:ascii="Calibri" w:hAnsi="Calibri" w:cs="Calibri"/>
          <w:sz w:val="24"/>
          <w:szCs w:val="24"/>
        </w:rPr>
      </w:pPr>
    </w:p>
    <w:p w14:paraId="7B2630BA" w14:textId="77777777" w:rsidR="00D70F82" w:rsidRPr="00D70F82" w:rsidRDefault="00D70F82" w:rsidP="00D70F82">
      <w:pPr>
        <w:rPr>
          <w:rFonts w:ascii="Calibri" w:eastAsia="Times New Roman" w:hAnsi="Calibri" w:cs="Calibri"/>
          <w:sz w:val="24"/>
          <w:szCs w:val="24"/>
        </w:rPr>
      </w:pPr>
      <w:r w:rsidRPr="00D70F82">
        <w:rPr>
          <w:rFonts w:ascii="Calibri" w:hAnsi="Calibri" w:cs="Calibri"/>
          <w:sz w:val="24"/>
          <w:szCs w:val="24"/>
        </w:rPr>
        <w:t xml:space="preserve">Shantama Wright, </w:t>
      </w:r>
      <w:r w:rsidRPr="00D70F82">
        <w:rPr>
          <w:rFonts w:ascii="Calibri" w:hAnsi="Calibri"/>
          <w:sz w:val="24"/>
          <w:szCs w:val="24"/>
        </w:rPr>
        <w:t xml:space="preserve">Georgia Avenue Family Support Collaborative and </w:t>
      </w:r>
      <w:r w:rsidRPr="00D70F82">
        <w:rPr>
          <w:rFonts w:ascii="Calibri" w:hAnsi="Calibri" w:cs="Calibri"/>
          <w:sz w:val="24"/>
          <w:szCs w:val="24"/>
        </w:rPr>
        <w:t>Collaborative Solutions for Communities</w:t>
      </w:r>
      <w:r w:rsidRPr="00D70F82">
        <w:rPr>
          <w:rFonts w:ascii="Calibri" w:hAnsi="Calibri"/>
          <w:sz w:val="24"/>
          <w:szCs w:val="24"/>
        </w:rPr>
        <w:t xml:space="preserve"> (formerly Columbia Heights/Shaw communities), </w:t>
      </w:r>
      <w:hyperlink r:id="rId10" w:history="1">
        <w:r w:rsidRPr="00D70F82">
          <w:rPr>
            <w:rStyle w:val="Hyperlink"/>
            <w:rFonts w:ascii="Calibri" w:hAnsi="Calibri" w:cs="Calibri"/>
            <w:sz w:val="24"/>
            <w:szCs w:val="24"/>
          </w:rPr>
          <w:t>shantama.wright@dc.gov</w:t>
        </w:r>
      </w:hyperlink>
      <w:r w:rsidRPr="00D70F82">
        <w:rPr>
          <w:rFonts w:ascii="Calibri" w:eastAsia="Times New Roman" w:hAnsi="Calibri" w:cs="Calibri"/>
          <w:sz w:val="24"/>
          <w:szCs w:val="24"/>
        </w:rPr>
        <w:t xml:space="preserve"> or 202-740-0378</w:t>
      </w:r>
    </w:p>
    <w:p w14:paraId="032853AC" w14:textId="77777777" w:rsidR="00BC14CF" w:rsidRPr="00D70F82" w:rsidRDefault="00BC14CF">
      <w:pPr>
        <w:rPr>
          <w:rFonts w:ascii="Calibri" w:hAnsi="Calibri"/>
          <w:sz w:val="24"/>
          <w:szCs w:val="24"/>
        </w:rPr>
      </w:pPr>
    </w:p>
    <w:sectPr w:rsidR="00BC14CF" w:rsidRPr="00D70F82" w:rsidSect="00D7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7628"/>
    <w:multiLevelType w:val="hybridMultilevel"/>
    <w:tmpl w:val="6AD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2"/>
    <w:rsid w:val="00207845"/>
    <w:rsid w:val="00472AA2"/>
    <w:rsid w:val="004961DB"/>
    <w:rsid w:val="00500067"/>
    <w:rsid w:val="00660394"/>
    <w:rsid w:val="00A911A2"/>
    <w:rsid w:val="00BC14CF"/>
    <w:rsid w:val="00D70F82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0A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8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11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911A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D70F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F8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70F8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8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4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45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8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11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911A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D70F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F8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70F8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8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4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4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smith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med.abdullah@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ntama.wright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ilah.turn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Public Relations and Marketing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M.  Bell</dc:creator>
  <cp:lastModifiedBy>ServUS</cp:lastModifiedBy>
  <cp:revision>2</cp:revision>
  <cp:lastPrinted>2015-09-25T19:06:00Z</cp:lastPrinted>
  <dcterms:created xsi:type="dcterms:W3CDTF">2015-10-21T20:45:00Z</dcterms:created>
  <dcterms:modified xsi:type="dcterms:W3CDTF">2015-10-21T20:45:00Z</dcterms:modified>
</cp:coreProperties>
</file>