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371D8" w:rsidRPr="00C92C1F" w:rsidRDefault="000371D8" w:rsidP="5D81E9C4">
      <w:pPr>
        <w:jc w:val="center"/>
        <w:rPr>
          <w:rFonts w:ascii="Rockwell" w:hAnsi="Rockwell"/>
          <w:b/>
          <w:bCs/>
          <w:color w:val="004673"/>
          <w:sz w:val="48"/>
          <w:szCs w:val="52"/>
          <w:lang w:val="es-CO"/>
        </w:rPr>
      </w:pPr>
      <w:bookmarkStart w:id="0" w:name="_GoBack"/>
      <w:bookmarkEnd w:id="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4770"/>
        <w:gridCol w:w="4585"/>
      </w:tblGrid>
      <w:tr w:rsidR="00FF1EAA" w:rsidRPr="00C92C1F" w:rsidTr="007D51D1">
        <w:tc>
          <w:tcPr>
            <w:tcW w:w="4765" w:type="dxa"/>
            <w:tcBorders>
              <w:top w:val="nil"/>
              <w:left w:val="nil"/>
              <w:bottom w:val="nil"/>
              <w:right w:val="nil"/>
            </w:tcBorders>
            <w:shd w:val="clear" w:color="auto" w:fill="auto"/>
          </w:tcPr>
          <w:p w:rsidR="00D633BA" w:rsidRPr="00C92C1F" w:rsidRDefault="00267AD7" w:rsidP="007D51D1">
            <w:pPr>
              <w:spacing w:line="240" w:lineRule="auto"/>
              <w:jc w:val="center"/>
              <w:rPr>
                <w:b/>
                <w:sz w:val="32"/>
                <w:szCs w:val="36"/>
                <w:lang w:val="es-CO"/>
              </w:rPr>
            </w:pPr>
            <w:r w:rsidRPr="00C92C1F">
              <w:rPr>
                <w:noProof/>
                <w:sz w:val="21"/>
              </w:rPr>
              <w:drawing>
                <wp:inline distT="0" distB="0" distL="0" distR="0">
                  <wp:extent cx="2293620" cy="1621155"/>
                  <wp:effectExtent l="127000" t="177800" r="144780" b="182245"/>
                  <wp:docPr id="21" name="Picture 5" descr="C:\Users\wendy.jacobson\AppData\Local\Microsoft\Windows\Temporary Internet Files\Content.Outlook\MLDM714W\family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Users\wendy.jacobson\AppData\Local\Microsoft\Windows\Temporary Internet Files\Content.Outlook\MLDM714W\family 4.jpg"/>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rot="21159233">
                            <a:off x="0" y="0"/>
                            <a:ext cx="2293620" cy="1621155"/>
                          </a:xfrm>
                          <a:prstGeom prst="rect">
                            <a:avLst/>
                          </a:prstGeom>
                          <a:noFill/>
                          <a:ln w="9525">
                            <a:solidFill>
                              <a:srgbClr val="000000"/>
                            </a:solidFill>
                            <a:miter lim="800000"/>
                            <a:headEnd/>
                            <a:tailEnd/>
                          </a:ln>
                        </pic:spPr>
                      </pic:pic>
                    </a:graphicData>
                  </a:graphic>
                </wp:inline>
              </w:drawing>
            </w:r>
          </w:p>
        </w:tc>
        <w:tc>
          <w:tcPr>
            <w:tcW w:w="4585" w:type="dxa"/>
            <w:tcBorders>
              <w:top w:val="nil"/>
              <w:left w:val="nil"/>
              <w:bottom w:val="nil"/>
              <w:right w:val="nil"/>
            </w:tcBorders>
            <w:shd w:val="clear" w:color="auto" w:fill="auto"/>
          </w:tcPr>
          <w:p w:rsidR="00D633BA" w:rsidRPr="00C92C1F" w:rsidRDefault="00267AD7" w:rsidP="007D51D1">
            <w:pPr>
              <w:spacing w:line="240" w:lineRule="auto"/>
              <w:jc w:val="center"/>
              <w:rPr>
                <w:b/>
                <w:sz w:val="32"/>
                <w:szCs w:val="36"/>
                <w:lang w:val="es-CO"/>
              </w:rPr>
            </w:pPr>
            <w:r w:rsidRPr="00C92C1F">
              <w:rPr>
                <w:noProof/>
                <w:sz w:val="21"/>
              </w:rPr>
              <w:drawing>
                <wp:inline distT="0" distB="0" distL="0" distR="0">
                  <wp:extent cx="2415540" cy="1520825"/>
                  <wp:effectExtent l="101600" t="127000" r="99060" b="130175"/>
                  <wp:docPr id="20" name="Picture 4" descr="C:\Users\wendy.jacobson\AppData\Local\Microsoft\Windows\Temporary Internet Files\Content.Outlook\MLDM714W\family 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Users\wendy.jacobson\AppData\Local\Microsoft\Windows\Temporary Internet Files\Content.Outlook\MLDM714W\family 3.png"/>
                          <pic:cNvPicPr>
                            <a:picLocks noChangeAspect="1" noChangeArrowheads="1"/>
                          </pic:cNvPicPr>
                        </pic:nvPicPr>
                        <pic:blipFill>
                          <a:blip r:embed="rId10">
                            <a:extLst>
                              <a:ext uri="{28A0092B-C50C-407E-A947-70E740481C1C}">
                                <a14:useLocalDpi xmlns:a14="http://schemas.microsoft.com/office/drawing/2010/main" val="0"/>
                              </a:ext>
                            </a:extLst>
                          </a:blip>
                          <a:srcRect l="6773" r="13692"/>
                          <a:stretch>
                            <a:fillRect/>
                          </a:stretch>
                        </pic:blipFill>
                        <pic:spPr bwMode="auto">
                          <a:xfrm rot="258505">
                            <a:off x="0" y="0"/>
                            <a:ext cx="2415540" cy="1520825"/>
                          </a:xfrm>
                          <a:prstGeom prst="rect">
                            <a:avLst/>
                          </a:prstGeom>
                          <a:noFill/>
                          <a:ln w="9525">
                            <a:solidFill>
                              <a:srgbClr val="000000"/>
                            </a:solidFill>
                            <a:miter lim="800000"/>
                            <a:headEnd/>
                            <a:tailEnd/>
                          </a:ln>
                        </pic:spPr>
                      </pic:pic>
                    </a:graphicData>
                  </a:graphic>
                </wp:inline>
              </w:drawing>
            </w:r>
          </w:p>
        </w:tc>
      </w:tr>
      <w:tr w:rsidR="00FF1EAA" w:rsidRPr="00C92C1F" w:rsidTr="007D51D1">
        <w:trPr>
          <w:trHeight w:val="3024"/>
        </w:trPr>
        <w:tc>
          <w:tcPr>
            <w:tcW w:w="9350" w:type="dxa"/>
            <w:gridSpan w:val="2"/>
            <w:tcBorders>
              <w:top w:val="nil"/>
              <w:left w:val="nil"/>
              <w:bottom w:val="nil"/>
              <w:right w:val="nil"/>
            </w:tcBorders>
            <w:shd w:val="clear" w:color="auto" w:fill="auto"/>
            <w:vAlign w:val="center"/>
          </w:tcPr>
          <w:p w:rsidR="00D633BA" w:rsidRPr="00C92C1F" w:rsidRDefault="00267AD7" w:rsidP="007D51D1">
            <w:pPr>
              <w:spacing w:line="240" w:lineRule="auto"/>
              <w:jc w:val="center"/>
              <w:rPr>
                <w:rFonts w:ascii="Rockwell" w:hAnsi="Rockwell"/>
                <w:b/>
                <w:bCs/>
                <w:color w:val="0064C8"/>
                <w:sz w:val="48"/>
                <w:szCs w:val="52"/>
                <w:lang w:val="es-CO"/>
              </w:rPr>
            </w:pPr>
            <w:r w:rsidRPr="00C92C1F">
              <w:rPr>
                <w:rFonts w:ascii="Rockwell" w:eastAsia="Rockwell" w:hAnsi="Rockwell" w:cs="Rockwell"/>
                <w:b/>
                <w:bCs/>
                <w:color w:val="0064C8"/>
                <w:sz w:val="48"/>
                <w:szCs w:val="52"/>
                <w:bdr w:val="nil"/>
                <w:lang w:val="es-CO"/>
              </w:rPr>
              <w:t>Guía de información y recursos</w:t>
            </w:r>
          </w:p>
          <w:p w:rsidR="00D633BA" w:rsidRPr="00C92C1F" w:rsidRDefault="00267AD7" w:rsidP="007D51D1">
            <w:pPr>
              <w:spacing w:line="240" w:lineRule="auto"/>
              <w:jc w:val="center"/>
              <w:rPr>
                <w:rFonts w:ascii="Rockwell" w:hAnsi="Rockwell"/>
                <w:b/>
                <w:bCs/>
                <w:color w:val="0064C8"/>
                <w:sz w:val="48"/>
                <w:szCs w:val="52"/>
                <w:lang w:val="es-CO"/>
              </w:rPr>
            </w:pPr>
            <w:r w:rsidRPr="00C92C1F">
              <w:rPr>
                <w:rFonts w:ascii="Rockwell" w:eastAsia="Rockwell" w:hAnsi="Rockwell" w:cs="Rockwell"/>
                <w:b/>
                <w:bCs/>
                <w:color w:val="0064C8"/>
                <w:sz w:val="48"/>
                <w:szCs w:val="52"/>
                <w:bdr w:val="nil"/>
                <w:lang w:val="es-CO"/>
              </w:rPr>
              <w:t xml:space="preserve">para padres biológicos </w:t>
            </w:r>
          </w:p>
          <w:p w:rsidR="00337644" w:rsidRPr="00C92C1F" w:rsidRDefault="00267AD7" w:rsidP="007D51D1">
            <w:pPr>
              <w:spacing w:line="240" w:lineRule="auto"/>
              <w:jc w:val="center"/>
              <w:rPr>
                <w:sz w:val="32"/>
                <w:szCs w:val="36"/>
                <w:lang w:val="es-CO"/>
              </w:rPr>
            </w:pPr>
            <w:r w:rsidRPr="00C92C1F">
              <w:rPr>
                <w:rFonts w:ascii="Rockwell" w:eastAsia="Rockwell" w:hAnsi="Rockwell" w:cs="Rockwell"/>
                <w:bCs/>
                <w:color w:val="0064C8"/>
                <w:sz w:val="48"/>
                <w:szCs w:val="52"/>
                <w:bdr w:val="nil"/>
                <w:lang w:val="es-CO"/>
              </w:rPr>
              <w:t>Después de la separación de un niño</w:t>
            </w:r>
          </w:p>
        </w:tc>
      </w:tr>
      <w:tr w:rsidR="00FF1EAA" w:rsidRPr="00C92C1F" w:rsidTr="00F83266">
        <w:tc>
          <w:tcPr>
            <w:tcW w:w="4770" w:type="dxa"/>
            <w:tcBorders>
              <w:top w:val="nil"/>
              <w:left w:val="nil"/>
              <w:bottom w:val="nil"/>
              <w:right w:val="nil"/>
            </w:tcBorders>
            <w:shd w:val="clear" w:color="auto" w:fill="auto"/>
          </w:tcPr>
          <w:p w:rsidR="00F83266" w:rsidRPr="00C92C1F" w:rsidRDefault="00267AD7" w:rsidP="007D51D1">
            <w:pPr>
              <w:spacing w:line="240" w:lineRule="auto"/>
              <w:jc w:val="center"/>
              <w:rPr>
                <w:b/>
                <w:sz w:val="32"/>
                <w:szCs w:val="36"/>
                <w:lang w:val="es-CO"/>
              </w:rPr>
            </w:pPr>
            <w:r w:rsidRPr="00C92C1F">
              <w:rPr>
                <w:noProof/>
                <w:sz w:val="21"/>
              </w:rPr>
              <w:drawing>
                <wp:inline distT="0" distB="0" distL="0" distR="0">
                  <wp:extent cx="2202615" cy="1599439"/>
                  <wp:effectExtent l="101600" t="152400" r="109220" b="153670"/>
                  <wp:docPr id="19" name="Picture 21" descr="C:\Users\ariana.quinones\Dropbox (Personal)\Ariana - CFSA\Foster Parent - Toolkit\Photos Images Quotes\shared parent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1" descr="C:\Users\ariana.quinones\Dropbox (Personal)\Ariana - CFSA\Foster Parent - Toolkit\Photos Images Quotes\shared parenting.jpg"/>
                          <pic:cNvPicPr>
                            <a:picLocks noChangeAspect="1" noChangeArrowheads="1"/>
                          </pic:cNvPicPr>
                        </pic:nvPicPr>
                        <pic:blipFill>
                          <a:blip r:embed="rId11">
                            <a:extLst>
                              <a:ext uri="{28A0092B-C50C-407E-A947-70E740481C1C}">
                                <a14:useLocalDpi xmlns:a14="http://schemas.microsoft.com/office/drawing/2010/main" val="0"/>
                              </a:ext>
                            </a:extLst>
                          </a:blip>
                          <a:srcRect l="5936" t="11894" r="3191"/>
                          <a:stretch>
                            <a:fillRect/>
                          </a:stretch>
                        </pic:blipFill>
                        <pic:spPr bwMode="auto">
                          <a:xfrm rot="21260370">
                            <a:off x="0" y="0"/>
                            <a:ext cx="2203687" cy="1600218"/>
                          </a:xfrm>
                          <a:prstGeom prst="rect">
                            <a:avLst/>
                          </a:prstGeom>
                          <a:noFill/>
                          <a:ln w="9525">
                            <a:solidFill>
                              <a:srgbClr val="000000"/>
                            </a:solidFill>
                            <a:miter lim="800000"/>
                            <a:headEnd/>
                            <a:tailEnd/>
                          </a:ln>
                        </pic:spPr>
                      </pic:pic>
                    </a:graphicData>
                  </a:graphic>
                </wp:inline>
              </w:drawing>
            </w:r>
          </w:p>
        </w:tc>
        <w:tc>
          <w:tcPr>
            <w:tcW w:w="4580" w:type="dxa"/>
            <w:tcBorders>
              <w:top w:val="nil"/>
              <w:left w:val="nil"/>
              <w:bottom w:val="nil"/>
              <w:right w:val="nil"/>
            </w:tcBorders>
            <w:shd w:val="clear" w:color="auto" w:fill="auto"/>
          </w:tcPr>
          <w:p w:rsidR="00F83266" w:rsidRPr="00C92C1F" w:rsidRDefault="00267AD7" w:rsidP="007D51D1">
            <w:pPr>
              <w:spacing w:line="240" w:lineRule="auto"/>
              <w:jc w:val="center"/>
              <w:rPr>
                <w:b/>
                <w:sz w:val="32"/>
                <w:szCs w:val="36"/>
                <w:lang w:val="es-CO"/>
              </w:rPr>
            </w:pPr>
            <w:r w:rsidRPr="00C92C1F">
              <w:rPr>
                <w:noProof/>
                <w:sz w:val="21"/>
              </w:rPr>
              <w:drawing>
                <wp:inline distT="0" distB="0" distL="0" distR="0">
                  <wp:extent cx="1875446" cy="1928005"/>
                  <wp:effectExtent l="101600" t="101600" r="106045" b="104140"/>
                  <wp:docPr id="18" name="Picture 18" descr="C:\Users\ariana.quinones\Dropbox (Personal)\Ariana - CFSA\Foster Parent - Toolkit\Photos Images Quotes\Teen Parent Gr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8" descr="C:\Users\ariana.quinones\Dropbox (Personal)\Ariana - CFSA\Foster Parent - Toolkit\Photos Images Quotes\Teen Parent Grad.JPG"/>
                          <pic:cNvPicPr>
                            <a:picLocks noChangeAspect="1" noChangeArrowheads="1"/>
                          </pic:cNvPicPr>
                        </pic:nvPicPr>
                        <pic:blipFill>
                          <a:blip r:embed="rId12">
                            <a:extLst>
                              <a:ext uri="{28A0092B-C50C-407E-A947-70E740481C1C}">
                                <a14:useLocalDpi xmlns:a14="http://schemas.microsoft.com/office/drawing/2010/main" val="0"/>
                              </a:ext>
                            </a:extLst>
                          </a:blip>
                          <a:srcRect l="5882" r="21178"/>
                          <a:stretch>
                            <a:fillRect/>
                          </a:stretch>
                        </pic:blipFill>
                        <pic:spPr bwMode="auto">
                          <a:xfrm rot="246600">
                            <a:off x="0" y="0"/>
                            <a:ext cx="1875446" cy="1928005"/>
                          </a:xfrm>
                          <a:prstGeom prst="rect">
                            <a:avLst/>
                          </a:prstGeom>
                          <a:noFill/>
                          <a:ln w="9525">
                            <a:solidFill>
                              <a:srgbClr val="000000"/>
                            </a:solidFill>
                            <a:miter lim="800000"/>
                            <a:headEnd/>
                            <a:tailEnd/>
                          </a:ln>
                        </pic:spPr>
                      </pic:pic>
                    </a:graphicData>
                  </a:graphic>
                </wp:inline>
              </w:drawing>
            </w:r>
          </w:p>
        </w:tc>
      </w:tr>
    </w:tbl>
    <w:p w:rsidR="00C2785A" w:rsidRPr="00C92C1F" w:rsidRDefault="00C2785A" w:rsidP="00C2785A">
      <w:pPr>
        <w:spacing w:line="240" w:lineRule="auto"/>
        <w:ind w:right="-20"/>
        <w:rPr>
          <w:sz w:val="24"/>
          <w:szCs w:val="28"/>
          <w:lang w:val="es-CO"/>
        </w:rPr>
      </w:pPr>
    </w:p>
    <w:p w:rsidR="00C2785A" w:rsidRPr="00C92C1F" w:rsidRDefault="00C2785A" w:rsidP="00C2785A">
      <w:pPr>
        <w:spacing w:line="240" w:lineRule="auto"/>
        <w:rPr>
          <w:sz w:val="24"/>
          <w:szCs w:val="28"/>
          <w:lang w:val="es-CO"/>
        </w:rPr>
      </w:pPr>
    </w:p>
    <w:p w:rsidR="00AD7AD3" w:rsidRPr="00C92C1F" w:rsidRDefault="00AD7AD3" w:rsidP="00C2785A">
      <w:pPr>
        <w:spacing w:line="240" w:lineRule="auto"/>
        <w:rPr>
          <w:sz w:val="24"/>
          <w:szCs w:val="28"/>
          <w:lang w:val="es-CO"/>
        </w:rPr>
      </w:pPr>
    </w:p>
    <w:p w:rsidR="00C2785A" w:rsidRPr="00C92C1F" w:rsidRDefault="00267AD7" w:rsidP="00C2785A">
      <w:pPr>
        <w:spacing w:line="240" w:lineRule="auto"/>
        <w:rPr>
          <w:sz w:val="24"/>
          <w:szCs w:val="28"/>
          <w:lang w:val="es-CO"/>
        </w:rPr>
      </w:pPr>
      <w:r w:rsidRPr="00C92C1F">
        <w:rPr>
          <w:noProof/>
          <w:sz w:val="21"/>
        </w:rPr>
        <mc:AlternateContent>
          <mc:Choice Requires="wpg">
            <w:drawing>
              <wp:anchor distT="0" distB="0" distL="114300" distR="114300" simplePos="0" relativeHeight="251658240" behindDoc="0" locked="0" layoutInCell="1" allowOverlap="1">
                <wp:simplePos x="0" y="0"/>
                <wp:positionH relativeFrom="margin">
                  <wp:posOffset>1952625</wp:posOffset>
                </wp:positionH>
                <wp:positionV relativeFrom="paragraph">
                  <wp:posOffset>251460</wp:posOffset>
                </wp:positionV>
                <wp:extent cx="2029460" cy="685800"/>
                <wp:effectExtent l="0" t="0" r="2540" b="0"/>
                <wp:wrapTopAndBottom/>
                <wp:docPr id="14" name="Group 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029460" cy="685800"/>
                          <a:chOff x="0" y="0"/>
                          <a:chExt cx="2200275" cy="742950"/>
                        </a:xfrm>
                      </wpg:grpSpPr>
                      <pic:pic xmlns:pic="http://schemas.openxmlformats.org/drawingml/2006/picture">
                        <pic:nvPicPr>
                          <pic:cNvPr id="16" name="Picture 16"/>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57150"/>
                            <a:ext cx="819150" cy="685800"/>
                          </a:xfrm>
                          <a:prstGeom prst="rect">
                            <a:avLst/>
                          </a:prstGeom>
                        </pic:spPr>
                      </pic:pic>
                      <pic:pic xmlns:pic="http://schemas.openxmlformats.org/drawingml/2006/picture">
                        <pic:nvPicPr>
                          <pic:cNvPr id="17" name="Picture 17"/>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933450" y="0"/>
                            <a:ext cx="1266825" cy="733425"/>
                          </a:xfrm>
                          <a:prstGeom prst="rect">
                            <a:avLst/>
                          </a:prstGeom>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14" o:spid="_x0000_s1025" style="width:159.8pt;height:54pt;margin-top:19.8pt;margin-left:153.75pt;mso-height-relative:margin;mso-position-horizontal-relative:margin;mso-width-relative:margin;position:absolute;z-index:251659264" coordsize="22002,7429">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6" type="#_x0000_t75" style="width:8191;height:6858;mso-wrap-style:square;position:absolute;top:571;visibility:visible">
                  <v:imagedata r:id="rId15" o:title=""/>
                  <v:path arrowok="t"/>
                </v:shape>
                <v:shape id="Picture 17" o:spid="_x0000_s1027" type="#_x0000_t75" style="width:12668;height:7334;left:9334;mso-wrap-style:square;position:absolute;visibility:visible">
                  <v:imagedata r:id="rId16" o:title=""/>
                  <v:path arrowok="t"/>
                </v:shape>
                <w10:wrap type="topAndBottom"/>
              </v:group>
            </w:pict>
          </mc:Fallback>
        </mc:AlternateContent>
      </w:r>
    </w:p>
    <w:p w:rsidR="00C2785A" w:rsidRPr="00C92C1F" w:rsidRDefault="00267AD7" w:rsidP="00C2785A">
      <w:pPr>
        <w:spacing w:line="240" w:lineRule="auto"/>
        <w:jc w:val="center"/>
        <w:rPr>
          <w:sz w:val="24"/>
          <w:szCs w:val="28"/>
          <w:lang w:val="es-CO"/>
        </w:rPr>
      </w:pPr>
      <w:r w:rsidRPr="00C92C1F">
        <w:rPr>
          <w:rFonts w:cs="Calibri"/>
          <w:sz w:val="24"/>
          <w:szCs w:val="28"/>
          <w:bdr w:val="nil"/>
          <w:lang w:val="es-CO"/>
        </w:rPr>
        <w:t xml:space="preserve">DC </w:t>
      </w:r>
      <w:proofErr w:type="spellStart"/>
      <w:r w:rsidRPr="00C92C1F">
        <w:rPr>
          <w:rFonts w:cs="Calibri"/>
          <w:sz w:val="24"/>
          <w:szCs w:val="28"/>
          <w:bdr w:val="nil"/>
          <w:lang w:val="es-CO"/>
        </w:rPr>
        <w:t>Child</w:t>
      </w:r>
      <w:proofErr w:type="spellEnd"/>
      <w:r w:rsidRPr="00C92C1F">
        <w:rPr>
          <w:rFonts w:cs="Calibri"/>
          <w:sz w:val="24"/>
          <w:szCs w:val="28"/>
          <w:bdr w:val="nil"/>
          <w:lang w:val="es-CO"/>
        </w:rPr>
        <w:t xml:space="preserve"> and </w:t>
      </w:r>
      <w:proofErr w:type="spellStart"/>
      <w:r w:rsidRPr="00C92C1F">
        <w:rPr>
          <w:rFonts w:cs="Calibri"/>
          <w:sz w:val="24"/>
          <w:szCs w:val="28"/>
          <w:bdr w:val="nil"/>
          <w:lang w:val="es-CO"/>
        </w:rPr>
        <w:t>Family</w:t>
      </w:r>
      <w:proofErr w:type="spellEnd"/>
      <w:r w:rsidRPr="00C92C1F">
        <w:rPr>
          <w:rFonts w:cs="Calibri"/>
          <w:sz w:val="24"/>
          <w:szCs w:val="28"/>
          <w:bdr w:val="nil"/>
          <w:lang w:val="es-CO"/>
        </w:rPr>
        <w:t xml:space="preserve"> </w:t>
      </w:r>
      <w:proofErr w:type="spellStart"/>
      <w:r w:rsidRPr="00C92C1F">
        <w:rPr>
          <w:rFonts w:cs="Calibri"/>
          <w:sz w:val="24"/>
          <w:szCs w:val="28"/>
          <w:bdr w:val="nil"/>
          <w:lang w:val="es-CO"/>
        </w:rPr>
        <w:t>Services</w:t>
      </w:r>
      <w:proofErr w:type="spellEnd"/>
      <w:r w:rsidRPr="00C92C1F">
        <w:rPr>
          <w:rFonts w:cs="Calibri"/>
          <w:sz w:val="24"/>
          <w:szCs w:val="28"/>
          <w:bdr w:val="nil"/>
          <w:lang w:val="es-CO"/>
        </w:rPr>
        <w:t xml:space="preserve"> Agency | 200 I Street SE, Washington, DC 20003</w:t>
      </w:r>
    </w:p>
    <w:p w:rsidR="00C2785A" w:rsidRPr="00C92C1F" w:rsidRDefault="00267AD7" w:rsidP="00AD7AD3">
      <w:pPr>
        <w:spacing w:line="240" w:lineRule="auto"/>
        <w:jc w:val="center"/>
        <w:rPr>
          <w:sz w:val="21"/>
          <w:lang w:val="es-CO"/>
        </w:rPr>
      </w:pPr>
      <w:r w:rsidRPr="00C92C1F">
        <w:rPr>
          <w:rFonts w:cs="Calibri"/>
          <w:sz w:val="24"/>
          <w:szCs w:val="28"/>
          <w:bdr w:val="nil"/>
          <w:lang w:val="es-CO"/>
        </w:rPr>
        <w:t>(202) 442-6100 | www.cfsa.dc.gov</w:t>
      </w:r>
    </w:p>
    <w:p w:rsidR="00890EA1" w:rsidRPr="00C92C1F" w:rsidRDefault="00890EA1" w:rsidP="00FF4E26">
      <w:pPr>
        <w:jc w:val="center"/>
        <w:rPr>
          <w:sz w:val="32"/>
          <w:szCs w:val="36"/>
          <w:lang w:val="es-CO"/>
        </w:rPr>
        <w:sectPr w:rsidR="00890EA1" w:rsidRPr="00C92C1F" w:rsidSect="00D633BA">
          <w:headerReference w:type="default" r:id="rId17"/>
          <w:footerReference w:type="even" r:id="rId18"/>
          <w:footerReference w:type="default" r:id="rId19"/>
          <w:pgSz w:w="12240" w:h="15840"/>
          <w:pgMar w:top="1080" w:right="1440" w:bottom="1080" w:left="1440" w:header="720" w:footer="720" w:gutter="0"/>
          <w:pgNumType w:start="1"/>
          <w:cols w:space="720"/>
          <w:titlePg/>
          <w:docGrid w:linePitch="360"/>
        </w:sectPr>
      </w:pPr>
    </w:p>
    <w:p w:rsidR="00064F5A" w:rsidRPr="00C92C1F" w:rsidRDefault="00064F5A" w:rsidP="00052168">
      <w:pPr>
        <w:rPr>
          <w:b/>
          <w:sz w:val="24"/>
          <w:szCs w:val="28"/>
          <w:lang w:val="es-CO"/>
        </w:rPr>
      </w:pPr>
    </w:p>
    <w:p w:rsidR="00064F5A" w:rsidRPr="00C92C1F" w:rsidRDefault="00267AD7">
      <w:pPr>
        <w:spacing w:line="240" w:lineRule="auto"/>
        <w:rPr>
          <w:b/>
          <w:sz w:val="24"/>
          <w:szCs w:val="28"/>
          <w:lang w:val="es-CO"/>
        </w:rPr>
      </w:pPr>
      <w:r w:rsidRPr="00C92C1F">
        <w:rPr>
          <w:b/>
          <w:sz w:val="24"/>
          <w:szCs w:val="28"/>
          <w:lang w:val="es-CO"/>
        </w:rPr>
        <w:br w:type="page"/>
      </w:r>
    </w:p>
    <w:p w:rsidR="000371D8" w:rsidRPr="00C92C1F" w:rsidRDefault="00267AD7" w:rsidP="00052168">
      <w:pPr>
        <w:rPr>
          <w:b/>
          <w:sz w:val="24"/>
          <w:szCs w:val="28"/>
          <w:lang w:val="es-CO"/>
        </w:rPr>
      </w:pPr>
      <w:r w:rsidRPr="00C92C1F">
        <w:rPr>
          <w:b/>
          <w:noProof/>
          <w:sz w:val="24"/>
          <w:szCs w:val="28"/>
        </w:rPr>
        <w:lastRenderedPageBreak/>
        <w:drawing>
          <wp:inline distT="0" distB="0" distL="0" distR="0">
            <wp:extent cx="1268095" cy="1865630"/>
            <wp:effectExtent l="76200" t="76200" r="141605" b="13462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911632" name="Picture 3"/>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1268095" cy="186563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inline>
        </w:drawing>
      </w:r>
    </w:p>
    <w:p w:rsidR="00BD0B11" w:rsidRPr="00C92C1F" w:rsidRDefault="00BD0B11" w:rsidP="3B352BE4">
      <w:pPr>
        <w:rPr>
          <w:b/>
          <w:bCs/>
          <w:sz w:val="24"/>
          <w:szCs w:val="28"/>
          <w:lang w:val="es-CO"/>
        </w:rPr>
      </w:pPr>
    </w:p>
    <w:p w:rsidR="00B70ECA" w:rsidRPr="00C92C1F" w:rsidRDefault="00B70ECA" w:rsidP="3B352BE4">
      <w:pPr>
        <w:rPr>
          <w:b/>
          <w:bCs/>
          <w:sz w:val="24"/>
          <w:szCs w:val="28"/>
          <w:lang w:val="es-CO"/>
        </w:rPr>
      </w:pPr>
    </w:p>
    <w:p w:rsidR="008D75CB" w:rsidRPr="00C92C1F" w:rsidRDefault="00267AD7" w:rsidP="5D81E9C4">
      <w:pPr>
        <w:rPr>
          <w:rFonts w:ascii="Rockwell" w:hAnsi="Rockwell"/>
          <w:b/>
          <w:bCs/>
          <w:color w:val="0064C8"/>
          <w:sz w:val="24"/>
          <w:szCs w:val="28"/>
          <w:lang w:val="es-CO"/>
        </w:rPr>
      </w:pPr>
      <w:r w:rsidRPr="00C92C1F">
        <w:rPr>
          <w:rFonts w:ascii="Rockwell" w:eastAsia="Rockwell" w:hAnsi="Rockwell" w:cs="Rockwell"/>
          <w:b/>
          <w:bCs/>
          <w:color w:val="0064C8"/>
          <w:sz w:val="24"/>
          <w:szCs w:val="28"/>
          <w:bdr w:val="nil"/>
          <w:lang w:val="es-CO"/>
        </w:rPr>
        <w:t>Un mensaje de la directora de la CFSA</w:t>
      </w:r>
    </w:p>
    <w:p w:rsidR="00052168" w:rsidRPr="00C92C1F" w:rsidRDefault="00052168" w:rsidP="00052168">
      <w:pPr>
        <w:rPr>
          <w:sz w:val="21"/>
          <w:lang w:val="es-CO"/>
        </w:rPr>
      </w:pPr>
    </w:p>
    <w:p w:rsidR="00052168" w:rsidRPr="00C92C1F" w:rsidRDefault="00267AD7" w:rsidP="5D81E9C4">
      <w:pPr>
        <w:rPr>
          <w:szCs w:val="24"/>
          <w:lang w:val="es-CO"/>
        </w:rPr>
      </w:pPr>
      <w:r w:rsidRPr="00C92C1F">
        <w:rPr>
          <w:rFonts w:cs="Calibri"/>
          <w:szCs w:val="24"/>
          <w:bdr w:val="nil"/>
          <w:lang w:val="es-CO"/>
        </w:rPr>
        <w:t>Estimados padres:</w:t>
      </w:r>
    </w:p>
    <w:p w:rsidR="00052168" w:rsidRPr="00C92C1F" w:rsidRDefault="00052168" w:rsidP="00052168">
      <w:pPr>
        <w:rPr>
          <w:szCs w:val="24"/>
          <w:lang w:val="es-CO"/>
        </w:rPr>
      </w:pPr>
    </w:p>
    <w:p w:rsidR="00052168" w:rsidRPr="00C92C1F" w:rsidRDefault="00267AD7" w:rsidP="5D81E9C4">
      <w:pPr>
        <w:rPr>
          <w:szCs w:val="24"/>
          <w:lang w:val="es-CO"/>
        </w:rPr>
      </w:pPr>
      <w:r w:rsidRPr="00C92C1F">
        <w:rPr>
          <w:rFonts w:cs="Calibri"/>
          <w:szCs w:val="24"/>
          <w:bdr w:val="nil"/>
          <w:lang w:val="es-CO"/>
        </w:rPr>
        <w:t xml:space="preserve">Si están leyendo esta Guía de información y recursos, su(s) niño(s) ha(n) sido separado(s) de su hogar y </w:t>
      </w:r>
      <w:proofErr w:type="gramStart"/>
      <w:r w:rsidRPr="00C92C1F">
        <w:rPr>
          <w:rFonts w:cs="Calibri"/>
          <w:szCs w:val="24"/>
          <w:bdr w:val="nil"/>
          <w:lang w:val="es-CO"/>
        </w:rPr>
        <w:t>fue(</w:t>
      </w:r>
      <w:proofErr w:type="gramEnd"/>
      <w:r w:rsidRPr="00C92C1F">
        <w:rPr>
          <w:rFonts w:cs="Calibri"/>
          <w:szCs w:val="24"/>
          <w:bdr w:val="nil"/>
          <w:lang w:val="es-CO"/>
        </w:rPr>
        <w:t xml:space="preserve">ron) colocado(s) en cuidado de acogida temporal.  Es una etapa muy difícil y las próximas semanas y meses requerirán de su valentía, fuerza interior y voluntad de seguir avanzando. </w:t>
      </w:r>
    </w:p>
    <w:p w:rsidR="000371D8" w:rsidRPr="00C92C1F" w:rsidRDefault="000371D8" w:rsidP="00052168">
      <w:pPr>
        <w:rPr>
          <w:szCs w:val="24"/>
          <w:lang w:val="es-CO"/>
        </w:rPr>
      </w:pPr>
    </w:p>
    <w:p w:rsidR="00052168" w:rsidRPr="00C92C1F" w:rsidRDefault="00267AD7" w:rsidP="5D81E9C4">
      <w:pPr>
        <w:rPr>
          <w:szCs w:val="24"/>
          <w:lang w:val="es-CO"/>
        </w:rPr>
      </w:pPr>
      <w:r w:rsidRPr="00C92C1F">
        <w:rPr>
          <w:rFonts w:cs="Calibri"/>
          <w:szCs w:val="24"/>
          <w:bdr w:val="nil"/>
          <w:lang w:val="es-CO"/>
        </w:rPr>
        <w:t>Hay mucha información que asimilar y muchas personas nuevas con las que hablar.  Su lista de “cosas por hacer” probablemente parezca extensa y difícil.  La CFSA está a su disposición para trabajar con ustedes.  Queremos que críen a sus niños de forma segura en su hogar y sabemos que se necesitará un esfuerzo en equipo para alcanzar este objetivo.</w:t>
      </w:r>
    </w:p>
    <w:p w:rsidR="00D2003C" w:rsidRPr="00C92C1F" w:rsidRDefault="00D2003C" w:rsidP="00052168">
      <w:pPr>
        <w:rPr>
          <w:szCs w:val="24"/>
          <w:lang w:val="es-CO"/>
        </w:rPr>
      </w:pPr>
    </w:p>
    <w:p w:rsidR="00052168" w:rsidRPr="00C92C1F" w:rsidRDefault="00267AD7" w:rsidP="5D81E9C4">
      <w:pPr>
        <w:rPr>
          <w:szCs w:val="24"/>
          <w:lang w:val="es-CO"/>
        </w:rPr>
      </w:pPr>
      <w:r w:rsidRPr="00C92C1F">
        <w:rPr>
          <w:rFonts w:cs="Calibri"/>
          <w:szCs w:val="24"/>
          <w:bdr w:val="nil"/>
          <w:lang w:val="es-CO"/>
        </w:rPr>
        <w:t xml:space="preserve">Hemos escrito esta Guía para brindarles información importante y necesaria en un solo lugar.  En estas páginas encontrarán la información acerca de lo que la CFSA les pedirá y lo que nos pediremos a nosotros mismos a medida que atravesamos </w:t>
      </w:r>
      <w:proofErr w:type="gramStart"/>
      <w:r w:rsidRPr="00C92C1F">
        <w:rPr>
          <w:rFonts w:cs="Calibri"/>
          <w:szCs w:val="24"/>
          <w:bdr w:val="nil"/>
          <w:lang w:val="es-CO"/>
        </w:rPr>
        <w:t>este proceso juntos</w:t>
      </w:r>
      <w:proofErr w:type="gramEnd"/>
      <w:r w:rsidRPr="00C92C1F">
        <w:rPr>
          <w:rFonts w:cs="Calibri"/>
          <w:szCs w:val="24"/>
          <w:bdr w:val="nil"/>
          <w:lang w:val="es-CO"/>
        </w:rPr>
        <w:t xml:space="preserve">.  </w:t>
      </w:r>
    </w:p>
    <w:p w:rsidR="000E00A9" w:rsidRPr="00C92C1F" w:rsidRDefault="000E00A9" w:rsidP="00052168">
      <w:pPr>
        <w:rPr>
          <w:szCs w:val="24"/>
          <w:lang w:val="es-CO"/>
        </w:rPr>
      </w:pPr>
    </w:p>
    <w:p w:rsidR="000E00A9" w:rsidRPr="00C92C1F" w:rsidRDefault="00267AD7" w:rsidP="5D81E9C4">
      <w:pPr>
        <w:rPr>
          <w:szCs w:val="24"/>
          <w:lang w:val="es-CO"/>
        </w:rPr>
      </w:pPr>
      <w:r w:rsidRPr="00C92C1F">
        <w:rPr>
          <w:rFonts w:cs="Calibri"/>
          <w:szCs w:val="24"/>
          <w:bdr w:val="nil"/>
          <w:lang w:val="es-CO"/>
        </w:rPr>
        <w:t>Atentamente,</w:t>
      </w:r>
    </w:p>
    <w:p w:rsidR="000E00A9" w:rsidRPr="00C92C1F" w:rsidRDefault="00267AD7" w:rsidP="00052168">
      <w:pPr>
        <w:rPr>
          <w:szCs w:val="24"/>
          <w:lang w:val="es-CO"/>
        </w:rPr>
      </w:pPr>
      <w:r w:rsidRPr="00C92C1F">
        <w:rPr>
          <w:noProof/>
          <w:szCs w:val="24"/>
        </w:rPr>
        <w:drawing>
          <wp:anchor distT="0" distB="0" distL="114300" distR="114300" simplePos="0" relativeHeight="251708416" behindDoc="0" locked="0" layoutInCell="1" allowOverlap="1">
            <wp:simplePos x="0" y="0"/>
            <wp:positionH relativeFrom="margin">
              <wp:align>left</wp:align>
            </wp:positionH>
            <wp:positionV relativeFrom="page">
              <wp:posOffset>7305040</wp:posOffset>
            </wp:positionV>
            <wp:extent cx="1926590" cy="494030"/>
            <wp:effectExtent l="0" t="0" r="0" b="1270"/>
            <wp:wrapNone/>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5957498" name="Picture 4"/>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926590" cy="494030"/>
                    </a:xfrm>
                    <a:prstGeom prst="rect">
                      <a:avLst/>
                    </a:prstGeom>
                    <a:noFill/>
                  </pic:spPr>
                </pic:pic>
              </a:graphicData>
            </a:graphic>
            <wp14:sizeRelH relativeFrom="page">
              <wp14:pctWidth>0</wp14:pctWidth>
            </wp14:sizeRelH>
            <wp14:sizeRelV relativeFrom="page">
              <wp14:pctHeight>0</wp14:pctHeight>
            </wp14:sizeRelV>
          </wp:anchor>
        </w:drawing>
      </w:r>
    </w:p>
    <w:p w:rsidR="000E00A9" w:rsidRPr="00C92C1F" w:rsidRDefault="000E00A9" w:rsidP="00052168">
      <w:pPr>
        <w:rPr>
          <w:szCs w:val="24"/>
          <w:lang w:val="es-CO"/>
        </w:rPr>
      </w:pPr>
    </w:p>
    <w:p w:rsidR="00D146CF" w:rsidRPr="00C92C1F" w:rsidRDefault="00D146CF" w:rsidP="5D81E9C4">
      <w:pPr>
        <w:rPr>
          <w:szCs w:val="24"/>
          <w:lang w:val="es-CO"/>
        </w:rPr>
      </w:pPr>
    </w:p>
    <w:p w:rsidR="000E00A9" w:rsidRPr="00C92C1F" w:rsidRDefault="00267AD7" w:rsidP="5D81E9C4">
      <w:pPr>
        <w:rPr>
          <w:szCs w:val="24"/>
          <w:lang w:val="es-CO"/>
        </w:rPr>
      </w:pPr>
      <w:r w:rsidRPr="00C92C1F">
        <w:rPr>
          <w:rFonts w:cs="Calibri"/>
          <w:szCs w:val="24"/>
          <w:bdr w:val="nil"/>
          <w:lang w:val="es-CO"/>
        </w:rPr>
        <w:t>Brenda Donald</w:t>
      </w:r>
    </w:p>
    <w:p w:rsidR="00064F5A" w:rsidRPr="00C92C1F" w:rsidRDefault="00267AD7" w:rsidP="5D81E9C4">
      <w:pPr>
        <w:rPr>
          <w:szCs w:val="24"/>
          <w:lang w:val="es-CO"/>
        </w:rPr>
      </w:pPr>
      <w:r w:rsidRPr="00C92C1F">
        <w:rPr>
          <w:rFonts w:cs="Calibri"/>
          <w:szCs w:val="24"/>
          <w:bdr w:val="nil"/>
          <w:lang w:val="es-CO"/>
        </w:rPr>
        <w:t>Directora</w:t>
      </w:r>
    </w:p>
    <w:p w:rsidR="00064F5A" w:rsidRPr="00C92C1F" w:rsidRDefault="00267AD7">
      <w:pPr>
        <w:spacing w:line="240" w:lineRule="auto"/>
        <w:rPr>
          <w:szCs w:val="24"/>
          <w:lang w:val="es-CO"/>
        </w:rPr>
      </w:pPr>
      <w:r w:rsidRPr="00C92C1F">
        <w:rPr>
          <w:szCs w:val="24"/>
          <w:lang w:val="es-CO"/>
        </w:rPr>
        <w:br w:type="page"/>
      </w:r>
    </w:p>
    <w:p w:rsidR="00336C35" w:rsidRPr="00C92C1F" w:rsidRDefault="00336C35" w:rsidP="5D81E9C4">
      <w:pPr>
        <w:rPr>
          <w:szCs w:val="24"/>
          <w:lang w:val="es-CO"/>
        </w:rPr>
      </w:pPr>
    </w:p>
    <w:p w:rsidR="00064F5A" w:rsidRPr="00C92C1F" w:rsidRDefault="00064F5A" w:rsidP="00052168">
      <w:pPr>
        <w:rPr>
          <w:szCs w:val="24"/>
          <w:lang w:val="es-CO"/>
        </w:rPr>
      </w:pPr>
    </w:p>
    <w:p w:rsidR="00064F5A" w:rsidRPr="00C92C1F" w:rsidRDefault="00267AD7">
      <w:pPr>
        <w:spacing w:line="240" w:lineRule="auto"/>
        <w:rPr>
          <w:szCs w:val="24"/>
          <w:lang w:val="es-CO"/>
        </w:rPr>
      </w:pPr>
      <w:r w:rsidRPr="00C92C1F">
        <w:rPr>
          <w:szCs w:val="24"/>
          <w:lang w:val="es-CO"/>
        </w:rPr>
        <w:br w:type="page"/>
      </w:r>
    </w:p>
    <w:p w:rsidR="007C6830" w:rsidRPr="00C92C1F" w:rsidRDefault="007C6830" w:rsidP="00052168">
      <w:pPr>
        <w:rPr>
          <w:szCs w:val="24"/>
          <w:lang w:val="es-CO"/>
        </w:rPr>
        <w:sectPr w:rsidR="007C6830" w:rsidRPr="00C92C1F" w:rsidSect="00735D0F">
          <w:headerReference w:type="even" r:id="rId22"/>
          <w:headerReference w:type="default" r:id="rId23"/>
          <w:footerReference w:type="default" r:id="rId24"/>
          <w:headerReference w:type="first" r:id="rId25"/>
          <w:pgSz w:w="12240" w:h="15840"/>
          <w:pgMar w:top="1440" w:right="1440" w:bottom="1440" w:left="1440" w:header="720" w:footer="720" w:gutter="0"/>
          <w:pgNumType w:start="1"/>
          <w:cols w:space="720"/>
          <w:titlePg/>
          <w:docGrid w:linePitch="360"/>
        </w:sectPr>
      </w:pPr>
    </w:p>
    <w:p w:rsidR="00684C8C" w:rsidRPr="00C92C1F" w:rsidRDefault="00267AD7" w:rsidP="00D4063D">
      <w:pPr>
        <w:pStyle w:val="Heading1"/>
        <w:rPr>
          <w:sz w:val="28"/>
          <w:lang w:val="es-CO"/>
        </w:rPr>
      </w:pPr>
      <w:bookmarkStart w:id="1" w:name="_Toc524448845"/>
      <w:r w:rsidRPr="00C92C1F">
        <w:rPr>
          <w:rFonts w:eastAsia="Rockwell" w:cs="Rockwell"/>
          <w:sz w:val="28"/>
          <w:bdr w:val="nil"/>
          <w:lang w:val="es-CO"/>
        </w:rPr>
        <w:lastRenderedPageBreak/>
        <w:t>Introducción: Cómo y por qué la CFSA separa a los niños de sus hogares</w:t>
      </w:r>
      <w:bookmarkEnd w:id="1"/>
    </w:p>
    <w:p w:rsidR="00AD7AD3" w:rsidRPr="00C92C1F" w:rsidRDefault="00AD7AD3" w:rsidP="5D81E9C4">
      <w:pPr>
        <w:rPr>
          <w:sz w:val="21"/>
          <w:lang w:val="es-CO"/>
        </w:rPr>
      </w:pPr>
    </w:p>
    <w:p w:rsidR="00F73303" w:rsidRPr="00C92C1F" w:rsidRDefault="00267AD7" w:rsidP="5D81E9C4">
      <w:pPr>
        <w:rPr>
          <w:rStyle w:val="A2"/>
          <w:szCs w:val="24"/>
          <w:lang w:val="es-CO"/>
        </w:rPr>
      </w:pPr>
      <w:r w:rsidRPr="00C92C1F">
        <w:rPr>
          <w:rStyle w:val="A2"/>
          <w:szCs w:val="24"/>
          <w:bdr w:val="nil"/>
          <w:lang w:val="es-CO"/>
        </w:rPr>
        <w:t xml:space="preserve">La ley del distrito le exige a la CFSA que tenga una línea directa para recibir denuncias de sospechas de abuso o abandono infantil.  Si una denuncia cumple con ciertas condiciones, asignamos un trabajador social para que la investigue, generalmente dentro de las 24 horas después de recibir la llamada.  Por ley, se le exige al trabajador social que se reúna con el niño, la familia y otras personas para recopilar información sobre la denuncia de abuso o abandono.  </w:t>
      </w:r>
    </w:p>
    <w:p w:rsidR="00F73303" w:rsidRPr="00C92C1F" w:rsidRDefault="00F73303" w:rsidP="00A13AE5">
      <w:pPr>
        <w:rPr>
          <w:rStyle w:val="A2"/>
          <w:szCs w:val="24"/>
          <w:lang w:val="es-CO"/>
        </w:rPr>
      </w:pPr>
    </w:p>
    <w:p w:rsidR="00F73303" w:rsidRPr="00C92C1F" w:rsidRDefault="00267AD7" w:rsidP="5D81E9C4">
      <w:pPr>
        <w:rPr>
          <w:rStyle w:val="A2"/>
          <w:szCs w:val="24"/>
          <w:lang w:val="es-CO"/>
        </w:rPr>
      </w:pPr>
      <w:r w:rsidRPr="00C92C1F">
        <w:rPr>
          <w:rStyle w:val="A2"/>
          <w:szCs w:val="24"/>
          <w:bdr w:val="nil"/>
          <w:lang w:val="es-CO"/>
        </w:rPr>
        <w:t xml:space="preserve">Luego, un equipo de trabajadores sociales de la CFSA, enfermeros y otros miembros del personal </w:t>
      </w:r>
      <w:proofErr w:type="gramStart"/>
      <w:r w:rsidRPr="00C92C1F">
        <w:rPr>
          <w:rStyle w:val="A2"/>
          <w:szCs w:val="24"/>
          <w:bdr w:val="nil"/>
          <w:lang w:val="es-CO"/>
        </w:rPr>
        <w:t>revisan</w:t>
      </w:r>
      <w:proofErr w:type="gramEnd"/>
      <w:r w:rsidRPr="00C92C1F">
        <w:rPr>
          <w:rStyle w:val="A2"/>
          <w:szCs w:val="24"/>
          <w:bdr w:val="nil"/>
          <w:lang w:val="es-CO"/>
        </w:rPr>
        <w:t xml:space="preserve"> la información para determinar si hubo abuso o abandono infantil y, en caso afirmativo, si los niños aún pueden estar a salvo en su hogar.  En la mayoría de los casos, los niños que atendemos </w:t>
      </w:r>
      <w:r w:rsidRPr="00C92C1F">
        <w:rPr>
          <w:rStyle w:val="A2"/>
          <w:i/>
          <w:iCs/>
          <w:szCs w:val="24"/>
          <w:bdr w:val="nil"/>
          <w:lang w:val="es-CO"/>
        </w:rPr>
        <w:t>permanecen</w:t>
      </w:r>
      <w:r w:rsidRPr="00C92C1F">
        <w:rPr>
          <w:rStyle w:val="A2"/>
          <w:szCs w:val="24"/>
          <w:bdr w:val="nil"/>
          <w:lang w:val="es-CO"/>
        </w:rPr>
        <w:t xml:space="preserve"> en su hogar y trabajamos con la familia durante un tiempo.</w:t>
      </w:r>
    </w:p>
    <w:p w:rsidR="00F73303" w:rsidRPr="00C92C1F" w:rsidRDefault="00F73303" w:rsidP="00A13AE5">
      <w:pPr>
        <w:rPr>
          <w:rStyle w:val="A2"/>
          <w:szCs w:val="24"/>
          <w:lang w:val="es-CO"/>
        </w:rPr>
      </w:pPr>
    </w:p>
    <w:p w:rsidR="00A13AE5" w:rsidRPr="00C92C1F" w:rsidRDefault="00267AD7" w:rsidP="5D81E9C4">
      <w:pPr>
        <w:rPr>
          <w:rStyle w:val="A2"/>
          <w:szCs w:val="24"/>
          <w:lang w:val="es-CO"/>
        </w:rPr>
      </w:pPr>
      <w:r w:rsidRPr="00C92C1F">
        <w:rPr>
          <w:rStyle w:val="A2"/>
          <w:szCs w:val="24"/>
          <w:bdr w:val="nil"/>
          <w:lang w:val="es-CO"/>
        </w:rPr>
        <w:t xml:space="preserve">Sin embargo, por ley, debemos proteger a los niños del abuso y el abandono; por ello, a veces debemos separar a los niños de su hogar y enviarlos al sistema de cuidado de acogida temporal para mantenerlos a salvo.   </w:t>
      </w:r>
    </w:p>
    <w:p w:rsidR="00F73303" w:rsidRPr="00C92C1F" w:rsidRDefault="00F73303" w:rsidP="00A13AE5">
      <w:pPr>
        <w:rPr>
          <w:rStyle w:val="A2"/>
          <w:szCs w:val="24"/>
          <w:lang w:val="es-CO"/>
        </w:rPr>
      </w:pPr>
    </w:p>
    <w:p w:rsidR="00684C8C" w:rsidRPr="00C92C1F" w:rsidRDefault="00267AD7" w:rsidP="0099496D">
      <w:pPr>
        <w:pStyle w:val="Heading2"/>
        <w:rPr>
          <w:sz w:val="24"/>
          <w:lang w:val="es-CO"/>
        </w:rPr>
      </w:pPr>
      <w:r w:rsidRPr="00C92C1F">
        <w:rPr>
          <w:rFonts w:eastAsia="Rockwell" w:cs="Rockwell"/>
          <w:sz w:val="24"/>
          <w:bdr w:val="nil"/>
          <w:lang w:val="es-CO"/>
        </w:rPr>
        <w:t>¿Qué sucede después?</w:t>
      </w:r>
    </w:p>
    <w:p w:rsidR="00B44864" w:rsidRPr="00C92C1F" w:rsidRDefault="00B44864" w:rsidP="00B44864">
      <w:pPr>
        <w:rPr>
          <w:szCs w:val="24"/>
          <w:lang w:val="es-CO"/>
        </w:rPr>
      </w:pPr>
    </w:p>
    <w:p w:rsidR="006354B4" w:rsidRPr="00C92C1F" w:rsidRDefault="00267AD7" w:rsidP="5D81E9C4">
      <w:pPr>
        <w:rPr>
          <w:szCs w:val="24"/>
          <w:lang w:val="es-CO"/>
        </w:rPr>
      </w:pPr>
      <w:r w:rsidRPr="00C92C1F">
        <w:rPr>
          <w:rFonts w:cs="Calibri"/>
          <w:szCs w:val="24"/>
          <w:bdr w:val="nil"/>
          <w:lang w:val="es-CO"/>
        </w:rPr>
        <w:t xml:space="preserve">Si su niño fue separado de su hogar, pronto deberá presentarse ante el tribunal para una “audiencia inicial”.  Después de esta audiencia, sucederá una de las siguientes cosas: </w:t>
      </w:r>
    </w:p>
    <w:p w:rsidR="006354B4" w:rsidRPr="00C92C1F" w:rsidRDefault="006354B4" w:rsidP="00B44864">
      <w:pPr>
        <w:rPr>
          <w:szCs w:val="24"/>
          <w:lang w:val="es-CO"/>
        </w:rPr>
      </w:pPr>
    </w:p>
    <w:p w:rsidR="00684C8C" w:rsidRPr="00C92C1F" w:rsidRDefault="00267AD7" w:rsidP="00D4063D">
      <w:pPr>
        <w:pStyle w:val="ListParagraph"/>
        <w:numPr>
          <w:ilvl w:val="0"/>
          <w:numId w:val="29"/>
        </w:numPr>
        <w:rPr>
          <w:szCs w:val="24"/>
          <w:lang w:val="es-CO"/>
        </w:rPr>
      </w:pPr>
      <w:r w:rsidRPr="00C92C1F">
        <w:rPr>
          <w:rFonts w:cs="Calibri"/>
          <w:b/>
          <w:bCs/>
          <w:szCs w:val="24"/>
          <w:bdr w:val="nil"/>
          <w:lang w:val="es-CO"/>
        </w:rPr>
        <w:t>Su niño vuelve a su hogar bajo “liberación condicional”.</w:t>
      </w:r>
      <w:r w:rsidRPr="00C92C1F">
        <w:rPr>
          <w:rFonts w:cs="Calibri"/>
          <w:szCs w:val="24"/>
          <w:bdr w:val="nil"/>
          <w:lang w:val="es-CO"/>
        </w:rPr>
        <w:t xml:space="preserve">  Aunque la CFSA recomiende el sistema de cuidado de acogida temporal para su niño, el tribunal decide si es seguro que el niño regrese a su hogar con usted, siempre y cuando usted se encuentre trabajando con la Agencia para abordar los problemas de seguridad.  Se denomina “liberación condicional” porque deberá seguir ciertas condiciones o requisitos.  </w:t>
      </w:r>
    </w:p>
    <w:p w:rsidR="007D14B3" w:rsidRPr="00C92C1F" w:rsidRDefault="007D14B3" w:rsidP="007D14B3">
      <w:pPr>
        <w:pStyle w:val="ListParagraph"/>
        <w:ind w:left="0"/>
        <w:rPr>
          <w:szCs w:val="24"/>
          <w:lang w:val="es-CO"/>
        </w:rPr>
      </w:pPr>
    </w:p>
    <w:p w:rsidR="00684C8C" w:rsidRPr="00C92C1F" w:rsidRDefault="00267AD7" w:rsidP="00D4063D">
      <w:pPr>
        <w:pStyle w:val="ListParagraph"/>
        <w:numPr>
          <w:ilvl w:val="0"/>
          <w:numId w:val="29"/>
        </w:numPr>
        <w:rPr>
          <w:szCs w:val="24"/>
          <w:lang w:val="es-CO"/>
        </w:rPr>
      </w:pPr>
      <w:r w:rsidRPr="00C92C1F">
        <w:rPr>
          <w:rFonts w:cs="Calibri"/>
          <w:b/>
          <w:bCs/>
          <w:szCs w:val="24"/>
          <w:bdr w:val="nil"/>
          <w:lang w:val="es-CO"/>
        </w:rPr>
        <w:t>Su niño va a un refugio.</w:t>
      </w:r>
      <w:r w:rsidRPr="00C92C1F">
        <w:rPr>
          <w:rFonts w:cs="Calibri"/>
          <w:szCs w:val="24"/>
          <w:bdr w:val="nil"/>
          <w:lang w:val="es-CO"/>
        </w:rPr>
        <w:t xml:space="preserve">  El tribunal decidirá que su niño debe permanecer en el cuidado de acogida temporal (también llamado “refugio”) mientras que la CFSA sigue evaluando su situación y trabajando con usted para resolver los problemas de seguridad.</w:t>
      </w:r>
    </w:p>
    <w:p w:rsidR="00EA669B" w:rsidRPr="00C92C1F" w:rsidRDefault="00EA669B" w:rsidP="3B352BE4">
      <w:pPr>
        <w:rPr>
          <w:szCs w:val="24"/>
          <w:lang w:val="es-CO"/>
        </w:rPr>
      </w:pPr>
    </w:p>
    <w:p w:rsidR="00695624" w:rsidRPr="00C92C1F" w:rsidRDefault="00267AD7" w:rsidP="3B352BE4">
      <w:pPr>
        <w:rPr>
          <w:szCs w:val="24"/>
          <w:lang w:val="es-CO"/>
        </w:rPr>
      </w:pPr>
      <w:r w:rsidRPr="00C92C1F">
        <w:rPr>
          <w:rFonts w:cs="Calibri"/>
          <w:szCs w:val="24"/>
          <w:bdr w:val="nil"/>
          <w:lang w:val="es-CO"/>
        </w:rPr>
        <w:t>Posteriormente, se fija una fecha para el juicio, unos tres meses más adelante.  En el juicio, se puede desestimar su caso y su niño regresaría a su hogar sin más interacciones de la CFSA solicitadas por el tribunal; su niño puede ir bajo ciertas condiciones o su niño se puede quedar en el cuidado de acogida temporal.</w:t>
      </w:r>
    </w:p>
    <w:p w:rsidR="00695624" w:rsidRPr="00C92C1F" w:rsidRDefault="00695624" w:rsidP="3B352BE4">
      <w:pPr>
        <w:rPr>
          <w:szCs w:val="24"/>
          <w:lang w:val="es-CO"/>
        </w:rPr>
      </w:pPr>
    </w:p>
    <w:p w:rsidR="00EA669B" w:rsidRPr="00C92C1F" w:rsidRDefault="00267AD7" w:rsidP="0099496D">
      <w:pPr>
        <w:pStyle w:val="Heading2"/>
        <w:rPr>
          <w:rStyle w:val="A2"/>
          <w:rFonts w:cs="Times New Roman"/>
          <w:color w:val="0064C8"/>
          <w:sz w:val="24"/>
          <w:lang w:val="es-CO"/>
        </w:rPr>
      </w:pPr>
      <w:r w:rsidRPr="00C92C1F">
        <w:rPr>
          <w:rStyle w:val="A2"/>
          <w:rFonts w:eastAsia="Rockwell" w:cs="Rockwell"/>
          <w:color w:val="0064C8"/>
          <w:sz w:val="24"/>
          <w:bdr w:val="nil"/>
          <w:lang w:val="es-CO"/>
        </w:rPr>
        <w:t>Lo que puede hacer para ayudar a sus niños y familia</w:t>
      </w:r>
    </w:p>
    <w:p w:rsidR="00EA669B" w:rsidRPr="00C92C1F" w:rsidRDefault="00EA669B" w:rsidP="00EA669B">
      <w:pPr>
        <w:rPr>
          <w:rStyle w:val="A2"/>
          <w:szCs w:val="24"/>
          <w:lang w:val="es-CO"/>
        </w:rPr>
      </w:pPr>
    </w:p>
    <w:p w:rsidR="00EA669B" w:rsidRPr="00C92C1F" w:rsidRDefault="00267AD7" w:rsidP="5D81E9C4">
      <w:pPr>
        <w:rPr>
          <w:rStyle w:val="A2"/>
          <w:szCs w:val="24"/>
          <w:lang w:val="es-CO"/>
        </w:rPr>
      </w:pPr>
      <w:r w:rsidRPr="00C92C1F">
        <w:rPr>
          <w:rFonts w:cs="Calibri"/>
          <w:szCs w:val="24"/>
          <w:bdr w:val="nil"/>
          <w:lang w:val="es-CO"/>
        </w:rPr>
        <w:t xml:space="preserve">Si el tribunal decide que su niño necesita estar en un refugio, </w:t>
      </w:r>
      <w:r w:rsidRPr="00C92C1F">
        <w:rPr>
          <w:rFonts w:cs="Calibri"/>
          <w:color w:val="221E1F"/>
          <w:szCs w:val="24"/>
          <w:bdr w:val="nil"/>
          <w:lang w:val="es-CO"/>
        </w:rPr>
        <w:t>a continuación encontrará algunas medidas que puede tomar de inmediato:</w:t>
      </w:r>
    </w:p>
    <w:p w:rsidR="00EA669B" w:rsidRPr="00C92C1F" w:rsidRDefault="00EA669B" w:rsidP="00EA669B">
      <w:pPr>
        <w:rPr>
          <w:rStyle w:val="A2"/>
          <w:szCs w:val="24"/>
          <w:lang w:val="es-CO"/>
        </w:rPr>
      </w:pPr>
    </w:p>
    <w:p w:rsidR="00EA669B" w:rsidRPr="00C92C1F" w:rsidRDefault="00267AD7" w:rsidP="00D4063D">
      <w:pPr>
        <w:pStyle w:val="Bullets-Tri"/>
        <w:rPr>
          <w:rStyle w:val="A2"/>
          <w:rFonts w:cs="Times New Roman"/>
          <w:color w:val="auto"/>
          <w:sz w:val="22"/>
          <w:lang w:val="es-CO"/>
        </w:rPr>
      </w:pPr>
      <w:r w:rsidRPr="00C92C1F">
        <w:rPr>
          <w:rStyle w:val="A2"/>
          <w:color w:val="auto"/>
          <w:sz w:val="22"/>
          <w:bdr w:val="nil"/>
          <w:lang w:val="es-CO"/>
        </w:rPr>
        <w:lastRenderedPageBreak/>
        <w:t>Identifique parientes o amigos cercanos a la familia que puedan ayudarlo o que podrían ser una opción de ubicación para su niño.</w:t>
      </w:r>
    </w:p>
    <w:p w:rsidR="00EA669B" w:rsidRPr="00C92C1F" w:rsidRDefault="00267AD7" w:rsidP="00D4063D">
      <w:pPr>
        <w:pStyle w:val="Bullets-Tri"/>
        <w:rPr>
          <w:rStyle w:val="A2"/>
          <w:rFonts w:cs="Times New Roman"/>
          <w:color w:val="auto"/>
          <w:sz w:val="22"/>
          <w:lang w:val="es-CO"/>
        </w:rPr>
      </w:pPr>
      <w:r w:rsidRPr="00C92C1F">
        <w:rPr>
          <w:rStyle w:val="A2"/>
          <w:color w:val="auto"/>
          <w:sz w:val="22"/>
          <w:bdr w:val="nil"/>
          <w:lang w:val="es-CO"/>
        </w:rPr>
        <w:t xml:space="preserve">Dele al trabajador social “objetos de transición” para que le lleve a su niño, como juguetes, mantas o fotografías.  Estos objetos harán que le sea un poco más fácil adaptarse a estar lejos </w:t>
      </w:r>
      <w:proofErr w:type="gramStart"/>
      <w:r w:rsidRPr="00C92C1F">
        <w:rPr>
          <w:rStyle w:val="A2"/>
          <w:color w:val="auto"/>
          <w:sz w:val="22"/>
          <w:bdr w:val="nil"/>
          <w:lang w:val="es-CO"/>
        </w:rPr>
        <w:t>suyo</w:t>
      </w:r>
      <w:proofErr w:type="gramEnd"/>
      <w:r w:rsidRPr="00C92C1F">
        <w:rPr>
          <w:rStyle w:val="A2"/>
          <w:color w:val="auto"/>
          <w:sz w:val="22"/>
          <w:bdr w:val="nil"/>
          <w:lang w:val="es-CO"/>
        </w:rPr>
        <w:t>.</w:t>
      </w:r>
    </w:p>
    <w:p w:rsidR="00EA669B" w:rsidRPr="00C92C1F" w:rsidRDefault="00267AD7" w:rsidP="00D4063D">
      <w:pPr>
        <w:pStyle w:val="Bullets-Tri"/>
        <w:rPr>
          <w:rStyle w:val="A2"/>
          <w:rFonts w:cs="Times New Roman"/>
          <w:color w:val="auto"/>
          <w:sz w:val="22"/>
          <w:lang w:val="es-CO"/>
        </w:rPr>
      </w:pPr>
      <w:r w:rsidRPr="00C92C1F">
        <w:rPr>
          <w:rStyle w:val="A2"/>
          <w:color w:val="auto"/>
          <w:sz w:val="22"/>
          <w:bdr w:val="nil"/>
          <w:lang w:val="es-CO"/>
        </w:rPr>
        <w:t>Vaya al tribunal preparado para debatir las fortalezas y necesidades de su familia.</w:t>
      </w:r>
    </w:p>
    <w:p w:rsidR="00EA669B" w:rsidRPr="00C92C1F" w:rsidRDefault="00267AD7" w:rsidP="00D4063D">
      <w:pPr>
        <w:pStyle w:val="Bullets-Tri"/>
        <w:rPr>
          <w:rStyle w:val="A2"/>
          <w:rFonts w:cs="Times New Roman"/>
          <w:color w:val="auto"/>
          <w:sz w:val="22"/>
          <w:lang w:val="es-CO"/>
        </w:rPr>
      </w:pPr>
      <w:r w:rsidRPr="00C92C1F">
        <w:rPr>
          <w:rStyle w:val="A2"/>
          <w:color w:val="auto"/>
          <w:sz w:val="22"/>
          <w:bdr w:val="nil"/>
          <w:lang w:val="es-CO"/>
        </w:rPr>
        <w:t>Participe en una reunión “para romper el hielo” con los padres de acogida temporal.</w:t>
      </w:r>
    </w:p>
    <w:p w:rsidR="00EA669B" w:rsidRPr="00C92C1F" w:rsidRDefault="00267AD7" w:rsidP="00D4063D">
      <w:pPr>
        <w:pStyle w:val="Bullets-Tri"/>
        <w:rPr>
          <w:rStyle w:val="A2"/>
          <w:rFonts w:cs="Times New Roman"/>
          <w:color w:val="auto"/>
          <w:sz w:val="22"/>
          <w:lang w:val="es-CO"/>
        </w:rPr>
      </w:pPr>
      <w:r w:rsidRPr="00C92C1F">
        <w:rPr>
          <w:rStyle w:val="A2"/>
          <w:color w:val="auto"/>
          <w:sz w:val="22"/>
          <w:bdr w:val="nil"/>
          <w:lang w:val="es-CO"/>
        </w:rPr>
        <w:t>Vaya a todas las visitas programadas con su niño.</w:t>
      </w:r>
    </w:p>
    <w:p w:rsidR="00EA669B" w:rsidRPr="00C92C1F" w:rsidRDefault="00EA669B" w:rsidP="00684C8C">
      <w:pPr>
        <w:rPr>
          <w:szCs w:val="24"/>
          <w:lang w:val="es-CO"/>
        </w:rPr>
      </w:pPr>
    </w:p>
    <w:p w:rsidR="00ED099D" w:rsidRPr="00C92C1F" w:rsidRDefault="00ED099D" w:rsidP="00684C8C">
      <w:pPr>
        <w:rPr>
          <w:szCs w:val="24"/>
          <w:lang w:val="es-CO"/>
        </w:rPr>
      </w:pPr>
    </w:p>
    <w:p w:rsidR="00970932" w:rsidRPr="00C92C1F" w:rsidRDefault="00267AD7" w:rsidP="00970932">
      <w:pPr>
        <w:pStyle w:val="Heading2"/>
        <w:rPr>
          <w:sz w:val="24"/>
          <w:lang w:val="es-CO"/>
        </w:rPr>
      </w:pPr>
      <w:r w:rsidRPr="00C92C1F">
        <w:rPr>
          <w:rFonts w:eastAsia="Rockwell" w:cs="Rockwell"/>
          <w:sz w:val="24"/>
          <w:bdr w:val="nil"/>
          <w:lang w:val="es-CO"/>
        </w:rPr>
        <w:t>Entender la situación...</w:t>
      </w:r>
    </w:p>
    <w:p w:rsidR="00970932" w:rsidRPr="00C92C1F" w:rsidRDefault="00970932" w:rsidP="5D81E9C4">
      <w:pPr>
        <w:rPr>
          <w:szCs w:val="24"/>
          <w:lang w:val="es-CO"/>
        </w:rPr>
      </w:pPr>
    </w:p>
    <w:p w:rsidR="006354B4" w:rsidRPr="00C92C1F" w:rsidRDefault="00267AD7" w:rsidP="5D81E9C4">
      <w:pPr>
        <w:rPr>
          <w:szCs w:val="24"/>
          <w:lang w:val="es-CO"/>
        </w:rPr>
      </w:pPr>
      <w:r w:rsidRPr="00C92C1F">
        <w:rPr>
          <w:rFonts w:cs="Calibri"/>
          <w:szCs w:val="24"/>
          <w:bdr w:val="nil"/>
          <w:lang w:val="es-CO"/>
        </w:rPr>
        <w:t xml:space="preserve">En esta Guía encontrará información sobre todos estos pasos (y más).  Utilice la tabla de contenidos en la siguiente página para conocer qué necesita.  </w:t>
      </w:r>
    </w:p>
    <w:p w:rsidR="00DC166E" w:rsidRPr="00C92C1F" w:rsidRDefault="00DC166E" w:rsidP="5D81E9C4">
      <w:pPr>
        <w:rPr>
          <w:szCs w:val="24"/>
          <w:lang w:val="es-CO"/>
        </w:rPr>
      </w:pPr>
    </w:p>
    <w:p w:rsidR="0034076E" w:rsidRPr="00C92C1F" w:rsidRDefault="00267AD7" w:rsidP="00663356">
      <w:pPr>
        <w:rPr>
          <w:szCs w:val="24"/>
          <w:lang w:val="es-CO"/>
        </w:rPr>
      </w:pPr>
      <w:r w:rsidRPr="00C92C1F">
        <w:rPr>
          <w:rFonts w:cs="Calibri"/>
          <w:szCs w:val="24"/>
          <w:bdr w:val="nil"/>
          <w:lang w:val="es-CO"/>
        </w:rPr>
        <w:t xml:space="preserve">Otra manera de recibir la ayuda e información que necesita es a través del programa de apoyo de Participación de Padres, Educación y Recursos (PEER, por sus siglas en inglés) de la CFSA.  </w:t>
      </w:r>
    </w:p>
    <w:p w:rsidR="0034076E" w:rsidRPr="00C92C1F" w:rsidRDefault="0034076E" w:rsidP="00334D78">
      <w:pPr>
        <w:jc w:val="center"/>
        <w:rPr>
          <w:szCs w:val="24"/>
          <w:lang w:val="es-CO"/>
        </w:rPr>
      </w:pPr>
    </w:p>
    <w:p w:rsidR="00334D78" w:rsidRPr="00C92C1F" w:rsidRDefault="00267AD7" w:rsidP="00334D78">
      <w:pPr>
        <w:jc w:val="center"/>
        <w:rPr>
          <w:szCs w:val="24"/>
          <w:lang w:val="es-CO"/>
        </w:rPr>
      </w:pPr>
      <w:r w:rsidRPr="00C92C1F">
        <w:rPr>
          <w:noProof/>
          <w:szCs w:val="24"/>
        </w:rPr>
        <mc:AlternateContent>
          <mc:Choice Requires="wps">
            <w:drawing>
              <wp:anchor distT="0" distB="0" distL="114300" distR="114300" simplePos="0" relativeHeight="251689984" behindDoc="0" locked="0" layoutInCell="1" allowOverlap="1">
                <wp:simplePos x="0" y="0"/>
                <wp:positionH relativeFrom="column">
                  <wp:posOffset>984250</wp:posOffset>
                </wp:positionH>
                <wp:positionV relativeFrom="paragraph">
                  <wp:posOffset>113030</wp:posOffset>
                </wp:positionV>
                <wp:extent cx="3048000" cy="1632585"/>
                <wp:effectExtent l="0" t="0" r="19050" b="133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48000" cy="1632585"/>
                        </a:xfrm>
                        <a:prstGeom prst="rect">
                          <a:avLst/>
                        </a:prstGeom>
                        <a:solidFill>
                          <a:srgbClr val="FFFFFF"/>
                        </a:solidFill>
                        <a:ln w="9525">
                          <a:solidFill>
                            <a:srgbClr val="000000"/>
                          </a:solidFill>
                          <a:miter lim="800000"/>
                          <a:headEnd/>
                          <a:tailEnd/>
                        </a:ln>
                      </wps:spPr>
                      <wps:txbx>
                        <w:txbxContent>
                          <w:p w:rsidR="00371E47" w:rsidRPr="0034076E" w:rsidRDefault="00371E47" w:rsidP="00334D78">
                            <w:pPr>
                              <w:pStyle w:val="Default"/>
                              <w:rPr>
                                <w:color w:val="4F81BD" w:themeColor="accent1"/>
                                <w:sz w:val="23"/>
                                <w:szCs w:val="23"/>
                              </w:rPr>
                            </w:pPr>
                            <w:r>
                              <w:rPr>
                                <w:b/>
                                <w:bCs/>
                                <w:color w:val="4F81BD"/>
                                <w:sz w:val="23"/>
                                <w:szCs w:val="23"/>
                                <w:bdr w:val="nil"/>
                                <w:lang w:val="es-ES_tradnl"/>
                              </w:rPr>
                              <w:t>Para obtener más información</w:t>
                            </w:r>
                          </w:p>
                          <w:p w:rsidR="00371E47" w:rsidRDefault="00371E47" w:rsidP="00334D78">
                            <w:r>
                              <w:rPr>
                                <w:rFonts w:cs="Calibri"/>
                                <w:bdr w:val="nil"/>
                                <w:lang w:val="es-ES_tradnl"/>
                              </w:rPr>
                              <w:t>Comuníquese con el supervisor de PEER al 202-727-2624</w:t>
                            </w:r>
                          </w:p>
                        </w:txbxContent>
                      </wps:txbx>
                      <wps:bodyPr rot="0" vert="horz" wrap="square" anchor="t" anchorCtr="0">
                        <a:spAutoFit/>
                      </wps:bodyPr>
                    </wps:wsp>
                  </a:graphicData>
                </a:graphic>
                <wp14:sizeRelH relativeFrom="margin">
                  <wp14:pctWidth>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 o:spid="_x0000_s1026" type="#_x0000_t202" style="position:absolute;left:0;text-align:left;margin-left:77.5pt;margin-top:8.9pt;width:240pt;height:128.55pt;z-index:2516899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">
                <v:textbox style="mso-fit-shape-to-text:t">
                  <w:txbxContent>
                    <w:p w:rsidR="00371E47" w:rsidRPr="0034076E" w:rsidRDefault="00371E47" w:rsidP="00334D78">
                      <w:pPr>
                        <w:pStyle w:val="Default"/>
                        <w:rPr>
                          <w:color w:val="4F81BD" w:themeColor="accent1"/>
                          <w:sz w:val="23"/>
                          <w:szCs w:val="23"/>
                        </w:rPr>
                      </w:pPr>
                      <w:r>
                        <w:rPr>
                          <w:b/>
                          <w:bCs/>
                          <w:color w:val="4F81BD"/>
                          <w:sz w:val="23"/>
                          <w:szCs w:val="23"/>
                          <w:bdr w:val="nil"/>
                          <w:lang w:val="es-ES_tradnl"/>
                        </w:rPr>
                        <w:t>Para obtener más información</w:t>
                      </w:r>
                    </w:p>
                    <w:p w:rsidR="00371E47" w:rsidRDefault="00371E47" w:rsidP="00334D78">
                      <w:r>
                        <w:rPr>
                          <w:rFonts w:cs="Calibri"/>
                          <w:bdr w:val="nil"/>
                          <w:lang w:val="es-ES_tradnl"/>
                        </w:rPr>
                        <w:t>Comuníquese con el supervisor de PEER al 202-727-2624</w:t>
                      </w:r>
                    </w:p>
                  </w:txbxContent>
                </v:textbox>
              </v:shape>
            </w:pict>
          </mc:Fallback>
        </mc:AlternateContent>
      </w:r>
    </w:p>
    <w:p w:rsidR="00DA05CA" w:rsidRPr="00C92C1F" w:rsidRDefault="00DA05CA" w:rsidP="00D4063D">
      <w:pPr>
        <w:pStyle w:val="Heading1"/>
        <w:rPr>
          <w:sz w:val="28"/>
          <w:lang w:val="es-CO"/>
        </w:rPr>
        <w:sectPr w:rsidR="00DA05CA" w:rsidRPr="00C92C1F" w:rsidSect="00DA05CA">
          <w:footerReference w:type="default" r:id="rId26"/>
          <w:footerReference w:type="first" r:id="rId27"/>
          <w:pgSz w:w="12240" w:h="15840" w:code="1"/>
          <w:pgMar w:top="1440" w:right="1440" w:bottom="1440" w:left="1440" w:header="720" w:footer="576" w:gutter="0"/>
          <w:pgNumType w:fmt="lowerRoman" w:start="1"/>
          <w:cols w:space="720"/>
          <w:docGrid w:linePitch="360"/>
        </w:sectPr>
      </w:pPr>
      <w:bookmarkStart w:id="2" w:name="_Toc517255244"/>
    </w:p>
    <w:p w:rsidR="00735D0F" w:rsidRPr="00C92C1F" w:rsidRDefault="00267AD7" w:rsidP="00D4063D">
      <w:pPr>
        <w:pStyle w:val="Heading1"/>
        <w:rPr>
          <w:sz w:val="28"/>
          <w:lang w:val="es-CO"/>
        </w:rPr>
      </w:pPr>
      <w:bookmarkStart w:id="3" w:name="_Toc524448846"/>
      <w:r w:rsidRPr="00C92C1F">
        <w:rPr>
          <w:rFonts w:eastAsia="Rockwell" w:cs="Rockwell"/>
          <w:sz w:val="28"/>
          <w:bdr w:val="nil"/>
          <w:lang w:val="es-CO"/>
        </w:rPr>
        <w:lastRenderedPageBreak/>
        <w:t>Qué contiene esta Guía de información y recursos</w:t>
      </w:r>
      <w:bookmarkEnd w:id="2"/>
      <w:bookmarkEnd w:id="3"/>
    </w:p>
    <w:p w:rsidR="00FC1157" w:rsidRPr="00C92C1F" w:rsidRDefault="00FC1157" w:rsidP="00FC1157">
      <w:pPr>
        <w:rPr>
          <w:sz w:val="21"/>
          <w:lang w:val="es-CO"/>
        </w:rPr>
      </w:pPr>
    </w:p>
    <w:p w:rsidR="001B4861" w:rsidRPr="00C92C1F" w:rsidRDefault="00267AD7">
      <w:pPr>
        <w:pStyle w:val="TOC1"/>
        <w:tabs>
          <w:tab w:val="right" w:leader="dot" w:pos="9350"/>
        </w:tabs>
        <w:rPr>
          <w:rFonts w:asciiTheme="minorHAnsi" w:eastAsiaTheme="minorEastAsia" w:hAnsiTheme="minorHAnsi" w:cstheme="minorBidi"/>
          <w:sz w:val="21"/>
          <w:lang w:val="es-CO"/>
        </w:rPr>
      </w:pPr>
      <w:r w:rsidRPr="00C92C1F">
        <w:rPr>
          <w:szCs w:val="24"/>
          <w:lang w:val="es-CO"/>
        </w:rPr>
        <w:fldChar w:fldCharType="begin"/>
      </w:r>
      <w:r w:rsidRPr="00C92C1F">
        <w:rPr>
          <w:szCs w:val="24"/>
          <w:lang w:val="es-CO"/>
        </w:rPr>
        <w:instrText xml:space="preserve"> TOC \o "1-1" \h \z \u </w:instrText>
      </w:r>
      <w:r w:rsidRPr="00C92C1F">
        <w:rPr>
          <w:szCs w:val="24"/>
          <w:lang w:val="es-CO"/>
        </w:rPr>
        <w:fldChar w:fldCharType="separate"/>
      </w:r>
      <w:hyperlink w:anchor="_Toc524448845" w:history="1">
        <w:r w:rsidRPr="00C92C1F">
          <w:rPr>
            <w:rStyle w:val="Hyperlink"/>
            <w:sz w:val="21"/>
            <w:lang w:val="es-CO"/>
          </w:rPr>
          <w:t>Introduc</w:t>
        </w:r>
        <w:r w:rsidR="00376447" w:rsidRPr="00C92C1F">
          <w:rPr>
            <w:rStyle w:val="Hyperlink"/>
            <w:sz w:val="21"/>
            <w:lang w:val="es-CO"/>
          </w:rPr>
          <w:t>c</w:t>
        </w:r>
        <w:r w:rsidRPr="00C92C1F">
          <w:rPr>
            <w:rStyle w:val="Hyperlink"/>
            <w:sz w:val="21"/>
            <w:lang w:val="es-CO"/>
          </w:rPr>
          <w:t>i</w:t>
        </w:r>
        <w:r w:rsidR="00376447" w:rsidRPr="00C92C1F">
          <w:rPr>
            <w:rStyle w:val="Hyperlink"/>
            <w:sz w:val="21"/>
            <w:lang w:val="es-CO"/>
          </w:rPr>
          <w:t>ó</w:t>
        </w:r>
        <w:r w:rsidRPr="00C92C1F">
          <w:rPr>
            <w:rStyle w:val="Hyperlink"/>
            <w:sz w:val="21"/>
            <w:lang w:val="es-CO"/>
          </w:rPr>
          <w:t xml:space="preserve">n: </w:t>
        </w:r>
        <w:r w:rsidR="00376447" w:rsidRPr="00C92C1F">
          <w:rPr>
            <w:rStyle w:val="Hyperlink"/>
            <w:sz w:val="21"/>
            <w:lang w:val="es-CO"/>
          </w:rPr>
          <w:t>Cómo y por qué la CFSA separa a los niños de sus hogares</w:t>
        </w:r>
        <w:r w:rsidRPr="00C92C1F">
          <w:rPr>
            <w:webHidden/>
            <w:sz w:val="21"/>
            <w:lang w:val="es-CO"/>
          </w:rPr>
          <w:tab/>
        </w:r>
        <w:r w:rsidRPr="00C92C1F">
          <w:rPr>
            <w:webHidden/>
            <w:sz w:val="21"/>
            <w:lang w:val="es-CO"/>
          </w:rPr>
          <w:fldChar w:fldCharType="begin"/>
        </w:r>
        <w:r w:rsidRPr="00C92C1F">
          <w:rPr>
            <w:webHidden/>
            <w:sz w:val="21"/>
            <w:lang w:val="es-CO"/>
          </w:rPr>
          <w:instrText xml:space="preserve"> PAGEREF _Toc524448845 \h </w:instrText>
        </w:r>
        <w:r w:rsidRPr="00C92C1F">
          <w:rPr>
            <w:webHidden/>
            <w:sz w:val="21"/>
            <w:lang w:val="es-CO"/>
          </w:rPr>
        </w:r>
        <w:r w:rsidRPr="00C92C1F">
          <w:rPr>
            <w:webHidden/>
            <w:sz w:val="21"/>
            <w:lang w:val="es-CO"/>
          </w:rPr>
          <w:fldChar w:fldCharType="separate"/>
        </w:r>
        <w:r w:rsidR="005E51AC" w:rsidRPr="00C92C1F">
          <w:rPr>
            <w:webHidden/>
            <w:sz w:val="21"/>
            <w:lang w:val="es-CO"/>
          </w:rPr>
          <w:t>i</w:t>
        </w:r>
        <w:r w:rsidRPr="00C92C1F">
          <w:rPr>
            <w:webHidden/>
            <w:sz w:val="21"/>
            <w:lang w:val="es-CO"/>
          </w:rPr>
          <w:fldChar w:fldCharType="end"/>
        </w:r>
      </w:hyperlink>
    </w:p>
    <w:p w:rsidR="001B4861" w:rsidRPr="00C92C1F" w:rsidRDefault="00376447">
      <w:pPr>
        <w:pStyle w:val="TOC1"/>
        <w:tabs>
          <w:tab w:val="right" w:leader="dot" w:pos="9350"/>
        </w:tabs>
        <w:rPr>
          <w:rFonts w:asciiTheme="minorHAnsi" w:eastAsiaTheme="minorEastAsia" w:hAnsiTheme="minorHAnsi" w:cstheme="minorBidi"/>
          <w:sz w:val="21"/>
          <w:lang w:val="es-CO"/>
        </w:rPr>
      </w:pPr>
      <w:r w:rsidRPr="00C92C1F">
        <w:rPr>
          <w:sz w:val="21"/>
          <w:lang w:val="es-CO"/>
        </w:rPr>
        <w:t xml:space="preserve">Qué contiene </w:t>
      </w:r>
      <w:hyperlink w:anchor="_Toc524448846" w:history="1">
        <w:r w:rsidRPr="00C92C1F">
          <w:rPr>
            <w:rStyle w:val="Hyperlink"/>
            <w:sz w:val="21"/>
            <w:lang w:val="es-CO"/>
          </w:rPr>
          <w:t>esta Guía de información y recursos</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_Toc524448846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iii</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47" w:history="1">
        <w:r w:rsidR="00376447" w:rsidRPr="00C92C1F">
          <w:rPr>
            <w:rStyle w:val="Hyperlink"/>
            <w:sz w:val="21"/>
            <w:lang w:val="es-CO"/>
          </w:rPr>
          <w:t>Nombres y números importantes</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_Toc524448847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1</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48" w:history="1">
        <w:r w:rsidR="00376447" w:rsidRPr="00C92C1F">
          <w:rPr>
            <w:rStyle w:val="Hyperlink"/>
            <w:sz w:val="21"/>
            <w:lang w:val="es-CO"/>
          </w:rPr>
          <w:t xml:space="preserve">Cómo llevamos a cabo nuestro trabajo en la </w:t>
        </w:r>
        <w:r w:rsidR="00267AD7" w:rsidRPr="00C92C1F">
          <w:rPr>
            <w:rStyle w:val="Hyperlink"/>
            <w:sz w:val="21"/>
            <w:lang w:val="es-CO"/>
          </w:rPr>
          <w:t>CFSA</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_Toc524448848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2</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49" w:history="1">
        <w:r w:rsidR="00376447" w:rsidRPr="00C92C1F">
          <w:rPr>
            <w:rStyle w:val="Hyperlink"/>
            <w:sz w:val="21"/>
            <w:lang w:val="es-CO"/>
          </w:rPr>
          <w:t>Preguntas que los padres hacen con frecuencia</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_Toc524448849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5</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50" w:history="1">
        <w:r w:rsidR="00376447" w:rsidRPr="00C92C1F">
          <w:rPr>
            <w:rStyle w:val="Hyperlink"/>
            <w:sz w:val="21"/>
            <w:lang w:val="es-CO"/>
          </w:rPr>
          <w:t>Mucha gente nueva en su vida</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_Toc524448850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7</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51" w:history="1">
        <w:r w:rsidR="00376447" w:rsidRPr="00C92C1F">
          <w:rPr>
            <w:rStyle w:val="Hyperlink"/>
            <w:sz w:val="21"/>
            <w:lang w:val="es-CO"/>
          </w:rPr>
          <w:t xml:space="preserve">Los primeros </w:t>
        </w:r>
        <w:r w:rsidR="00267AD7" w:rsidRPr="00C92C1F">
          <w:rPr>
            <w:rStyle w:val="Hyperlink"/>
            <w:sz w:val="21"/>
            <w:lang w:val="es-CO"/>
          </w:rPr>
          <w:t xml:space="preserve">30 </w:t>
        </w:r>
        <w:r w:rsidR="00376447" w:rsidRPr="00C92C1F">
          <w:rPr>
            <w:rStyle w:val="Hyperlink"/>
            <w:sz w:val="21"/>
            <w:lang w:val="es-CO"/>
          </w:rPr>
          <w:t>días</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_Toc524448851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10</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52" w:history="1">
        <w:r w:rsidR="00376447" w:rsidRPr="00C92C1F">
          <w:rPr>
            <w:rStyle w:val="Hyperlink"/>
            <w:sz w:val="21"/>
            <w:lang w:val="es-CO"/>
          </w:rPr>
          <w:t>Cómo construir una relación funcional con su trabajador social</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_Toc524448852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12</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53" w:history="1">
        <w:r w:rsidR="00376447" w:rsidRPr="00C92C1F">
          <w:rPr>
            <w:rStyle w:val="Hyperlink"/>
            <w:sz w:val="21"/>
            <w:lang w:val="es-CO"/>
          </w:rPr>
          <w:t>Muchas reuniones</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_Toc524448853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14</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54" w:history="1">
        <w:r w:rsidR="00376447" w:rsidRPr="00C92C1F">
          <w:rPr>
            <w:rStyle w:val="Hyperlink"/>
            <w:sz w:val="21"/>
            <w:lang w:val="es-CO"/>
          </w:rPr>
          <w:t>La función de su familia en su caso</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_Toc524448854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16</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55" w:history="1">
        <w:r w:rsidR="00376447" w:rsidRPr="00C92C1F">
          <w:rPr>
            <w:rStyle w:val="Hyperlink"/>
            <w:sz w:val="21"/>
            <w:lang w:val="es-CO"/>
          </w:rPr>
          <w:t>El objetivo de su caso</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_Toc524448855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18</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56" w:history="1">
        <w:r w:rsidR="00376447" w:rsidRPr="00C92C1F">
          <w:rPr>
            <w:rStyle w:val="Hyperlink"/>
            <w:sz w:val="21"/>
            <w:lang w:val="es-CO"/>
          </w:rPr>
          <w:t>Cómo entender su plan de caso</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_Toc524448856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20</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57" w:history="1">
        <w:r w:rsidR="00534992" w:rsidRPr="00C92C1F">
          <w:rPr>
            <w:rStyle w:val="Hyperlink"/>
            <w:sz w:val="21"/>
            <w:lang w:val="es-CO"/>
          </w:rPr>
          <w:t>Su relación con los padres de acogida temporal</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_Toc524448857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21</w:t>
        </w:r>
        <w:r w:rsidR="00267AD7" w:rsidRPr="00C92C1F">
          <w:rPr>
            <w:webHidden/>
            <w:sz w:val="21"/>
            <w:lang w:val="es-CO"/>
          </w:rPr>
          <w:fldChar w:fldCharType="end"/>
        </w:r>
      </w:hyperlink>
    </w:p>
    <w:p w:rsidR="001B4861" w:rsidRPr="00C92C1F" w:rsidRDefault="00534992">
      <w:pPr>
        <w:pStyle w:val="TOC1"/>
        <w:tabs>
          <w:tab w:val="right" w:leader="dot" w:pos="9350"/>
        </w:tabs>
        <w:rPr>
          <w:rFonts w:asciiTheme="minorHAnsi" w:eastAsiaTheme="minorEastAsia" w:hAnsiTheme="minorHAnsi" w:cstheme="minorBidi"/>
          <w:sz w:val="21"/>
          <w:lang w:val="es-CO"/>
        </w:rPr>
      </w:pPr>
      <w:r w:rsidRPr="00C92C1F">
        <w:rPr>
          <w:sz w:val="21"/>
          <w:lang w:val="es-CO"/>
        </w:rPr>
        <w:t>Las visitas con su niño</w:t>
      </w:r>
      <w:hyperlink w:anchor="_Toc524448858" w:history="1">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_Toc524448858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24</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59" w:history="1">
        <w:r w:rsidR="0061319B" w:rsidRPr="00C92C1F">
          <w:rPr>
            <w:rStyle w:val="Hyperlink"/>
            <w:sz w:val="21"/>
            <w:lang w:val="es-CO"/>
          </w:rPr>
          <w:t>Cómo entender el proceso judicial</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_Toc524448859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27</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60" w:history="1">
        <w:r w:rsidR="0061319B" w:rsidRPr="00C92C1F">
          <w:rPr>
            <w:rStyle w:val="Hyperlink"/>
            <w:sz w:val="21"/>
            <w:lang w:val="es-CO"/>
          </w:rPr>
          <w:t>Apoyos y servicios</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_Toc524448860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30</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61" w:history="1">
        <w:r w:rsidR="00AC16E9" w:rsidRPr="00C92C1F">
          <w:rPr>
            <w:rStyle w:val="Hyperlink"/>
            <w:sz w:val="21"/>
            <w:lang w:val="es-CO"/>
          </w:rPr>
          <w:t>Si tiene problemas o inquietudes</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_Toc524448861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37</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62" w:history="1">
        <w:r w:rsidR="00AC16E9" w:rsidRPr="00C92C1F">
          <w:rPr>
            <w:rStyle w:val="Hyperlink"/>
            <w:sz w:val="21"/>
            <w:lang w:val="es-CO"/>
          </w:rPr>
          <w:t>Recuerde</w:t>
        </w:r>
        <w:r w:rsidR="00267AD7" w:rsidRPr="00C92C1F">
          <w:rPr>
            <w:rStyle w:val="Hyperlink"/>
            <w:sz w:val="21"/>
            <w:lang w:val="es-CO"/>
          </w:rPr>
          <w:t>…</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_Toc524448862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38</w:t>
        </w:r>
        <w:r w:rsidR="00267AD7" w:rsidRPr="00C92C1F">
          <w:rPr>
            <w:webHidden/>
            <w:sz w:val="21"/>
            <w:lang w:val="es-CO"/>
          </w:rPr>
          <w:fldChar w:fldCharType="end"/>
        </w:r>
      </w:hyperlink>
    </w:p>
    <w:p w:rsidR="001B4861" w:rsidRPr="00C92C1F" w:rsidRDefault="004226CC">
      <w:pPr>
        <w:pStyle w:val="TOC1"/>
        <w:tabs>
          <w:tab w:val="right" w:leader="dot" w:pos="9350"/>
        </w:tabs>
        <w:rPr>
          <w:rFonts w:asciiTheme="minorHAnsi" w:eastAsiaTheme="minorEastAsia" w:hAnsiTheme="minorHAnsi" w:cstheme="minorBidi"/>
          <w:sz w:val="21"/>
          <w:lang w:val="es-CO"/>
        </w:rPr>
      </w:pPr>
      <w:hyperlink w:anchor="_Toc524448863" w:history="1">
        <w:r w:rsidR="00AC16E9" w:rsidRPr="00C92C1F">
          <w:rPr>
            <w:rStyle w:val="Hyperlink"/>
            <w:sz w:val="21"/>
            <w:lang w:val="es-CO"/>
          </w:rPr>
          <w:t>Calendario mensual</w:t>
        </w:r>
        <w:r w:rsidR="00267AD7" w:rsidRPr="00C92C1F">
          <w:rPr>
            <w:webHidden/>
            <w:sz w:val="21"/>
            <w:lang w:val="es-CO"/>
          </w:rPr>
          <w:tab/>
        </w:r>
        <w:r w:rsidR="00267AD7" w:rsidRPr="00C92C1F">
          <w:rPr>
            <w:webHidden/>
            <w:sz w:val="21"/>
            <w:lang w:val="es-CO"/>
          </w:rPr>
          <w:fldChar w:fldCharType="begin"/>
        </w:r>
        <w:r w:rsidR="00267AD7" w:rsidRPr="00C92C1F">
          <w:rPr>
            <w:webHidden/>
            <w:sz w:val="21"/>
            <w:lang w:val="es-CO"/>
          </w:rPr>
          <w:instrText xml:space="preserve"> PAGEREF _Toc524448863 \h </w:instrText>
        </w:r>
        <w:r w:rsidR="00267AD7" w:rsidRPr="00C92C1F">
          <w:rPr>
            <w:webHidden/>
            <w:sz w:val="21"/>
            <w:lang w:val="es-CO"/>
          </w:rPr>
        </w:r>
        <w:r w:rsidR="00267AD7" w:rsidRPr="00C92C1F">
          <w:rPr>
            <w:webHidden/>
            <w:sz w:val="21"/>
            <w:lang w:val="es-CO"/>
          </w:rPr>
          <w:fldChar w:fldCharType="separate"/>
        </w:r>
        <w:r w:rsidR="005E51AC" w:rsidRPr="00C92C1F">
          <w:rPr>
            <w:webHidden/>
            <w:sz w:val="21"/>
            <w:lang w:val="es-CO"/>
          </w:rPr>
          <w:t>40</w:t>
        </w:r>
        <w:r w:rsidR="00267AD7" w:rsidRPr="00C92C1F">
          <w:rPr>
            <w:webHidden/>
            <w:sz w:val="21"/>
            <w:lang w:val="es-CO"/>
          </w:rPr>
          <w:fldChar w:fldCharType="end"/>
        </w:r>
      </w:hyperlink>
    </w:p>
    <w:p w:rsidR="00C21179" w:rsidRPr="00C92C1F" w:rsidRDefault="00267AD7" w:rsidP="00C21179">
      <w:pPr>
        <w:pStyle w:val="Heading1"/>
        <w:rPr>
          <w:sz w:val="28"/>
          <w:lang w:val="es-CO"/>
        </w:rPr>
      </w:pPr>
      <w:r w:rsidRPr="00C92C1F">
        <w:rPr>
          <w:sz w:val="22"/>
          <w:szCs w:val="24"/>
          <w:lang w:val="es-CO"/>
        </w:rPr>
        <w:fldChar w:fldCharType="end"/>
      </w:r>
    </w:p>
    <w:p w:rsidR="00C21179" w:rsidRPr="00C92C1F" w:rsidRDefault="00C21179" w:rsidP="00C21179">
      <w:pPr>
        <w:rPr>
          <w:sz w:val="21"/>
          <w:lang w:val="es-CO"/>
        </w:rPr>
      </w:pPr>
    </w:p>
    <w:p w:rsidR="00C21179" w:rsidRPr="00C92C1F" w:rsidRDefault="00C21179" w:rsidP="00C21179">
      <w:pPr>
        <w:rPr>
          <w:sz w:val="21"/>
          <w:lang w:val="es-CO"/>
        </w:rPr>
      </w:pPr>
    </w:p>
    <w:p w:rsidR="00C21179" w:rsidRPr="00C92C1F" w:rsidRDefault="00C21179" w:rsidP="00C21179">
      <w:pPr>
        <w:rPr>
          <w:sz w:val="21"/>
          <w:lang w:val="es-CO"/>
        </w:rPr>
      </w:pPr>
    </w:p>
    <w:p w:rsidR="00C21179" w:rsidRPr="00C92C1F" w:rsidRDefault="00C21179" w:rsidP="00C21179">
      <w:pPr>
        <w:rPr>
          <w:sz w:val="21"/>
          <w:lang w:val="es-CO"/>
        </w:rPr>
      </w:pPr>
    </w:p>
    <w:p w:rsidR="00C21179" w:rsidRPr="00C92C1F" w:rsidRDefault="00C21179" w:rsidP="00C21179">
      <w:pPr>
        <w:rPr>
          <w:sz w:val="21"/>
          <w:lang w:val="es-CO"/>
        </w:rPr>
      </w:pPr>
    </w:p>
    <w:p w:rsidR="00C21179" w:rsidRPr="00C92C1F" w:rsidRDefault="00C21179" w:rsidP="00C21179">
      <w:pPr>
        <w:rPr>
          <w:sz w:val="21"/>
          <w:lang w:val="es-CO"/>
        </w:rPr>
      </w:pPr>
    </w:p>
    <w:p w:rsidR="00C21179" w:rsidRPr="00C92C1F" w:rsidRDefault="00C21179" w:rsidP="00C21179">
      <w:pPr>
        <w:rPr>
          <w:sz w:val="21"/>
          <w:lang w:val="es-CO"/>
        </w:rPr>
      </w:pPr>
    </w:p>
    <w:p w:rsidR="00C21179" w:rsidRPr="00C92C1F" w:rsidRDefault="00C21179" w:rsidP="00C21179">
      <w:pPr>
        <w:rPr>
          <w:sz w:val="21"/>
          <w:lang w:val="es-CO"/>
        </w:rPr>
      </w:pPr>
    </w:p>
    <w:p w:rsidR="00C21179" w:rsidRPr="00C92C1F" w:rsidRDefault="00C21179" w:rsidP="00C21179">
      <w:pPr>
        <w:jc w:val="right"/>
        <w:rPr>
          <w:sz w:val="21"/>
          <w:lang w:val="es-CO"/>
        </w:rPr>
      </w:pPr>
    </w:p>
    <w:p w:rsidR="00C21179" w:rsidRPr="00C92C1F" w:rsidRDefault="00C21179" w:rsidP="00C21179">
      <w:pPr>
        <w:rPr>
          <w:sz w:val="21"/>
          <w:lang w:val="es-CO"/>
        </w:rPr>
      </w:pPr>
    </w:p>
    <w:p w:rsidR="001C259B" w:rsidRPr="00C92C1F" w:rsidRDefault="001C259B" w:rsidP="00C21179">
      <w:pPr>
        <w:rPr>
          <w:sz w:val="21"/>
          <w:lang w:val="es-CO"/>
        </w:rPr>
        <w:sectPr w:rsidR="001C259B" w:rsidRPr="00C92C1F" w:rsidSect="006C1B3C">
          <w:pgSz w:w="12240" w:h="15840" w:code="1"/>
          <w:pgMar w:top="1440" w:right="1440" w:bottom="1440" w:left="1440" w:header="720" w:footer="576" w:gutter="0"/>
          <w:pgNumType w:fmt="lowerRoman"/>
          <w:cols w:space="720"/>
          <w:docGrid w:linePitch="360"/>
        </w:sectPr>
      </w:pPr>
    </w:p>
    <w:p w:rsidR="00D75180" w:rsidRPr="00C92C1F" w:rsidRDefault="00267AD7" w:rsidP="00D4063D">
      <w:pPr>
        <w:pStyle w:val="Heading1"/>
        <w:rPr>
          <w:sz w:val="28"/>
          <w:lang w:val="es-CO"/>
        </w:rPr>
      </w:pPr>
      <w:bookmarkStart w:id="4" w:name="_Toc524448847"/>
      <w:r w:rsidRPr="00C92C1F">
        <w:rPr>
          <w:rFonts w:eastAsia="Rockwell" w:cs="Rockwell"/>
          <w:sz w:val="28"/>
          <w:bdr w:val="nil"/>
          <w:lang w:val="es-CO"/>
        </w:rPr>
        <w:lastRenderedPageBreak/>
        <w:t>Nombres y números importantes</w:t>
      </w:r>
      <w:bookmarkEnd w:id="4"/>
    </w:p>
    <w:p w:rsidR="00D75180" w:rsidRPr="00C92C1F" w:rsidRDefault="00D75180" w:rsidP="00BC49FF">
      <w:pPr>
        <w:rPr>
          <w:sz w:val="21"/>
          <w:lang w:val="es-CO"/>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2913"/>
        <w:gridCol w:w="2006"/>
        <w:gridCol w:w="2506"/>
      </w:tblGrid>
      <w:tr w:rsidR="00FF1EAA" w:rsidRPr="00C92C1F" w:rsidTr="007D51D1">
        <w:trPr>
          <w:trHeight w:val="432"/>
        </w:trPr>
        <w:tc>
          <w:tcPr>
            <w:tcW w:w="1998" w:type="dxa"/>
            <w:shd w:val="clear" w:color="auto" w:fill="0064C8"/>
            <w:vAlign w:val="center"/>
          </w:tcPr>
          <w:p w:rsidR="00D75180" w:rsidRPr="00C92C1F" w:rsidRDefault="00267AD7" w:rsidP="007D51D1">
            <w:pPr>
              <w:tabs>
                <w:tab w:val="left" w:pos="1118"/>
              </w:tabs>
              <w:spacing w:line="240" w:lineRule="auto"/>
              <w:jc w:val="center"/>
              <w:rPr>
                <w:rFonts w:ascii="Rockwell" w:hAnsi="Rockwell"/>
                <w:b/>
                <w:bCs/>
                <w:color w:val="FFFFFF"/>
                <w:sz w:val="24"/>
                <w:szCs w:val="28"/>
                <w:lang w:val="es-CO"/>
              </w:rPr>
            </w:pPr>
            <w:r w:rsidRPr="00C92C1F">
              <w:rPr>
                <w:rFonts w:ascii="Rockwell" w:eastAsia="Rockwell" w:hAnsi="Rockwell" w:cs="Rockwell"/>
                <w:b/>
                <w:bCs/>
                <w:color w:val="FFFFFF"/>
                <w:sz w:val="24"/>
                <w:szCs w:val="28"/>
                <w:bdr w:val="nil"/>
                <w:lang w:val="es-CO"/>
              </w:rPr>
              <w:t>Persona</w:t>
            </w:r>
          </w:p>
        </w:tc>
        <w:tc>
          <w:tcPr>
            <w:tcW w:w="3060" w:type="dxa"/>
            <w:shd w:val="clear" w:color="auto" w:fill="0064C8"/>
            <w:vAlign w:val="center"/>
          </w:tcPr>
          <w:p w:rsidR="00D75180" w:rsidRPr="00C92C1F" w:rsidRDefault="00267AD7" w:rsidP="007D51D1">
            <w:pPr>
              <w:spacing w:line="240" w:lineRule="auto"/>
              <w:jc w:val="center"/>
              <w:rPr>
                <w:rFonts w:ascii="Rockwell" w:hAnsi="Rockwell"/>
                <w:b/>
                <w:bCs/>
                <w:color w:val="FFFFFF"/>
                <w:sz w:val="24"/>
                <w:szCs w:val="28"/>
                <w:lang w:val="es-CO"/>
              </w:rPr>
            </w:pPr>
            <w:r w:rsidRPr="00C92C1F">
              <w:rPr>
                <w:rFonts w:ascii="Rockwell" w:eastAsia="Rockwell" w:hAnsi="Rockwell" w:cs="Rockwell"/>
                <w:b/>
                <w:bCs/>
                <w:color w:val="FFFFFF"/>
                <w:sz w:val="24"/>
                <w:szCs w:val="28"/>
                <w:bdr w:val="nil"/>
                <w:lang w:val="es-CO"/>
              </w:rPr>
              <w:t>Nombre</w:t>
            </w:r>
          </w:p>
        </w:tc>
        <w:tc>
          <w:tcPr>
            <w:tcW w:w="2070" w:type="dxa"/>
            <w:shd w:val="clear" w:color="auto" w:fill="0064C8"/>
            <w:vAlign w:val="center"/>
          </w:tcPr>
          <w:p w:rsidR="00D75180" w:rsidRPr="00C92C1F" w:rsidRDefault="00267AD7" w:rsidP="007D51D1">
            <w:pPr>
              <w:spacing w:line="240" w:lineRule="auto"/>
              <w:jc w:val="center"/>
              <w:rPr>
                <w:rFonts w:ascii="Rockwell" w:hAnsi="Rockwell"/>
                <w:b/>
                <w:bCs/>
                <w:color w:val="FFFFFF"/>
                <w:sz w:val="24"/>
                <w:szCs w:val="28"/>
                <w:lang w:val="es-CO"/>
              </w:rPr>
            </w:pPr>
            <w:r w:rsidRPr="00C92C1F">
              <w:rPr>
                <w:rFonts w:ascii="Rockwell" w:eastAsia="Rockwell" w:hAnsi="Rockwell" w:cs="Rockwell"/>
                <w:b/>
                <w:bCs/>
                <w:color w:val="FFFFFF"/>
                <w:sz w:val="24"/>
                <w:szCs w:val="28"/>
                <w:bdr w:val="nil"/>
                <w:lang w:val="es-CO"/>
              </w:rPr>
              <w:t>Teléfono</w:t>
            </w:r>
          </w:p>
        </w:tc>
        <w:tc>
          <w:tcPr>
            <w:tcW w:w="2587" w:type="dxa"/>
            <w:shd w:val="clear" w:color="auto" w:fill="0064C8"/>
            <w:vAlign w:val="center"/>
          </w:tcPr>
          <w:p w:rsidR="00D75180" w:rsidRPr="00C92C1F" w:rsidRDefault="00267AD7" w:rsidP="007D51D1">
            <w:pPr>
              <w:spacing w:line="240" w:lineRule="auto"/>
              <w:jc w:val="center"/>
              <w:rPr>
                <w:rFonts w:ascii="Rockwell" w:hAnsi="Rockwell"/>
                <w:b/>
                <w:color w:val="FFFFFF"/>
                <w:sz w:val="24"/>
                <w:szCs w:val="28"/>
                <w:lang w:val="es-CO"/>
              </w:rPr>
            </w:pPr>
            <w:r w:rsidRPr="00C92C1F">
              <w:rPr>
                <w:rFonts w:ascii="Rockwell" w:eastAsia="Rockwell" w:hAnsi="Rockwell" w:cs="Rockwell"/>
                <w:b/>
                <w:bCs/>
                <w:color w:val="FFFFFF"/>
                <w:sz w:val="24"/>
                <w:szCs w:val="28"/>
                <w:bdr w:val="nil"/>
                <w:lang w:val="es-CO"/>
              </w:rPr>
              <w:t>Correo electrónico</w:t>
            </w:r>
          </w:p>
        </w:tc>
      </w:tr>
      <w:tr w:rsidR="00FF1EAA" w:rsidRPr="00C92C1F" w:rsidTr="007D51D1">
        <w:trPr>
          <w:trHeight w:val="720"/>
        </w:trPr>
        <w:tc>
          <w:tcPr>
            <w:tcW w:w="1998" w:type="dxa"/>
            <w:shd w:val="clear" w:color="auto" w:fill="auto"/>
            <w:vAlign w:val="center"/>
          </w:tcPr>
          <w:p w:rsidR="00D75180" w:rsidRPr="00C92C1F" w:rsidRDefault="00267AD7" w:rsidP="007D51D1">
            <w:pPr>
              <w:spacing w:line="240" w:lineRule="auto"/>
              <w:rPr>
                <w:szCs w:val="24"/>
                <w:lang w:val="es-CO"/>
              </w:rPr>
            </w:pPr>
            <w:r w:rsidRPr="00C92C1F">
              <w:rPr>
                <w:rFonts w:cs="Calibri"/>
                <w:szCs w:val="24"/>
                <w:bdr w:val="nil"/>
                <w:lang w:val="es-CO"/>
              </w:rPr>
              <w:t>Trabajador social</w:t>
            </w:r>
          </w:p>
        </w:tc>
        <w:tc>
          <w:tcPr>
            <w:tcW w:w="3060" w:type="dxa"/>
            <w:shd w:val="clear" w:color="auto" w:fill="auto"/>
            <w:vAlign w:val="center"/>
          </w:tcPr>
          <w:p w:rsidR="00D75180" w:rsidRPr="00C92C1F" w:rsidRDefault="00D75180" w:rsidP="007D51D1">
            <w:pPr>
              <w:spacing w:line="240" w:lineRule="auto"/>
              <w:rPr>
                <w:szCs w:val="24"/>
                <w:lang w:val="es-CO"/>
              </w:rPr>
            </w:pPr>
          </w:p>
        </w:tc>
        <w:tc>
          <w:tcPr>
            <w:tcW w:w="2070" w:type="dxa"/>
            <w:shd w:val="clear" w:color="auto" w:fill="auto"/>
            <w:vAlign w:val="center"/>
          </w:tcPr>
          <w:p w:rsidR="00D75180" w:rsidRPr="00C92C1F" w:rsidRDefault="00D75180" w:rsidP="007D51D1">
            <w:pPr>
              <w:spacing w:line="240" w:lineRule="auto"/>
              <w:rPr>
                <w:szCs w:val="24"/>
                <w:lang w:val="es-CO"/>
              </w:rPr>
            </w:pPr>
          </w:p>
        </w:tc>
        <w:tc>
          <w:tcPr>
            <w:tcW w:w="2587" w:type="dxa"/>
            <w:shd w:val="clear" w:color="auto" w:fill="auto"/>
            <w:vAlign w:val="center"/>
          </w:tcPr>
          <w:p w:rsidR="00D75180" w:rsidRPr="00C92C1F" w:rsidRDefault="00D75180" w:rsidP="007D51D1">
            <w:pPr>
              <w:spacing w:line="240" w:lineRule="auto"/>
              <w:rPr>
                <w:szCs w:val="24"/>
                <w:lang w:val="es-CO"/>
              </w:rPr>
            </w:pPr>
          </w:p>
        </w:tc>
      </w:tr>
      <w:tr w:rsidR="00FF1EAA" w:rsidRPr="00C92C1F" w:rsidTr="007D51D1">
        <w:trPr>
          <w:trHeight w:val="720"/>
        </w:trPr>
        <w:tc>
          <w:tcPr>
            <w:tcW w:w="1998" w:type="dxa"/>
            <w:shd w:val="clear" w:color="auto" w:fill="auto"/>
            <w:vAlign w:val="center"/>
          </w:tcPr>
          <w:p w:rsidR="00E25C28" w:rsidRPr="00C92C1F" w:rsidRDefault="00267AD7" w:rsidP="007D51D1">
            <w:pPr>
              <w:spacing w:line="240" w:lineRule="auto"/>
              <w:rPr>
                <w:szCs w:val="24"/>
                <w:lang w:val="es-CO"/>
              </w:rPr>
            </w:pPr>
            <w:r w:rsidRPr="00C92C1F">
              <w:rPr>
                <w:rFonts w:cs="Calibri"/>
                <w:szCs w:val="24"/>
                <w:bdr w:val="nil"/>
                <w:lang w:val="es-CO"/>
              </w:rPr>
              <w:t>Supervisor del trabajador social</w:t>
            </w:r>
          </w:p>
        </w:tc>
        <w:tc>
          <w:tcPr>
            <w:tcW w:w="3060" w:type="dxa"/>
            <w:shd w:val="clear" w:color="auto" w:fill="auto"/>
            <w:vAlign w:val="center"/>
          </w:tcPr>
          <w:p w:rsidR="00D75180" w:rsidRPr="00C92C1F" w:rsidRDefault="00D75180" w:rsidP="007D51D1">
            <w:pPr>
              <w:spacing w:line="240" w:lineRule="auto"/>
              <w:rPr>
                <w:szCs w:val="24"/>
                <w:lang w:val="es-CO"/>
              </w:rPr>
            </w:pPr>
          </w:p>
        </w:tc>
        <w:tc>
          <w:tcPr>
            <w:tcW w:w="2070" w:type="dxa"/>
            <w:shd w:val="clear" w:color="auto" w:fill="auto"/>
            <w:vAlign w:val="center"/>
          </w:tcPr>
          <w:p w:rsidR="00D75180" w:rsidRPr="00C92C1F" w:rsidRDefault="00D75180" w:rsidP="007D51D1">
            <w:pPr>
              <w:spacing w:line="240" w:lineRule="auto"/>
              <w:rPr>
                <w:szCs w:val="24"/>
                <w:lang w:val="es-CO"/>
              </w:rPr>
            </w:pPr>
          </w:p>
        </w:tc>
        <w:tc>
          <w:tcPr>
            <w:tcW w:w="2587" w:type="dxa"/>
            <w:shd w:val="clear" w:color="auto" w:fill="auto"/>
            <w:vAlign w:val="center"/>
          </w:tcPr>
          <w:p w:rsidR="00D75180" w:rsidRPr="00C92C1F" w:rsidRDefault="00D75180" w:rsidP="007D51D1">
            <w:pPr>
              <w:spacing w:line="240" w:lineRule="auto"/>
              <w:rPr>
                <w:szCs w:val="24"/>
                <w:lang w:val="es-CO"/>
              </w:rPr>
            </w:pPr>
          </w:p>
        </w:tc>
      </w:tr>
      <w:tr w:rsidR="00FF1EAA" w:rsidRPr="00C92C1F" w:rsidTr="007D51D1">
        <w:trPr>
          <w:trHeight w:val="720"/>
        </w:trPr>
        <w:tc>
          <w:tcPr>
            <w:tcW w:w="1998" w:type="dxa"/>
            <w:shd w:val="clear" w:color="auto" w:fill="auto"/>
            <w:vAlign w:val="center"/>
          </w:tcPr>
          <w:p w:rsidR="00D75180" w:rsidRPr="00C92C1F" w:rsidRDefault="00267AD7" w:rsidP="007D51D1">
            <w:pPr>
              <w:spacing w:line="240" w:lineRule="auto"/>
              <w:rPr>
                <w:szCs w:val="24"/>
                <w:lang w:val="es-CO"/>
              </w:rPr>
            </w:pPr>
            <w:r w:rsidRPr="00C92C1F">
              <w:rPr>
                <w:rFonts w:cs="Calibri"/>
                <w:szCs w:val="24"/>
                <w:bdr w:val="nil"/>
                <w:lang w:val="es-CO"/>
              </w:rPr>
              <w:t>PEER</w:t>
            </w:r>
          </w:p>
        </w:tc>
        <w:tc>
          <w:tcPr>
            <w:tcW w:w="3060" w:type="dxa"/>
            <w:shd w:val="clear" w:color="auto" w:fill="auto"/>
            <w:vAlign w:val="center"/>
          </w:tcPr>
          <w:p w:rsidR="00D75180" w:rsidRPr="00C92C1F" w:rsidRDefault="00D75180" w:rsidP="007D51D1">
            <w:pPr>
              <w:spacing w:line="240" w:lineRule="auto"/>
              <w:rPr>
                <w:szCs w:val="24"/>
                <w:lang w:val="es-CO"/>
              </w:rPr>
            </w:pPr>
          </w:p>
        </w:tc>
        <w:tc>
          <w:tcPr>
            <w:tcW w:w="2070" w:type="dxa"/>
            <w:shd w:val="clear" w:color="auto" w:fill="auto"/>
            <w:vAlign w:val="center"/>
          </w:tcPr>
          <w:p w:rsidR="00D75180" w:rsidRPr="00C92C1F" w:rsidRDefault="00D75180" w:rsidP="007D51D1">
            <w:pPr>
              <w:spacing w:line="240" w:lineRule="auto"/>
              <w:rPr>
                <w:szCs w:val="24"/>
                <w:lang w:val="es-CO"/>
              </w:rPr>
            </w:pPr>
          </w:p>
        </w:tc>
        <w:tc>
          <w:tcPr>
            <w:tcW w:w="2587" w:type="dxa"/>
            <w:shd w:val="clear" w:color="auto" w:fill="auto"/>
            <w:vAlign w:val="center"/>
          </w:tcPr>
          <w:p w:rsidR="00D75180" w:rsidRPr="00C92C1F" w:rsidRDefault="00D75180" w:rsidP="006C1B3C">
            <w:pPr>
              <w:rPr>
                <w:szCs w:val="24"/>
                <w:lang w:val="es-CO"/>
              </w:rPr>
            </w:pPr>
          </w:p>
        </w:tc>
      </w:tr>
      <w:tr w:rsidR="00FF1EAA" w:rsidRPr="00C92C1F" w:rsidTr="007D51D1">
        <w:trPr>
          <w:trHeight w:val="720"/>
        </w:trPr>
        <w:tc>
          <w:tcPr>
            <w:tcW w:w="1998" w:type="dxa"/>
            <w:shd w:val="clear" w:color="auto" w:fill="auto"/>
            <w:vAlign w:val="center"/>
          </w:tcPr>
          <w:p w:rsidR="00D75180" w:rsidRPr="00C92C1F" w:rsidRDefault="00267AD7" w:rsidP="007D51D1">
            <w:pPr>
              <w:spacing w:line="240" w:lineRule="auto"/>
              <w:rPr>
                <w:szCs w:val="24"/>
                <w:lang w:val="es-CO"/>
              </w:rPr>
            </w:pPr>
            <w:r w:rsidRPr="00C92C1F">
              <w:rPr>
                <w:rFonts w:cs="Calibri"/>
                <w:szCs w:val="24"/>
                <w:bdr w:val="nil"/>
                <w:lang w:val="es-CO"/>
              </w:rPr>
              <w:t>Supervisor de PEER</w:t>
            </w:r>
          </w:p>
        </w:tc>
        <w:tc>
          <w:tcPr>
            <w:tcW w:w="3060" w:type="dxa"/>
            <w:shd w:val="clear" w:color="auto" w:fill="auto"/>
            <w:vAlign w:val="center"/>
          </w:tcPr>
          <w:p w:rsidR="00D75180" w:rsidRPr="00C92C1F" w:rsidRDefault="00D75180" w:rsidP="007D51D1">
            <w:pPr>
              <w:spacing w:line="240" w:lineRule="auto"/>
              <w:rPr>
                <w:szCs w:val="24"/>
                <w:lang w:val="es-CO"/>
              </w:rPr>
            </w:pPr>
          </w:p>
        </w:tc>
        <w:tc>
          <w:tcPr>
            <w:tcW w:w="2070" w:type="dxa"/>
            <w:shd w:val="clear" w:color="auto" w:fill="auto"/>
            <w:vAlign w:val="center"/>
          </w:tcPr>
          <w:p w:rsidR="00D75180" w:rsidRPr="00C92C1F" w:rsidRDefault="00D75180" w:rsidP="007D51D1">
            <w:pPr>
              <w:spacing w:line="240" w:lineRule="auto"/>
              <w:rPr>
                <w:szCs w:val="24"/>
                <w:lang w:val="es-CO"/>
              </w:rPr>
            </w:pPr>
          </w:p>
        </w:tc>
        <w:tc>
          <w:tcPr>
            <w:tcW w:w="2587" w:type="dxa"/>
            <w:shd w:val="clear" w:color="auto" w:fill="auto"/>
            <w:vAlign w:val="center"/>
          </w:tcPr>
          <w:p w:rsidR="00D75180" w:rsidRPr="00C92C1F" w:rsidRDefault="00D75180" w:rsidP="007D51D1">
            <w:pPr>
              <w:spacing w:line="240" w:lineRule="auto"/>
              <w:rPr>
                <w:szCs w:val="24"/>
                <w:lang w:val="es-CO"/>
              </w:rPr>
            </w:pPr>
          </w:p>
        </w:tc>
      </w:tr>
      <w:tr w:rsidR="00FF1EAA" w:rsidRPr="00C92C1F" w:rsidTr="007D51D1">
        <w:trPr>
          <w:trHeight w:val="720"/>
        </w:trPr>
        <w:tc>
          <w:tcPr>
            <w:tcW w:w="1998" w:type="dxa"/>
            <w:shd w:val="clear" w:color="auto" w:fill="auto"/>
            <w:vAlign w:val="center"/>
          </w:tcPr>
          <w:p w:rsidR="00D75180" w:rsidRPr="00C92C1F" w:rsidRDefault="00267AD7" w:rsidP="007D51D1">
            <w:pPr>
              <w:spacing w:line="240" w:lineRule="auto"/>
              <w:rPr>
                <w:szCs w:val="24"/>
                <w:lang w:val="es-CO"/>
              </w:rPr>
            </w:pPr>
            <w:r w:rsidRPr="00C92C1F">
              <w:rPr>
                <w:rFonts w:cs="Calibri"/>
                <w:szCs w:val="24"/>
                <w:bdr w:val="nil"/>
                <w:lang w:val="es-CO"/>
              </w:rPr>
              <w:t>Su abogado</w:t>
            </w:r>
          </w:p>
        </w:tc>
        <w:tc>
          <w:tcPr>
            <w:tcW w:w="3060" w:type="dxa"/>
            <w:shd w:val="clear" w:color="auto" w:fill="auto"/>
            <w:vAlign w:val="center"/>
          </w:tcPr>
          <w:p w:rsidR="00D75180" w:rsidRPr="00C92C1F" w:rsidRDefault="00D75180" w:rsidP="007D51D1">
            <w:pPr>
              <w:spacing w:line="240" w:lineRule="auto"/>
              <w:rPr>
                <w:szCs w:val="24"/>
                <w:lang w:val="es-CO"/>
              </w:rPr>
            </w:pPr>
          </w:p>
        </w:tc>
        <w:tc>
          <w:tcPr>
            <w:tcW w:w="2070" w:type="dxa"/>
            <w:shd w:val="clear" w:color="auto" w:fill="auto"/>
            <w:vAlign w:val="center"/>
          </w:tcPr>
          <w:p w:rsidR="00D75180" w:rsidRPr="00C92C1F" w:rsidRDefault="00D75180" w:rsidP="007D51D1">
            <w:pPr>
              <w:spacing w:line="240" w:lineRule="auto"/>
              <w:rPr>
                <w:szCs w:val="24"/>
                <w:lang w:val="es-CO"/>
              </w:rPr>
            </w:pPr>
          </w:p>
        </w:tc>
        <w:tc>
          <w:tcPr>
            <w:tcW w:w="2587" w:type="dxa"/>
            <w:shd w:val="clear" w:color="auto" w:fill="auto"/>
            <w:vAlign w:val="center"/>
          </w:tcPr>
          <w:p w:rsidR="00D75180" w:rsidRPr="00C92C1F" w:rsidRDefault="00D75180" w:rsidP="007D51D1">
            <w:pPr>
              <w:spacing w:line="240" w:lineRule="auto"/>
              <w:rPr>
                <w:szCs w:val="24"/>
                <w:lang w:val="es-CO"/>
              </w:rPr>
            </w:pPr>
          </w:p>
        </w:tc>
      </w:tr>
      <w:tr w:rsidR="00FF1EAA" w:rsidRPr="00C92C1F" w:rsidTr="007D51D1">
        <w:trPr>
          <w:trHeight w:val="720"/>
        </w:trPr>
        <w:tc>
          <w:tcPr>
            <w:tcW w:w="1998" w:type="dxa"/>
            <w:shd w:val="clear" w:color="auto" w:fill="auto"/>
            <w:vAlign w:val="center"/>
          </w:tcPr>
          <w:p w:rsidR="00D75180" w:rsidRPr="00C92C1F" w:rsidRDefault="00267AD7" w:rsidP="007D51D1">
            <w:pPr>
              <w:spacing w:line="240" w:lineRule="auto"/>
              <w:rPr>
                <w:szCs w:val="24"/>
                <w:lang w:val="es-CO"/>
              </w:rPr>
            </w:pPr>
            <w:r w:rsidRPr="00C92C1F">
              <w:rPr>
                <w:rFonts w:cs="Calibri"/>
                <w:szCs w:val="24"/>
                <w:bdr w:val="nil"/>
                <w:lang w:val="es-CO"/>
              </w:rPr>
              <w:t>Padre sustituto</w:t>
            </w:r>
          </w:p>
        </w:tc>
        <w:tc>
          <w:tcPr>
            <w:tcW w:w="3060" w:type="dxa"/>
            <w:shd w:val="clear" w:color="auto" w:fill="auto"/>
            <w:vAlign w:val="center"/>
          </w:tcPr>
          <w:p w:rsidR="00D75180" w:rsidRPr="00C92C1F" w:rsidRDefault="00D75180" w:rsidP="007D51D1">
            <w:pPr>
              <w:spacing w:line="240" w:lineRule="auto"/>
              <w:rPr>
                <w:szCs w:val="24"/>
                <w:lang w:val="es-CO"/>
              </w:rPr>
            </w:pPr>
          </w:p>
        </w:tc>
        <w:tc>
          <w:tcPr>
            <w:tcW w:w="2070" w:type="dxa"/>
            <w:shd w:val="clear" w:color="auto" w:fill="auto"/>
            <w:vAlign w:val="center"/>
          </w:tcPr>
          <w:p w:rsidR="00D75180" w:rsidRPr="00C92C1F" w:rsidRDefault="00D75180" w:rsidP="007D51D1">
            <w:pPr>
              <w:spacing w:line="240" w:lineRule="auto"/>
              <w:rPr>
                <w:szCs w:val="24"/>
                <w:lang w:val="es-CO"/>
              </w:rPr>
            </w:pPr>
          </w:p>
        </w:tc>
        <w:tc>
          <w:tcPr>
            <w:tcW w:w="2587" w:type="dxa"/>
            <w:shd w:val="clear" w:color="auto" w:fill="auto"/>
            <w:vAlign w:val="center"/>
          </w:tcPr>
          <w:p w:rsidR="00D75180" w:rsidRPr="00C92C1F" w:rsidRDefault="00D75180" w:rsidP="007D51D1">
            <w:pPr>
              <w:spacing w:line="240" w:lineRule="auto"/>
              <w:rPr>
                <w:szCs w:val="24"/>
                <w:lang w:val="es-CO"/>
              </w:rPr>
            </w:pPr>
          </w:p>
        </w:tc>
      </w:tr>
      <w:tr w:rsidR="00FF1EAA" w:rsidRPr="00C92C1F" w:rsidTr="007D51D1">
        <w:trPr>
          <w:trHeight w:val="720"/>
        </w:trPr>
        <w:tc>
          <w:tcPr>
            <w:tcW w:w="1998" w:type="dxa"/>
            <w:shd w:val="clear" w:color="auto" w:fill="auto"/>
            <w:vAlign w:val="center"/>
          </w:tcPr>
          <w:p w:rsidR="00D75180" w:rsidRPr="00C92C1F" w:rsidRDefault="00267AD7" w:rsidP="007D51D1">
            <w:pPr>
              <w:spacing w:line="240" w:lineRule="auto"/>
              <w:rPr>
                <w:szCs w:val="24"/>
                <w:lang w:val="es-CO"/>
              </w:rPr>
            </w:pPr>
            <w:r w:rsidRPr="00C92C1F">
              <w:rPr>
                <w:rFonts w:cs="Calibri"/>
                <w:szCs w:val="24"/>
                <w:bdr w:val="nil"/>
                <w:lang w:val="es-CO"/>
              </w:rPr>
              <w:t>G-A-L</w:t>
            </w:r>
          </w:p>
        </w:tc>
        <w:tc>
          <w:tcPr>
            <w:tcW w:w="3060" w:type="dxa"/>
            <w:shd w:val="clear" w:color="auto" w:fill="auto"/>
            <w:vAlign w:val="center"/>
          </w:tcPr>
          <w:p w:rsidR="00D75180" w:rsidRPr="00C92C1F" w:rsidRDefault="00D75180" w:rsidP="007D51D1">
            <w:pPr>
              <w:spacing w:line="240" w:lineRule="auto"/>
              <w:rPr>
                <w:szCs w:val="24"/>
                <w:lang w:val="es-CO"/>
              </w:rPr>
            </w:pPr>
          </w:p>
        </w:tc>
        <w:tc>
          <w:tcPr>
            <w:tcW w:w="2070" w:type="dxa"/>
            <w:shd w:val="clear" w:color="auto" w:fill="auto"/>
            <w:vAlign w:val="center"/>
          </w:tcPr>
          <w:p w:rsidR="00D75180" w:rsidRPr="00C92C1F" w:rsidRDefault="00D75180" w:rsidP="007D51D1">
            <w:pPr>
              <w:spacing w:line="240" w:lineRule="auto"/>
              <w:rPr>
                <w:szCs w:val="24"/>
                <w:lang w:val="es-CO"/>
              </w:rPr>
            </w:pPr>
          </w:p>
        </w:tc>
        <w:tc>
          <w:tcPr>
            <w:tcW w:w="2587" w:type="dxa"/>
            <w:shd w:val="clear" w:color="auto" w:fill="auto"/>
            <w:vAlign w:val="center"/>
          </w:tcPr>
          <w:p w:rsidR="00D75180" w:rsidRPr="00C92C1F" w:rsidRDefault="00D75180" w:rsidP="007D51D1">
            <w:pPr>
              <w:spacing w:line="240" w:lineRule="auto"/>
              <w:rPr>
                <w:szCs w:val="24"/>
                <w:lang w:val="es-CO"/>
              </w:rPr>
            </w:pPr>
          </w:p>
        </w:tc>
      </w:tr>
      <w:tr w:rsidR="00FF1EAA" w:rsidRPr="00C92C1F" w:rsidTr="007D51D1">
        <w:trPr>
          <w:trHeight w:val="720"/>
        </w:trPr>
        <w:tc>
          <w:tcPr>
            <w:tcW w:w="1998" w:type="dxa"/>
            <w:shd w:val="clear" w:color="auto" w:fill="auto"/>
            <w:vAlign w:val="center"/>
          </w:tcPr>
          <w:p w:rsidR="00D75180" w:rsidRPr="00C92C1F" w:rsidRDefault="00267AD7" w:rsidP="007D51D1">
            <w:pPr>
              <w:spacing w:line="240" w:lineRule="auto"/>
              <w:rPr>
                <w:szCs w:val="24"/>
                <w:lang w:val="es-CO"/>
              </w:rPr>
            </w:pPr>
            <w:r w:rsidRPr="00C92C1F">
              <w:rPr>
                <w:rFonts w:cs="Calibri"/>
                <w:szCs w:val="24"/>
                <w:bdr w:val="nil"/>
                <w:lang w:val="es-CO"/>
              </w:rPr>
              <w:t>Juez</w:t>
            </w:r>
          </w:p>
        </w:tc>
        <w:tc>
          <w:tcPr>
            <w:tcW w:w="3060" w:type="dxa"/>
            <w:shd w:val="clear" w:color="auto" w:fill="auto"/>
            <w:vAlign w:val="center"/>
          </w:tcPr>
          <w:p w:rsidR="00D75180" w:rsidRPr="00C92C1F" w:rsidRDefault="00D75180" w:rsidP="007D51D1">
            <w:pPr>
              <w:spacing w:line="240" w:lineRule="auto"/>
              <w:rPr>
                <w:szCs w:val="24"/>
                <w:lang w:val="es-CO"/>
              </w:rPr>
            </w:pPr>
          </w:p>
        </w:tc>
        <w:tc>
          <w:tcPr>
            <w:tcW w:w="2070" w:type="dxa"/>
            <w:shd w:val="clear" w:color="auto" w:fill="auto"/>
            <w:vAlign w:val="center"/>
          </w:tcPr>
          <w:p w:rsidR="00D75180" w:rsidRPr="00C92C1F" w:rsidRDefault="00D75180" w:rsidP="007D51D1">
            <w:pPr>
              <w:spacing w:line="240" w:lineRule="auto"/>
              <w:rPr>
                <w:szCs w:val="24"/>
                <w:lang w:val="es-CO"/>
              </w:rPr>
            </w:pPr>
          </w:p>
        </w:tc>
        <w:tc>
          <w:tcPr>
            <w:tcW w:w="2587" w:type="dxa"/>
            <w:shd w:val="clear" w:color="auto" w:fill="auto"/>
            <w:vAlign w:val="center"/>
          </w:tcPr>
          <w:p w:rsidR="00D75180" w:rsidRPr="00C92C1F" w:rsidRDefault="00D75180" w:rsidP="007D51D1">
            <w:pPr>
              <w:spacing w:line="240" w:lineRule="auto"/>
              <w:rPr>
                <w:szCs w:val="24"/>
                <w:lang w:val="es-CO"/>
              </w:rPr>
            </w:pPr>
          </w:p>
        </w:tc>
      </w:tr>
      <w:tr w:rsidR="00FF1EAA" w:rsidRPr="00C92C1F" w:rsidTr="007D51D1">
        <w:trPr>
          <w:trHeight w:val="720"/>
        </w:trPr>
        <w:tc>
          <w:tcPr>
            <w:tcW w:w="1998" w:type="dxa"/>
            <w:shd w:val="clear" w:color="auto" w:fill="auto"/>
            <w:vAlign w:val="center"/>
          </w:tcPr>
          <w:p w:rsidR="00DC166E" w:rsidRPr="00C92C1F" w:rsidRDefault="00267AD7" w:rsidP="007D51D1">
            <w:pPr>
              <w:spacing w:line="240" w:lineRule="auto"/>
              <w:rPr>
                <w:szCs w:val="24"/>
                <w:lang w:val="es-CO"/>
              </w:rPr>
            </w:pPr>
            <w:r w:rsidRPr="00C92C1F">
              <w:rPr>
                <w:rFonts w:cs="Calibri"/>
                <w:szCs w:val="24"/>
                <w:bdr w:val="nil"/>
                <w:lang w:val="es-CO"/>
              </w:rPr>
              <w:t>Secretario del juez</w:t>
            </w:r>
          </w:p>
        </w:tc>
        <w:tc>
          <w:tcPr>
            <w:tcW w:w="3060" w:type="dxa"/>
            <w:shd w:val="clear" w:color="auto" w:fill="auto"/>
            <w:vAlign w:val="center"/>
          </w:tcPr>
          <w:p w:rsidR="00D75180" w:rsidRPr="00C92C1F" w:rsidRDefault="00D75180" w:rsidP="007D51D1">
            <w:pPr>
              <w:spacing w:line="240" w:lineRule="auto"/>
              <w:rPr>
                <w:szCs w:val="24"/>
                <w:lang w:val="es-CO"/>
              </w:rPr>
            </w:pPr>
          </w:p>
        </w:tc>
        <w:tc>
          <w:tcPr>
            <w:tcW w:w="2070" w:type="dxa"/>
            <w:shd w:val="clear" w:color="auto" w:fill="auto"/>
            <w:vAlign w:val="center"/>
          </w:tcPr>
          <w:p w:rsidR="00D75180" w:rsidRPr="00C92C1F" w:rsidRDefault="00D75180" w:rsidP="007D51D1">
            <w:pPr>
              <w:spacing w:line="240" w:lineRule="auto"/>
              <w:rPr>
                <w:szCs w:val="24"/>
                <w:lang w:val="es-CO"/>
              </w:rPr>
            </w:pPr>
          </w:p>
        </w:tc>
        <w:tc>
          <w:tcPr>
            <w:tcW w:w="2587" w:type="dxa"/>
            <w:shd w:val="clear" w:color="auto" w:fill="auto"/>
            <w:vAlign w:val="center"/>
          </w:tcPr>
          <w:p w:rsidR="00D75180" w:rsidRPr="00C92C1F" w:rsidRDefault="00D75180" w:rsidP="007D51D1">
            <w:pPr>
              <w:spacing w:line="240" w:lineRule="auto"/>
              <w:rPr>
                <w:szCs w:val="24"/>
                <w:lang w:val="es-CO"/>
              </w:rPr>
            </w:pPr>
          </w:p>
        </w:tc>
      </w:tr>
      <w:tr w:rsidR="00FF1EAA" w:rsidRPr="00C92C1F" w:rsidTr="007D51D1">
        <w:trPr>
          <w:trHeight w:val="720"/>
        </w:trPr>
        <w:tc>
          <w:tcPr>
            <w:tcW w:w="1998" w:type="dxa"/>
            <w:shd w:val="clear" w:color="auto" w:fill="auto"/>
            <w:vAlign w:val="center"/>
          </w:tcPr>
          <w:p w:rsidR="00D75180" w:rsidRPr="00C92C1F" w:rsidRDefault="00D75180" w:rsidP="007D51D1">
            <w:pPr>
              <w:spacing w:line="240" w:lineRule="auto"/>
              <w:rPr>
                <w:szCs w:val="24"/>
                <w:lang w:val="es-CO"/>
              </w:rPr>
            </w:pPr>
          </w:p>
        </w:tc>
        <w:tc>
          <w:tcPr>
            <w:tcW w:w="3060" w:type="dxa"/>
            <w:shd w:val="clear" w:color="auto" w:fill="auto"/>
            <w:vAlign w:val="center"/>
          </w:tcPr>
          <w:p w:rsidR="00D75180" w:rsidRPr="00C92C1F" w:rsidRDefault="00D75180" w:rsidP="007D51D1">
            <w:pPr>
              <w:spacing w:line="240" w:lineRule="auto"/>
              <w:rPr>
                <w:szCs w:val="24"/>
                <w:lang w:val="es-CO"/>
              </w:rPr>
            </w:pPr>
          </w:p>
        </w:tc>
        <w:tc>
          <w:tcPr>
            <w:tcW w:w="2070" w:type="dxa"/>
            <w:shd w:val="clear" w:color="auto" w:fill="auto"/>
            <w:vAlign w:val="center"/>
          </w:tcPr>
          <w:p w:rsidR="00D75180" w:rsidRPr="00C92C1F" w:rsidRDefault="00D75180" w:rsidP="007D51D1">
            <w:pPr>
              <w:spacing w:line="240" w:lineRule="auto"/>
              <w:rPr>
                <w:szCs w:val="24"/>
                <w:lang w:val="es-CO"/>
              </w:rPr>
            </w:pPr>
          </w:p>
        </w:tc>
        <w:tc>
          <w:tcPr>
            <w:tcW w:w="2587" w:type="dxa"/>
            <w:shd w:val="clear" w:color="auto" w:fill="auto"/>
            <w:vAlign w:val="center"/>
          </w:tcPr>
          <w:p w:rsidR="00D75180" w:rsidRPr="00C92C1F" w:rsidRDefault="00D75180" w:rsidP="007D51D1">
            <w:pPr>
              <w:spacing w:line="240" w:lineRule="auto"/>
              <w:rPr>
                <w:szCs w:val="24"/>
                <w:lang w:val="es-CO"/>
              </w:rPr>
            </w:pPr>
          </w:p>
        </w:tc>
      </w:tr>
      <w:tr w:rsidR="00FF1EAA" w:rsidRPr="00C92C1F" w:rsidTr="007D51D1">
        <w:trPr>
          <w:trHeight w:val="720"/>
        </w:trPr>
        <w:tc>
          <w:tcPr>
            <w:tcW w:w="1998" w:type="dxa"/>
            <w:shd w:val="clear" w:color="auto" w:fill="auto"/>
            <w:vAlign w:val="center"/>
          </w:tcPr>
          <w:p w:rsidR="006C1B3C" w:rsidRPr="00C92C1F" w:rsidRDefault="006C1B3C" w:rsidP="007D51D1">
            <w:pPr>
              <w:spacing w:line="240" w:lineRule="auto"/>
              <w:rPr>
                <w:szCs w:val="24"/>
                <w:lang w:val="es-CO"/>
              </w:rPr>
            </w:pPr>
          </w:p>
        </w:tc>
        <w:tc>
          <w:tcPr>
            <w:tcW w:w="3060" w:type="dxa"/>
            <w:shd w:val="clear" w:color="auto" w:fill="auto"/>
            <w:vAlign w:val="center"/>
          </w:tcPr>
          <w:p w:rsidR="006C1B3C" w:rsidRPr="00C92C1F" w:rsidRDefault="006C1B3C" w:rsidP="007D51D1">
            <w:pPr>
              <w:spacing w:line="240" w:lineRule="auto"/>
              <w:rPr>
                <w:szCs w:val="24"/>
                <w:lang w:val="es-CO"/>
              </w:rPr>
            </w:pPr>
          </w:p>
        </w:tc>
        <w:tc>
          <w:tcPr>
            <w:tcW w:w="2070" w:type="dxa"/>
            <w:shd w:val="clear" w:color="auto" w:fill="auto"/>
            <w:vAlign w:val="center"/>
          </w:tcPr>
          <w:p w:rsidR="006C1B3C" w:rsidRPr="00C92C1F" w:rsidRDefault="006C1B3C" w:rsidP="007D51D1">
            <w:pPr>
              <w:spacing w:line="240" w:lineRule="auto"/>
              <w:rPr>
                <w:szCs w:val="24"/>
                <w:lang w:val="es-CO"/>
              </w:rPr>
            </w:pPr>
          </w:p>
        </w:tc>
        <w:tc>
          <w:tcPr>
            <w:tcW w:w="2587" w:type="dxa"/>
            <w:shd w:val="clear" w:color="auto" w:fill="auto"/>
            <w:vAlign w:val="center"/>
          </w:tcPr>
          <w:p w:rsidR="006C1B3C" w:rsidRPr="00C92C1F" w:rsidRDefault="006C1B3C" w:rsidP="007D51D1">
            <w:pPr>
              <w:spacing w:line="240" w:lineRule="auto"/>
              <w:rPr>
                <w:szCs w:val="24"/>
                <w:lang w:val="es-CO"/>
              </w:rPr>
            </w:pPr>
          </w:p>
        </w:tc>
      </w:tr>
      <w:tr w:rsidR="00FF1EAA" w:rsidRPr="00C92C1F" w:rsidTr="007D51D1">
        <w:trPr>
          <w:trHeight w:val="720"/>
        </w:trPr>
        <w:tc>
          <w:tcPr>
            <w:tcW w:w="1998" w:type="dxa"/>
            <w:shd w:val="clear" w:color="auto" w:fill="auto"/>
            <w:vAlign w:val="center"/>
          </w:tcPr>
          <w:p w:rsidR="006C1B3C" w:rsidRPr="00C92C1F" w:rsidRDefault="006C1B3C" w:rsidP="007D51D1">
            <w:pPr>
              <w:spacing w:line="240" w:lineRule="auto"/>
              <w:rPr>
                <w:szCs w:val="24"/>
                <w:lang w:val="es-CO"/>
              </w:rPr>
            </w:pPr>
          </w:p>
        </w:tc>
        <w:tc>
          <w:tcPr>
            <w:tcW w:w="3060" w:type="dxa"/>
            <w:shd w:val="clear" w:color="auto" w:fill="auto"/>
            <w:vAlign w:val="center"/>
          </w:tcPr>
          <w:p w:rsidR="006C1B3C" w:rsidRPr="00C92C1F" w:rsidRDefault="006C1B3C" w:rsidP="007D51D1">
            <w:pPr>
              <w:spacing w:line="240" w:lineRule="auto"/>
              <w:rPr>
                <w:szCs w:val="24"/>
                <w:lang w:val="es-CO"/>
              </w:rPr>
            </w:pPr>
          </w:p>
        </w:tc>
        <w:tc>
          <w:tcPr>
            <w:tcW w:w="2070" w:type="dxa"/>
            <w:shd w:val="clear" w:color="auto" w:fill="auto"/>
            <w:vAlign w:val="center"/>
          </w:tcPr>
          <w:p w:rsidR="006C1B3C" w:rsidRPr="00C92C1F" w:rsidRDefault="006C1B3C" w:rsidP="007D51D1">
            <w:pPr>
              <w:spacing w:line="240" w:lineRule="auto"/>
              <w:rPr>
                <w:szCs w:val="24"/>
                <w:lang w:val="es-CO"/>
              </w:rPr>
            </w:pPr>
          </w:p>
        </w:tc>
        <w:tc>
          <w:tcPr>
            <w:tcW w:w="2587" w:type="dxa"/>
            <w:shd w:val="clear" w:color="auto" w:fill="auto"/>
            <w:vAlign w:val="center"/>
          </w:tcPr>
          <w:p w:rsidR="006C1B3C" w:rsidRPr="00C92C1F" w:rsidRDefault="006C1B3C" w:rsidP="007D51D1">
            <w:pPr>
              <w:spacing w:line="240" w:lineRule="auto"/>
              <w:rPr>
                <w:szCs w:val="24"/>
                <w:lang w:val="es-CO"/>
              </w:rPr>
            </w:pPr>
          </w:p>
        </w:tc>
      </w:tr>
    </w:tbl>
    <w:p w:rsidR="00D75180" w:rsidRPr="00C92C1F" w:rsidRDefault="00D75180">
      <w:pPr>
        <w:rPr>
          <w:b/>
          <w:sz w:val="24"/>
          <w:szCs w:val="28"/>
          <w:lang w:val="es-CO"/>
        </w:rPr>
      </w:pPr>
    </w:p>
    <w:p w:rsidR="00FE5E9E" w:rsidRPr="00C92C1F" w:rsidRDefault="00267AD7" w:rsidP="5D81E9C4">
      <w:pPr>
        <w:rPr>
          <w:szCs w:val="24"/>
          <w:lang w:val="es-CO"/>
        </w:rPr>
      </w:pPr>
      <w:r w:rsidRPr="00C92C1F">
        <w:rPr>
          <w:rFonts w:cs="Calibri"/>
          <w:szCs w:val="24"/>
          <w:bdr w:val="nil"/>
          <w:lang w:val="es-CO"/>
        </w:rPr>
        <w:t>Al final de esta Guía de información y recursos encontrará hojas del calendario para ayudarlo a dar seguimiento a sus citas.</w:t>
      </w:r>
    </w:p>
    <w:p w:rsidR="00890EA1" w:rsidRPr="00C92C1F" w:rsidRDefault="00267AD7">
      <w:pPr>
        <w:rPr>
          <w:sz w:val="24"/>
          <w:szCs w:val="28"/>
          <w:lang w:val="es-CO"/>
        </w:rPr>
      </w:pPr>
      <w:r w:rsidRPr="00C92C1F">
        <w:rPr>
          <w:sz w:val="24"/>
          <w:szCs w:val="28"/>
          <w:lang w:val="es-CO"/>
        </w:rPr>
        <w:br w:type="page"/>
      </w:r>
    </w:p>
    <w:p w:rsidR="009B5DB6" w:rsidRPr="00C92C1F" w:rsidRDefault="00267AD7" w:rsidP="00D4063D">
      <w:pPr>
        <w:pStyle w:val="Heading1"/>
        <w:rPr>
          <w:sz w:val="28"/>
          <w:lang w:val="es-CO"/>
        </w:rPr>
      </w:pPr>
      <w:bookmarkStart w:id="5" w:name="_Toc524448848"/>
      <w:r w:rsidRPr="00C92C1F">
        <w:rPr>
          <w:rFonts w:eastAsia="Rockwell" w:cs="Rockwell"/>
          <w:sz w:val="28"/>
          <w:bdr w:val="nil"/>
          <w:lang w:val="es-CO"/>
        </w:rPr>
        <w:lastRenderedPageBreak/>
        <w:t>Cómo llevamos a cabo nuestro trabajo en la CFSA</w:t>
      </w:r>
      <w:bookmarkEnd w:id="5"/>
    </w:p>
    <w:p w:rsidR="009B5DB6" w:rsidRPr="00C92C1F" w:rsidRDefault="009B5DB6" w:rsidP="009B5DB6">
      <w:pPr>
        <w:rPr>
          <w:sz w:val="21"/>
          <w:lang w:val="es-CO"/>
        </w:rPr>
      </w:pPr>
    </w:p>
    <w:p w:rsidR="00672EEF" w:rsidRPr="00C92C1F" w:rsidRDefault="00267AD7" w:rsidP="5D81E9C4">
      <w:pPr>
        <w:rPr>
          <w:szCs w:val="24"/>
          <w:lang w:val="es-CO"/>
        </w:rPr>
      </w:pPr>
      <w:r w:rsidRPr="00C92C1F">
        <w:rPr>
          <w:rFonts w:cs="Calibri"/>
          <w:szCs w:val="24"/>
          <w:bdr w:val="nil"/>
          <w:lang w:val="es-CO"/>
        </w:rPr>
        <w:t>La CFSA organiza el trabajo en cuatro categorías que denominamos “los cuatro pilares”.  Estos son:</w:t>
      </w:r>
    </w:p>
    <w:p w:rsidR="00672EEF" w:rsidRPr="00C92C1F" w:rsidRDefault="00267AD7" w:rsidP="00594B61">
      <w:pPr>
        <w:pStyle w:val="Bullets-Tri"/>
        <w:rPr>
          <w:sz w:val="22"/>
          <w:lang w:val="es-CO"/>
        </w:rPr>
      </w:pPr>
      <w:r w:rsidRPr="00C92C1F">
        <w:rPr>
          <w:rFonts w:cs="Calibri"/>
          <w:sz w:val="22"/>
          <w:bdr w:val="nil"/>
          <w:lang w:val="es-CO"/>
        </w:rPr>
        <w:t>Entrada principal</w:t>
      </w:r>
    </w:p>
    <w:p w:rsidR="00672EEF" w:rsidRPr="00C92C1F" w:rsidRDefault="00267AD7" w:rsidP="00594B61">
      <w:pPr>
        <w:pStyle w:val="Bullets-Tri"/>
        <w:rPr>
          <w:sz w:val="22"/>
          <w:lang w:val="es-CO"/>
        </w:rPr>
      </w:pPr>
      <w:r w:rsidRPr="00C92C1F">
        <w:rPr>
          <w:rFonts w:cs="Calibri"/>
          <w:sz w:val="22"/>
          <w:bdr w:val="nil"/>
          <w:lang w:val="es-CO"/>
        </w:rPr>
        <w:t>Refugio seguro temporal</w:t>
      </w:r>
    </w:p>
    <w:p w:rsidR="00672EEF" w:rsidRPr="00C92C1F" w:rsidRDefault="00267AD7" w:rsidP="00594B61">
      <w:pPr>
        <w:pStyle w:val="Bullets-Tri"/>
        <w:rPr>
          <w:sz w:val="22"/>
          <w:lang w:val="es-CO"/>
        </w:rPr>
      </w:pPr>
      <w:r w:rsidRPr="00C92C1F">
        <w:rPr>
          <w:rFonts w:cs="Calibri"/>
          <w:sz w:val="22"/>
          <w:bdr w:val="nil"/>
          <w:lang w:val="es-CO"/>
        </w:rPr>
        <w:t>Bienestar</w:t>
      </w:r>
    </w:p>
    <w:p w:rsidR="00672EEF" w:rsidRPr="00C92C1F" w:rsidRDefault="00267AD7" w:rsidP="00594B61">
      <w:pPr>
        <w:pStyle w:val="Bullets-Tri"/>
        <w:rPr>
          <w:sz w:val="22"/>
          <w:lang w:val="es-CO"/>
        </w:rPr>
      </w:pPr>
      <w:r w:rsidRPr="00C92C1F">
        <w:rPr>
          <w:rFonts w:cs="Calibri"/>
          <w:sz w:val="22"/>
          <w:bdr w:val="nil"/>
          <w:lang w:val="es-CO"/>
        </w:rPr>
        <w:t>Camino a la permanencia</w:t>
      </w:r>
    </w:p>
    <w:p w:rsidR="00672EEF" w:rsidRPr="00C92C1F" w:rsidRDefault="00672EEF" w:rsidP="00672EEF">
      <w:pPr>
        <w:rPr>
          <w:szCs w:val="24"/>
          <w:lang w:val="es-CO"/>
        </w:rPr>
      </w:pPr>
    </w:p>
    <w:p w:rsidR="00BD0B11" w:rsidRPr="00C92C1F" w:rsidRDefault="00267AD7" w:rsidP="5D81E9C4">
      <w:pPr>
        <w:rPr>
          <w:szCs w:val="24"/>
          <w:lang w:val="es-CO"/>
        </w:rPr>
      </w:pPr>
      <w:r w:rsidRPr="00C92C1F">
        <w:rPr>
          <w:rFonts w:cs="Calibri"/>
          <w:szCs w:val="24"/>
          <w:bdr w:val="nil"/>
          <w:lang w:val="es-CO"/>
        </w:rPr>
        <w:t>Los cuatro pilares expresan nuestras creencias al trabajar con niños y familias, y nos ayudan a tomar decisiones.</w:t>
      </w:r>
    </w:p>
    <w:p w:rsidR="00D3293E" w:rsidRPr="00C92C1F" w:rsidRDefault="00D3293E" w:rsidP="009B5DB6">
      <w:pPr>
        <w:rPr>
          <w:szCs w:val="24"/>
          <w:lang w:val="es-CO"/>
        </w:rPr>
      </w:pPr>
    </w:p>
    <w:p w:rsidR="00D3293E" w:rsidRPr="00C92C1F" w:rsidRDefault="00267AD7" w:rsidP="009426A2">
      <w:pPr>
        <w:jc w:val="center"/>
        <w:rPr>
          <w:szCs w:val="24"/>
          <w:lang w:val="es-CO"/>
        </w:rPr>
      </w:pPr>
      <w:r w:rsidRPr="00C92C1F">
        <w:rPr>
          <w:noProof/>
          <w:sz w:val="21"/>
        </w:rPr>
        <mc:AlternateContent>
          <mc:Choice Requires="wpg">
            <w:drawing>
              <wp:anchor distT="0" distB="0" distL="114300" distR="114300" simplePos="0" relativeHeight="251716608" behindDoc="0" locked="0" layoutInCell="1" allowOverlap="1">
                <wp:simplePos x="0" y="0"/>
                <wp:positionH relativeFrom="column">
                  <wp:posOffset>541606</wp:posOffset>
                </wp:positionH>
                <wp:positionV relativeFrom="paragraph">
                  <wp:posOffset>330982</wp:posOffset>
                </wp:positionV>
                <wp:extent cx="5301091" cy="2568609"/>
                <wp:effectExtent l="0" t="0" r="7620" b="0"/>
                <wp:wrapNone/>
                <wp:docPr id="40" name="Group 40"/>
                <wp:cNvGraphicFramePr/>
                <a:graphic xmlns:a="http://schemas.openxmlformats.org/drawingml/2006/main">
                  <a:graphicData uri="http://schemas.microsoft.com/office/word/2010/wordprocessingGroup">
                    <wpg:wgp>
                      <wpg:cNvGrpSpPr/>
                      <wpg:grpSpPr>
                        <a:xfrm>
                          <a:off x="0" y="0"/>
                          <a:ext cx="5301091" cy="2568609"/>
                          <a:chOff x="0" y="0"/>
                          <a:chExt cx="5301091" cy="2568609"/>
                        </a:xfrm>
                      </wpg:grpSpPr>
                      <wps:wsp>
                        <wps:cNvPr id="12" name="Text Box 12"/>
                        <wps:cNvSpPr txBox="1"/>
                        <wps:spPr>
                          <a:xfrm>
                            <a:off x="0" y="1441938"/>
                            <a:ext cx="1039586" cy="963386"/>
                          </a:xfrm>
                          <a:prstGeom prst="rect">
                            <a:avLst/>
                          </a:prstGeom>
                          <a:solidFill>
                            <a:srgbClr val="40A0DA"/>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F71A2B" w:rsidRDefault="00371E47">
                              <w:pPr>
                                <w:rPr>
                                  <w:rFonts w:ascii="Arial Narrow" w:hAnsi="Arial Narrow"/>
                                  <w:b/>
                                  <w:sz w:val="16"/>
                                </w:rPr>
                              </w:pPr>
                              <w:r>
                                <w:rPr>
                                  <w:rFonts w:ascii="Arial Narrow" w:eastAsia="Arial Narrow" w:hAnsi="Arial Narrow" w:cs="Arial Narrow"/>
                                  <w:b/>
                                  <w:bCs/>
                                  <w:sz w:val="16"/>
                                  <w:szCs w:val="16"/>
                                  <w:bdr w:val="nil"/>
                                  <w:lang w:val="es-ES_tradnl"/>
                                </w:rPr>
                                <w:t>ENTRADA PRINCIPAL</w:t>
                              </w:r>
                            </w:p>
                            <w:p w:rsidR="00371E47" w:rsidRPr="00F71A2B" w:rsidRDefault="00371E47" w:rsidP="002E1CD2">
                              <w:pPr>
                                <w:spacing w:line="240" w:lineRule="auto"/>
                                <w:rPr>
                                  <w:color w:val="FFFFFF" w:themeColor="background1"/>
                                  <w:sz w:val="15"/>
                                  <w:szCs w:val="15"/>
                                </w:rPr>
                              </w:pPr>
                              <w:r>
                                <w:rPr>
                                  <w:rFonts w:cs="Calibri"/>
                                  <w:color w:val="FFFFFF"/>
                                  <w:sz w:val="15"/>
                                  <w:szCs w:val="15"/>
                                  <w:bdr w:val="nil"/>
                                  <w:lang w:val="es-ES_tradnl"/>
                                </w:rPr>
                                <w:t xml:space="preserve">Los niños crecen mejor </w:t>
                              </w:r>
                              <w:r>
                                <w:rPr>
                                  <w:rFonts w:cs="Calibri"/>
                                  <w:color w:val="FFFFFF"/>
                                  <w:sz w:val="15"/>
                                  <w:szCs w:val="15"/>
                                  <w:bdr w:val="nil"/>
                                  <w:lang w:val="es-ES_tradnl"/>
                                </w:rPr>
                                <w:br/>
                                <w:t>con sus familias. Los separamos solo cuando es necesario para mantenerlos a salvo. Los parientes son la primera opción de ubicación.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13" name="Text Box 13"/>
                        <wps:cNvSpPr txBox="1"/>
                        <wps:spPr>
                          <a:xfrm>
                            <a:off x="1350499" y="1441938"/>
                            <a:ext cx="1126490" cy="1126490"/>
                          </a:xfrm>
                          <a:prstGeom prst="rect">
                            <a:avLst/>
                          </a:prstGeom>
                          <a:solidFill>
                            <a:srgbClr val="F073AB"/>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F71A2B" w:rsidRDefault="00371E47">
                              <w:pPr>
                                <w:rPr>
                                  <w:rFonts w:ascii="Arial Narrow" w:hAnsi="Arial Narrow"/>
                                  <w:b/>
                                  <w:sz w:val="16"/>
                                </w:rPr>
                              </w:pPr>
                              <w:r>
                                <w:rPr>
                                  <w:rFonts w:ascii="Arial Narrow" w:eastAsia="Arial Narrow" w:hAnsi="Arial Narrow" w:cs="Arial Narrow"/>
                                  <w:b/>
                                  <w:bCs/>
                                  <w:sz w:val="16"/>
                                  <w:szCs w:val="16"/>
                                  <w:bdr w:val="nil"/>
                                  <w:lang w:val="es-ES_tradnl"/>
                                </w:rPr>
                                <w:t>REFUGIO SEGURO TEMPORAL</w:t>
                              </w:r>
                            </w:p>
                            <w:p w:rsidR="00371E47" w:rsidRPr="007A4F58" w:rsidRDefault="00371E47" w:rsidP="002E1CD2">
                              <w:pPr>
                                <w:spacing w:line="240" w:lineRule="auto"/>
                                <w:rPr>
                                  <w:color w:val="404040" w:themeColor="text1" w:themeTint="BF"/>
                                  <w:sz w:val="14"/>
                                  <w:szCs w:val="14"/>
                                </w:rPr>
                              </w:pPr>
                              <w:r w:rsidRPr="007A4F58">
                                <w:rPr>
                                  <w:rFonts w:cs="Calibri"/>
                                  <w:color w:val="404040"/>
                                  <w:sz w:val="14"/>
                                  <w:szCs w:val="14"/>
                                  <w:bdr w:val="nil"/>
                                  <w:lang w:val="es-ES_tradnl"/>
                                </w:rPr>
                                <w:t>El cuidado de acogida es temporal. Comenzamos planificando la permanencia el día que el niño ingresa al sistema. Construir relaciones sólidas entre la familia biológica, los padres de acogida temporal y los niños es fundamental.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5" name="Text Box 25"/>
                        <wps:cNvSpPr txBox="1"/>
                        <wps:spPr>
                          <a:xfrm>
                            <a:off x="2764302" y="1441938"/>
                            <a:ext cx="1094014" cy="1126671"/>
                          </a:xfrm>
                          <a:prstGeom prst="rect">
                            <a:avLst/>
                          </a:prstGeom>
                          <a:solidFill>
                            <a:srgbClr val="5CB35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F71A2B" w:rsidRDefault="00371E47">
                              <w:pPr>
                                <w:rPr>
                                  <w:rFonts w:ascii="Arial Narrow" w:hAnsi="Arial Narrow"/>
                                  <w:b/>
                                  <w:sz w:val="16"/>
                                </w:rPr>
                              </w:pPr>
                              <w:r>
                                <w:rPr>
                                  <w:rFonts w:ascii="Arial Narrow" w:eastAsia="Arial Narrow" w:hAnsi="Arial Narrow" w:cs="Arial Narrow"/>
                                  <w:b/>
                                  <w:bCs/>
                                  <w:sz w:val="16"/>
                                  <w:szCs w:val="16"/>
                                  <w:bdr w:val="nil"/>
                                  <w:lang w:val="es-ES_tradnl"/>
                                </w:rPr>
                                <w:t>BIENESTAR</w:t>
                              </w:r>
                            </w:p>
                            <w:p w:rsidR="00371E47" w:rsidRPr="00F71A2B" w:rsidRDefault="00371E47" w:rsidP="002E1CD2">
                              <w:pPr>
                                <w:spacing w:line="240" w:lineRule="auto"/>
                                <w:rPr>
                                  <w:color w:val="FFFFFF" w:themeColor="background1"/>
                                  <w:sz w:val="16"/>
                                  <w:szCs w:val="17"/>
                                </w:rPr>
                              </w:pPr>
                              <w:r>
                                <w:rPr>
                                  <w:rFonts w:cs="Calibri"/>
                                  <w:color w:val="FFFFFF"/>
                                  <w:sz w:val="16"/>
                                  <w:szCs w:val="16"/>
                                  <w:bdr w:val="nil"/>
                                  <w:lang w:val="es-ES_tradnl"/>
                                </w:rPr>
                                <w:t>Cada niño merece un ambiente propicio que cure las heridas emocionales, consolide la recuperación y promueva un desarrollo saludable y un rendimiento académico.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28" name="Text Box 28"/>
                        <wps:cNvSpPr txBox="1"/>
                        <wps:spPr>
                          <a:xfrm>
                            <a:off x="4107766" y="1441938"/>
                            <a:ext cx="1094014" cy="1126671"/>
                          </a:xfrm>
                          <a:prstGeom prst="rect">
                            <a:avLst/>
                          </a:prstGeom>
                          <a:solidFill>
                            <a:srgbClr val="F8C335"/>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F71A2B" w:rsidRDefault="00371E47">
                              <w:pPr>
                                <w:rPr>
                                  <w:rFonts w:ascii="Arial Narrow" w:hAnsi="Arial Narrow"/>
                                  <w:b/>
                                  <w:sz w:val="16"/>
                                </w:rPr>
                              </w:pPr>
                              <w:r>
                                <w:rPr>
                                  <w:rFonts w:ascii="Arial Narrow" w:eastAsia="Arial Narrow" w:hAnsi="Arial Narrow" w:cs="Arial Narrow"/>
                                  <w:b/>
                                  <w:bCs/>
                                  <w:sz w:val="16"/>
                                  <w:szCs w:val="16"/>
                                  <w:bdr w:val="nil"/>
                                  <w:lang w:val="es-ES_tradnl"/>
                                </w:rPr>
                                <w:t>CAMINO A LA PERMANENCIA</w:t>
                              </w:r>
                            </w:p>
                            <w:p w:rsidR="00371E47" w:rsidRPr="006230C6" w:rsidRDefault="00371E47" w:rsidP="002E1CD2">
                              <w:pPr>
                                <w:spacing w:line="240" w:lineRule="auto"/>
                                <w:rPr>
                                  <w:color w:val="404040" w:themeColor="text1" w:themeTint="BF"/>
                                  <w:sz w:val="14"/>
                                  <w:szCs w:val="14"/>
                                </w:rPr>
                              </w:pPr>
                              <w:r w:rsidRPr="006230C6">
                                <w:rPr>
                                  <w:rFonts w:cs="Calibri"/>
                                  <w:color w:val="404040"/>
                                  <w:sz w:val="14"/>
                                  <w:szCs w:val="14"/>
                                  <w:bdr w:val="nil"/>
                                  <w:lang w:val="es-ES_tradnl"/>
                                </w:rPr>
                                <w:t>Cada niño deja el cuidado de acogida temporal lo antes posible para tener una familia segura y solidaria, o una conexión para toda la vida. Los jóvenes mayores cuentan con las habilidades para tener una edad adulta exitosa.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1" name="Text Box 31"/>
                        <wps:cNvSpPr txBox="1"/>
                        <wps:spPr>
                          <a:xfrm>
                            <a:off x="1779563" y="0"/>
                            <a:ext cx="3521528" cy="9416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267AD7" w:rsidRDefault="00371E47">
                              <w:pPr>
                                <w:rPr>
                                  <w:rFonts w:ascii="Arial Narrow" w:hAnsi="Arial Narrow"/>
                                  <w:b/>
                                  <w:color w:val="CF1927"/>
                                  <w:sz w:val="28"/>
                                  <w:szCs w:val="34"/>
                                </w:rPr>
                              </w:pPr>
                              <w:r w:rsidRPr="00267AD7">
                                <w:rPr>
                                  <w:rFonts w:ascii="Arial Narrow" w:eastAsia="Arial Narrow" w:hAnsi="Arial Narrow" w:cs="Arial Narrow"/>
                                  <w:b/>
                                  <w:bCs/>
                                  <w:color w:val="CF1927"/>
                                  <w:sz w:val="28"/>
                                  <w:szCs w:val="34"/>
                                  <w:bdr w:val="nil"/>
                                  <w:lang w:val="es-ES_tradnl"/>
                                </w:rPr>
                                <w:t>Expresamos nuestros valores: los cuatro pilares</w:t>
                              </w:r>
                            </w:p>
                            <w:p w:rsidR="00371E47" w:rsidRPr="00267AD7" w:rsidRDefault="00371E47" w:rsidP="002E1CD2">
                              <w:pPr>
                                <w:spacing w:line="240" w:lineRule="auto"/>
                                <w:rPr>
                                  <w:b/>
                                  <w:color w:val="365F91" w:themeColor="accent1" w:themeShade="BF"/>
                                  <w:sz w:val="16"/>
                                  <w:szCs w:val="17"/>
                                </w:rPr>
                              </w:pPr>
                              <w:r w:rsidRPr="00267AD7">
                                <w:rPr>
                                  <w:rFonts w:cs="Calibri"/>
                                  <w:b/>
                                  <w:bCs/>
                                  <w:color w:val="365F91"/>
                                  <w:sz w:val="16"/>
                                  <w:szCs w:val="20"/>
                                  <w:bdr w:val="nil"/>
                                  <w:lang w:val="es-ES_tradnl"/>
                                </w:rPr>
                                <w:t xml:space="preserve">Los cuatro pilares de la CFSA expresan nuestros valores esenciales cuando atendemos a niños y familias. Nos hacemos responsables de estos valores. Nos guían en la toma de decisiones difíciles y nos sostienen </w:t>
                              </w:r>
                              <w:r w:rsidRPr="00267AD7">
                                <w:rPr>
                                  <w:rFonts w:cs="Calibri"/>
                                  <w:b/>
                                  <w:bCs/>
                                  <w:color w:val="365F91"/>
                                  <w:sz w:val="16"/>
                                  <w:szCs w:val="20"/>
                                  <w:bdr w:val="nil"/>
                                  <w:lang w:val="es-ES_tradnl"/>
                                </w:rPr>
                                <w:br/>
                                <w:t>en los momentos más duros de nuestro trabajo.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40" o:spid="_x0000_s1027" style="position:absolute;left:0;text-align:left;margin-left:42.65pt;margin-top:26.05pt;width:417.4pt;height:202.25pt;z-index:251716608" coordsize="53010,25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">
                <v:shape id="Text Box 12" o:spid="_x0000_s1028" type="#_x0000_t202" style="position:absolute;top:14419;width:10395;height:96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" fillcolor="#40a0da" stroked="f" strokeweight=".5pt">
                  <v:textbox inset="0,0,0,0">
                    <w:txbxContent>
                      <w:p w:rsidR="00371E47" w:rsidRPr="00F71A2B" w:rsidRDefault="00371E47">
                        <w:pPr>
                          <w:rPr>
                            <w:rFonts w:ascii="Arial Narrow" w:hAnsi="Arial Narrow"/>
                            <w:b/>
                            <w:sz w:val="16"/>
                          </w:rPr>
                        </w:pPr>
                        <w:r>
                          <w:rPr>
                            <w:rFonts w:ascii="Arial Narrow" w:eastAsia="Arial Narrow" w:hAnsi="Arial Narrow" w:cs="Arial Narrow"/>
                            <w:b/>
                            <w:bCs/>
                            <w:sz w:val="16"/>
                            <w:szCs w:val="16"/>
                            <w:bdr w:val="nil"/>
                            <w:lang w:val="es-ES_tradnl"/>
                          </w:rPr>
                          <w:t>ENTRADA PRINCIPAL</w:t>
                        </w:r>
                      </w:p>
                      <w:p w:rsidR="00371E47" w:rsidRPr="00F71A2B" w:rsidRDefault="00371E47" w:rsidP="002E1CD2">
                        <w:pPr>
                          <w:spacing w:line="240" w:lineRule="auto"/>
                          <w:rPr>
                            <w:color w:val="FFFFFF" w:themeColor="background1"/>
                            <w:sz w:val="15"/>
                            <w:szCs w:val="15"/>
                          </w:rPr>
                        </w:pPr>
                        <w:r>
                          <w:rPr>
                            <w:rFonts w:cs="Calibri"/>
                            <w:color w:val="FFFFFF"/>
                            <w:sz w:val="15"/>
                            <w:szCs w:val="15"/>
                            <w:bdr w:val="nil"/>
                            <w:lang w:val="es-ES_tradnl"/>
                          </w:rPr>
                          <w:t xml:space="preserve">Los niños crecen mejor </w:t>
                        </w:r>
                        <w:r>
                          <w:rPr>
                            <w:rFonts w:cs="Calibri"/>
                            <w:color w:val="FFFFFF"/>
                            <w:sz w:val="15"/>
                            <w:szCs w:val="15"/>
                            <w:bdr w:val="nil"/>
                            <w:lang w:val="es-ES_tradnl"/>
                          </w:rPr>
                          <w:br/>
                          <w:t>con sus familias. Los separamos solo cuando es necesario para mantenerlos a salvo. Los parientes son la primera opción de ubicación.</w:t>
                        </w:r>
                      </w:p>
                    </w:txbxContent>
                  </v:textbox>
                </v:shape>
                <v:shape id="Text Box 13" o:spid="_x0000_s1029" type="#_x0000_t202" style="position:absolute;left:13504;top:14419;width:11265;height:112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" fillcolor="#f073ab" stroked="f" strokeweight=".5pt">
                  <v:textbox inset="0,0,0,0">
                    <w:txbxContent>
                      <w:p w:rsidR="00371E47" w:rsidRPr="00F71A2B" w:rsidRDefault="00371E47">
                        <w:pPr>
                          <w:rPr>
                            <w:rFonts w:ascii="Arial Narrow" w:hAnsi="Arial Narrow"/>
                            <w:b/>
                            <w:sz w:val="16"/>
                          </w:rPr>
                        </w:pPr>
                        <w:r>
                          <w:rPr>
                            <w:rFonts w:ascii="Arial Narrow" w:eastAsia="Arial Narrow" w:hAnsi="Arial Narrow" w:cs="Arial Narrow"/>
                            <w:b/>
                            <w:bCs/>
                            <w:sz w:val="16"/>
                            <w:szCs w:val="16"/>
                            <w:bdr w:val="nil"/>
                            <w:lang w:val="es-ES_tradnl"/>
                          </w:rPr>
                          <w:t>REFUGIO SEGURO TEMPORAL</w:t>
                        </w:r>
                      </w:p>
                      <w:p w:rsidR="00371E47" w:rsidRPr="007A4F58" w:rsidRDefault="00371E47" w:rsidP="002E1CD2">
                        <w:pPr>
                          <w:spacing w:line="240" w:lineRule="auto"/>
                          <w:rPr>
                            <w:color w:val="404040" w:themeColor="text1" w:themeTint="BF"/>
                            <w:sz w:val="14"/>
                            <w:szCs w:val="14"/>
                          </w:rPr>
                        </w:pPr>
                        <w:r w:rsidRPr="007A4F58">
                          <w:rPr>
                            <w:rFonts w:cs="Calibri"/>
                            <w:color w:val="404040"/>
                            <w:sz w:val="14"/>
                            <w:szCs w:val="14"/>
                            <w:bdr w:val="nil"/>
                            <w:lang w:val="es-ES_tradnl"/>
                          </w:rPr>
                          <w:t>El cuidado de acogida es temporal. Comenzamos planificando la permanencia el día que el niño ingresa al sistema. Construir relaciones sólidas entre la familia biológica, los padres de acogida temporal y los niños es fundamental.</w:t>
                        </w:r>
                      </w:p>
                    </w:txbxContent>
                  </v:textbox>
                </v:shape>
                <v:shape id="Text Box 25" o:spid="_x0000_s1030" type="#_x0000_t202" style="position:absolute;left:27643;top:14419;width:10940;height:1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" fillcolor="#5cb355" stroked="f" strokeweight=".5pt">
                  <v:textbox inset="0,0,0,0">
                    <w:txbxContent>
                      <w:p w:rsidR="00371E47" w:rsidRPr="00F71A2B" w:rsidRDefault="00371E47">
                        <w:pPr>
                          <w:rPr>
                            <w:rFonts w:ascii="Arial Narrow" w:hAnsi="Arial Narrow"/>
                            <w:b/>
                            <w:sz w:val="16"/>
                          </w:rPr>
                        </w:pPr>
                        <w:r>
                          <w:rPr>
                            <w:rFonts w:ascii="Arial Narrow" w:eastAsia="Arial Narrow" w:hAnsi="Arial Narrow" w:cs="Arial Narrow"/>
                            <w:b/>
                            <w:bCs/>
                            <w:sz w:val="16"/>
                            <w:szCs w:val="16"/>
                            <w:bdr w:val="nil"/>
                            <w:lang w:val="es-ES_tradnl"/>
                          </w:rPr>
                          <w:t>BIENESTAR</w:t>
                        </w:r>
                      </w:p>
                      <w:p w:rsidR="00371E47" w:rsidRPr="00F71A2B" w:rsidRDefault="00371E47" w:rsidP="002E1CD2">
                        <w:pPr>
                          <w:spacing w:line="240" w:lineRule="auto"/>
                          <w:rPr>
                            <w:color w:val="FFFFFF" w:themeColor="background1"/>
                            <w:sz w:val="16"/>
                            <w:szCs w:val="17"/>
                          </w:rPr>
                        </w:pPr>
                        <w:r>
                          <w:rPr>
                            <w:rFonts w:cs="Calibri"/>
                            <w:color w:val="FFFFFF"/>
                            <w:sz w:val="16"/>
                            <w:szCs w:val="16"/>
                            <w:bdr w:val="nil"/>
                            <w:lang w:val="es-ES_tradnl"/>
                          </w:rPr>
                          <w:t>Cada niño merece un ambiente propicio que cure las heridas emocionales, consolide la recuperación y promueva un desarrollo saludable y un rendimiento académico.</w:t>
                        </w:r>
                      </w:p>
                    </w:txbxContent>
                  </v:textbox>
                </v:shape>
                <v:shape id="Text Box 28" o:spid="_x0000_s1031" type="#_x0000_t202" style="position:absolute;left:41077;top:14419;width:10940;height:112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" fillcolor="#f8c335" stroked="f" strokeweight=".5pt">
                  <v:textbox inset="0,0,0,0">
                    <w:txbxContent>
                      <w:p w:rsidR="00371E47" w:rsidRPr="00F71A2B" w:rsidRDefault="00371E47">
                        <w:pPr>
                          <w:rPr>
                            <w:rFonts w:ascii="Arial Narrow" w:hAnsi="Arial Narrow"/>
                            <w:b/>
                            <w:sz w:val="16"/>
                          </w:rPr>
                        </w:pPr>
                        <w:r>
                          <w:rPr>
                            <w:rFonts w:ascii="Arial Narrow" w:eastAsia="Arial Narrow" w:hAnsi="Arial Narrow" w:cs="Arial Narrow"/>
                            <w:b/>
                            <w:bCs/>
                            <w:sz w:val="16"/>
                            <w:szCs w:val="16"/>
                            <w:bdr w:val="nil"/>
                            <w:lang w:val="es-ES_tradnl"/>
                          </w:rPr>
                          <w:t>CAMINO A LA PERMANENCIA</w:t>
                        </w:r>
                      </w:p>
                      <w:p w:rsidR="00371E47" w:rsidRPr="006230C6" w:rsidRDefault="00371E47" w:rsidP="002E1CD2">
                        <w:pPr>
                          <w:spacing w:line="240" w:lineRule="auto"/>
                          <w:rPr>
                            <w:color w:val="404040" w:themeColor="text1" w:themeTint="BF"/>
                            <w:sz w:val="14"/>
                            <w:szCs w:val="14"/>
                          </w:rPr>
                        </w:pPr>
                        <w:r w:rsidRPr="006230C6">
                          <w:rPr>
                            <w:rFonts w:cs="Calibri"/>
                            <w:color w:val="404040"/>
                            <w:sz w:val="14"/>
                            <w:szCs w:val="14"/>
                            <w:bdr w:val="nil"/>
                            <w:lang w:val="es-ES_tradnl"/>
                          </w:rPr>
                          <w:t>Cada niño deja el cuidado de acogida temporal lo antes posible para tener una familia segura y solidaria, o una conexión para toda la vida. Los jóvenes mayores cuentan con las habilidades para tener una edad adulta exitosa.</w:t>
                        </w:r>
                      </w:p>
                    </w:txbxContent>
                  </v:textbox>
                </v:shape>
                <v:shape id="Text Box 31" o:spid="_x0000_s1032" type="#_x0000_t202" style="position:absolute;left:17795;width:35215;height:9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a6xxgAAANsAAAAPAAAAZHJzL2Rvd25yZXYueG1sRI9fS8NA&#10;EMTfhX6HYwt9s5dYkB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yGmuscYAAADbAAAA&#10;DwAAAAAAAAAAAAAAAAAHAgAAZHJzL2Rvd25yZXYueG1sUEsFBgAAAAADAAMAtwAAAPoCAAAAAA==&#10;" filled="f" stroked="f" strokeweight=".5pt">
                  <v:textbox inset="0,0,0,0">
                    <w:txbxContent>
                      <w:p w:rsidR="00371E47" w:rsidRPr="00267AD7" w:rsidRDefault="00371E47">
                        <w:pPr>
                          <w:rPr>
                            <w:rFonts w:ascii="Arial Narrow" w:hAnsi="Arial Narrow"/>
                            <w:b/>
                            <w:color w:val="CF1927"/>
                            <w:sz w:val="28"/>
                            <w:szCs w:val="34"/>
                          </w:rPr>
                        </w:pPr>
                        <w:r w:rsidRPr="00267AD7">
                          <w:rPr>
                            <w:rFonts w:ascii="Arial Narrow" w:eastAsia="Arial Narrow" w:hAnsi="Arial Narrow" w:cs="Arial Narrow"/>
                            <w:b/>
                            <w:bCs/>
                            <w:color w:val="CF1927"/>
                            <w:sz w:val="28"/>
                            <w:szCs w:val="34"/>
                            <w:bdr w:val="nil"/>
                            <w:lang w:val="es-ES_tradnl"/>
                          </w:rPr>
                          <w:t>Expresamos nuestros valores: los cuatro pilares</w:t>
                        </w:r>
                      </w:p>
                      <w:p w:rsidR="00371E47" w:rsidRPr="00267AD7" w:rsidRDefault="00371E47" w:rsidP="002E1CD2">
                        <w:pPr>
                          <w:spacing w:line="240" w:lineRule="auto"/>
                          <w:rPr>
                            <w:b/>
                            <w:color w:val="365F91" w:themeColor="accent1" w:themeShade="BF"/>
                            <w:sz w:val="16"/>
                            <w:szCs w:val="17"/>
                          </w:rPr>
                        </w:pPr>
                        <w:r w:rsidRPr="00267AD7">
                          <w:rPr>
                            <w:rFonts w:cs="Calibri"/>
                            <w:b/>
                            <w:bCs/>
                            <w:color w:val="365F91"/>
                            <w:sz w:val="16"/>
                            <w:szCs w:val="20"/>
                            <w:bdr w:val="nil"/>
                            <w:lang w:val="es-ES_tradnl"/>
                          </w:rPr>
                          <w:t xml:space="preserve">Los cuatro pilares de la CFSA expresan nuestros valores esenciales cuando atendemos a niños y familias. Nos hacemos responsables de estos valores. Nos guían en la toma de decisiones difíciles y nos sostienen </w:t>
                        </w:r>
                        <w:r w:rsidRPr="00267AD7">
                          <w:rPr>
                            <w:rFonts w:cs="Calibri"/>
                            <w:b/>
                            <w:bCs/>
                            <w:color w:val="365F91"/>
                            <w:sz w:val="16"/>
                            <w:szCs w:val="20"/>
                            <w:bdr w:val="nil"/>
                            <w:lang w:val="es-ES_tradnl"/>
                          </w:rPr>
                          <w:br/>
                          <w:t>en los momentos más duros de nuestro trabajo.</w:t>
                        </w:r>
                      </w:p>
                    </w:txbxContent>
                  </v:textbox>
                </v:shape>
              </v:group>
            </w:pict>
          </mc:Fallback>
        </mc:AlternateContent>
      </w:r>
      <w:r w:rsidRPr="00C92C1F">
        <w:rPr>
          <w:noProof/>
          <w:sz w:val="21"/>
        </w:rPr>
        <w:drawing>
          <wp:inline distT="0" distB="0" distL="0" distR="0">
            <wp:extent cx="6085810" cy="3167742"/>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6101665" cy="3175995"/>
                    </a:xfrm>
                    <a:prstGeom prst="rect">
                      <a:avLst/>
                    </a:prstGeom>
                  </pic:spPr>
                </pic:pic>
              </a:graphicData>
            </a:graphic>
          </wp:inline>
        </w:drawing>
      </w:r>
      <w:r w:rsidRPr="00C92C1F">
        <w:rPr>
          <w:szCs w:val="24"/>
          <w:lang w:val="es-CO"/>
        </w:rPr>
        <w:softHyphen/>
      </w:r>
      <w:r w:rsidRPr="00C92C1F">
        <w:rPr>
          <w:szCs w:val="24"/>
          <w:lang w:val="es-CO"/>
        </w:rPr>
        <w:softHyphen/>
      </w:r>
    </w:p>
    <w:p w:rsidR="00672EEF" w:rsidRPr="00C92C1F" w:rsidRDefault="00672EEF" w:rsidP="009B5DB6">
      <w:pPr>
        <w:rPr>
          <w:szCs w:val="24"/>
          <w:lang w:val="es-CO"/>
        </w:rPr>
      </w:pPr>
    </w:p>
    <w:p w:rsidR="00672EEF" w:rsidRPr="00C92C1F" w:rsidRDefault="00672EEF" w:rsidP="009B5DB6">
      <w:pPr>
        <w:rPr>
          <w:szCs w:val="24"/>
          <w:lang w:val="es-CO"/>
        </w:rPr>
      </w:pPr>
    </w:p>
    <w:p w:rsidR="00672EEF" w:rsidRPr="00C92C1F" w:rsidRDefault="00267AD7" w:rsidP="0099496D">
      <w:pPr>
        <w:pStyle w:val="Heading2"/>
        <w:rPr>
          <w:sz w:val="24"/>
          <w:lang w:val="es-CO"/>
        </w:rPr>
      </w:pPr>
      <w:r w:rsidRPr="00C92C1F">
        <w:rPr>
          <w:rFonts w:eastAsia="Rockwell" w:cs="Rockwell"/>
          <w:sz w:val="24"/>
          <w:bdr w:val="nil"/>
          <w:lang w:val="es-CO"/>
        </w:rPr>
        <w:t>El camino hacia la permanencia</w:t>
      </w:r>
    </w:p>
    <w:p w:rsidR="00672EEF" w:rsidRPr="00C92C1F" w:rsidRDefault="00672EEF" w:rsidP="009B5DB6">
      <w:pPr>
        <w:rPr>
          <w:szCs w:val="24"/>
          <w:lang w:val="es-CO"/>
        </w:rPr>
      </w:pPr>
    </w:p>
    <w:p w:rsidR="00DC166E" w:rsidRPr="00C92C1F" w:rsidRDefault="00267AD7" w:rsidP="5D81E9C4">
      <w:pPr>
        <w:rPr>
          <w:szCs w:val="24"/>
          <w:lang w:val="es-CO"/>
        </w:rPr>
      </w:pPr>
      <w:r w:rsidRPr="00C92C1F">
        <w:rPr>
          <w:rFonts w:cs="Calibri"/>
          <w:szCs w:val="24"/>
          <w:bdr w:val="nil"/>
          <w:lang w:val="es-CO"/>
        </w:rPr>
        <w:t>La CFSA cree que el cuidado de acogida debe ser temporal y es por eso que estamos muy enfocados en la “permanencia” de todos los niños y familias con los que trabajamos.  La permanencia refiere a asegurarse de que cada niño tenga una familia para siempre, un hogar permanente con padres legalmente responsables de su seguridad y bienestar.</w:t>
      </w:r>
    </w:p>
    <w:p w:rsidR="00DC166E" w:rsidRPr="00C92C1F" w:rsidRDefault="00DC166E" w:rsidP="5D81E9C4">
      <w:pPr>
        <w:rPr>
          <w:szCs w:val="24"/>
          <w:lang w:val="es-CO"/>
        </w:rPr>
      </w:pPr>
    </w:p>
    <w:p w:rsidR="009B5DB6" w:rsidRPr="00C92C1F" w:rsidRDefault="00267AD7" w:rsidP="009B5DB6">
      <w:pPr>
        <w:rPr>
          <w:szCs w:val="24"/>
          <w:lang w:val="es-CO"/>
        </w:rPr>
      </w:pPr>
      <w:r w:rsidRPr="00C92C1F">
        <w:rPr>
          <w:rFonts w:cs="Calibri"/>
          <w:szCs w:val="24"/>
          <w:bdr w:val="nil"/>
          <w:lang w:val="es-CO"/>
        </w:rPr>
        <w:t xml:space="preserve">Cuando pensamos de qué manera cada niño puede lograr la permanencia, sabemos que el camino puede ser complicado.  No obstante, en casi todos los casos, la primera salida del camino es la </w:t>
      </w:r>
      <w:r w:rsidRPr="00C92C1F">
        <w:rPr>
          <w:rFonts w:cs="Calibri"/>
          <w:szCs w:val="24"/>
          <w:bdr w:val="nil"/>
          <w:lang w:val="es-CO"/>
        </w:rPr>
        <w:lastRenderedPageBreak/>
        <w:t>“reunificación”, es decir, nuestro trabajo en conjunto comenzará con el objetivo de que su niño vuelva a su hogar.</w:t>
      </w:r>
    </w:p>
    <w:p w:rsidR="009B5DB6" w:rsidRPr="00C92C1F" w:rsidRDefault="009B5DB6" w:rsidP="00FC1157">
      <w:pPr>
        <w:rPr>
          <w:sz w:val="21"/>
          <w:lang w:val="es-CO"/>
        </w:rPr>
      </w:pPr>
    </w:p>
    <w:p w:rsidR="00DC166E" w:rsidRPr="00C92C1F" w:rsidRDefault="00DC166E">
      <w:pPr>
        <w:rPr>
          <w:sz w:val="21"/>
          <w:lang w:val="es-CO"/>
        </w:rPr>
      </w:pPr>
    </w:p>
    <w:p w:rsidR="00BA19CF" w:rsidRPr="00C92C1F" w:rsidRDefault="008F0604" w:rsidP="00145B3F">
      <w:pPr>
        <w:ind w:left="29"/>
        <w:rPr>
          <w:szCs w:val="24"/>
          <w:lang w:val="es-CO"/>
        </w:rPr>
      </w:pPr>
      <w:r w:rsidRPr="00C92C1F">
        <w:rPr>
          <w:noProof/>
          <w:sz w:val="21"/>
        </w:rPr>
        <mc:AlternateContent>
          <mc:Choice Requires="wps">
            <w:drawing>
              <wp:anchor distT="0" distB="0" distL="114300" distR="114300" simplePos="0" relativeHeight="251761664" behindDoc="0" locked="0" layoutInCell="1" allowOverlap="1">
                <wp:simplePos x="0" y="0"/>
                <wp:positionH relativeFrom="column">
                  <wp:posOffset>2590800</wp:posOffset>
                </wp:positionH>
                <wp:positionV relativeFrom="paragraph">
                  <wp:posOffset>1953895</wp:posOffset>
                </wp:positionV>
                <wp:extent cx="397510" cy="226060"/>
                <wp:effectExtent l="0" t="0" r="2540" b="2540"/>
                <wp:wrapNone/>
                <wp:docPr id="326" name="Text Box 326"/>
                <wp:cNvGraphicFramePr/>
                <a:graphic xmlns:a="http://schemas.openxmlformats.org/drawingml/2006/main">
                  <a:graphicData uri="http://schemas.microsoft.com/office/word/2010/wordprocessingShape">
                    <wps:wsp>
                      <wps:cNvSpPr txBox="1"/>
                      <wps:spPr>
                        <a:xfrm>
                          <a:off x="0" y="0"/>
                          <a:ext cx="397510" cy="2260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C5683C">
                            <w:pPr>
                              <w:tabs>
                                <w:tab w:val="left" w:pos="180"/>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 1.</w:t>
                            </w:r>
                            <w:r>
                              <w:rPr>
                                <w:rFonts w:ascii="Arial Narrow" w:eastAsia="Arial Narrow" w:hAnsi="Arial Narrow" w:cs="Arial Narrow"/>
                                <w:b/>
                                <w:bCs/>
                                <w:color w:val="FFFFFF"/>
                                <w:sz w:val="8"/>
                                <w:szCs w:val="8"/>
                                <w:bdr w:val="nil"/>
                                <w:vertAlign w:val="superscript"/>
                                <w:lang w:val="es-ES_tradnl"/>
                              </w:rPr>
                              <w:t>ᵃ</w:t>
                            </w:r>
                            <w:r>
                              <w:rPr>
                                <w:rFonts w:ascii="Arial Narrow" w:eastAsia="Arial Narrow" w:hAnsi="Arial Narrow" w:cs="Arial Narrow"/>
                                <w:b/>
                                <w:bCs/>
                                <w:color w:val="FFFFFF"/>
                                <w:sz w:val="8"/>
                                <w:szCs w:val="8"/>
                                <w:bdr w:val="nil"/>
                                <w:lang w:val="es-ES_tradnl"/>
                              </w:rPr>
                              <w:t xml:space="preserve"> ubicación </w:t>
                            </w:r>
                            <w:r>
                              <w:rPr>
                                <w:rFonts w:ascii="Arial Narrow" w:eastAsia="Arial Narrow" w:hAnsi="Arial Narrow" w:cs="Arial Narrow"/>
                                <w:b/>
                                <w:bCs/>
                                <w:color w:val="FFFFFF"/>
                                <w:sz w:val="8"/>
                                <w:szCs w:val="8"/>
                                <w:bdr w:val="nil"/>
                                <w:lang w:val="es-ES_tradnl"/>
                              </w:rPr>
                              <w:br/>
                              <w:t xml:space="preserve">es la mejor </w:t>
                            </w:r>
                            <w:r>
                              <w:rPr>
                                <w:rFonts w:ascii="Arial Narrow" w:eastAsia="Arial Narrow" w:hAnsi="Arial Narrow" w:cs="Arial Narrow"/>
                                <w:b/>
                                <w:bCs/>
                                <w:color w:val="FFFFFF"/>
                                <w:sz w:val="8"/>
                                <w:szCs w:val="8"/>
                                <w:bdr w:val="nil"/>
                                <w:lang w:val="es-ES_tradnl"/>
                              </w:rPr>
                              <w:br/>
                              <w:t>ubicación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6" o:spid="_x0000_s1033" type="#_x0000_t202" style="position:absolute;left:0;text-align:left;margin-left:204pt;margin-top:153.85pt;width:31.3pt;height:17.8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" filled="f" stroked="f" strokeweight=".5pt">
                <v:textbox inset="0,0,0,0">
                  <w:txbxContent>
                    <w:p w:rsidR="00371E47" w:rsidRPr="00D31BCD" w:rsidRDefault="00371E47" w:rsidP="00C5683C">
                      <w:pPr>
                        <w:tabs>
                          <w:tab w:val="left" w:pos="180"/>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 1.</w:t>
                      </w:r>
                      <w:r>
                        <w:rPr>
                          <w:rFonts w:ascii="Arial Narrow" w:eastAsia="Arial Narrow" w:hAnsi="Arial Narrow" w:cs="Arial Narrow"/>
                          <w:b/>
                          <w:bCs/>
                          <w:color w:val="FFFFFF"/>
                          <w:sz w:val="8"/>
                          <w:szCs w:val="8"/>
                          <w:bdr w:val="nil"/>
                          <w:vertAlign w:val="superscript"/>
                          <w:lang w:val="es-ES_tradnl"/>
                        </w:rPr>
                        <w:t>ᵃ</w:t>
                      </w:r>
                      <w:r>
                        <w:rPr>
                          <w:rFonts w:ascii="Arial Narrow" w:eastAsia="Arial Narrow" w:hAnsi="Arial Narrow" w:cs="Arial Narrow"/>
                          <w:b/>
                          <w:bCs/>
                          <w:color w:val="FFFFFF"/>
                          <w:sz w:val="8"/>
                          <w:szCs w:val="8"/>
                          <w:bdr w:val="nil"/>
                          <w:lang w:val="es-ES_tradnl"/>
                        </w:rPr>
                        <w:t xml:space="preserve"> ubicación </w:t>
                      </w:r>
                      <w:r>
                        <w:rPr>
                          <w:rFonts w:ascii="Arial Narrow" w:eastAsia="Arial Narrow" w:hAnsi="Arial Narrow" w:cs="Arial Narrow"/>
                          <w:b/>
                          <w:bCs/>
                          <w:color w:val="FFFFFF"/>
                          <w:sz w:val="8"/>
                          <w:szCs w:val="8"/>
                          <w:bdr w:val="nil"/>
                          <w:lang w:val="es-ES_tradnl"/>
                        </w:rPr>
                        <w:br/>
                        <w:t xml:space="preserve">es la mejor </w:t>
                      </w:r>
                      <w:r>
                        <w:rPr>
                          <w:rFonts w:ascii="Arial Narrow" w:eastAsia="Arial Narrow" w:hAnsi="Arial Narrow" w:cs="Arial Narrow"/>
                          <w:b/>
                          <w:bCs/>
                          <w:color w:val="FFFFFF"/>
                          <w:sz w:val="8"/>
                          <w:szCs w:val="8"/>
                          <w:bdr w:val="nil"/>
                          <w:lang w:val="es-ES_tradnl"/>
                        </w:rPr>
                        <w:br/>
                        <w:t>ubicación</w:t>
                      </w:r>
                    </w:p>
                  </w:txbxContent>
                </v:textbox>
              </v:shape>
            </w:pict>
          </mc:Fallback>
        </mc:AlternateContent>
      </w:r>
      <w:r w:rsidR="00630D7A" w:rsidRPr="00C92C1F">
        <w:rPr>
          <w:noProof/>
          <w:sz w:val="21"/>
        </w:rPr>
        <mc:AlternateContent>
          <mc:Choice Requires="wps">
            <w:drawing>
              <wp:anchor distT="0" distB="0" distL="114300" distR="114300" simplePos="0" relativeHeight="251808768" behindDoc="0" locked="0" layoutInCell="1" allowOverlap="1">
                <wp:simplePos x="0" y="0"/>
                <wp:positionH relativeFrom="column">
                  <wp:posOffset>1456360</wp:posOffset>
                </wp:positionH>
                <wp:positionV relativeFrom="paragraph">
                  <wp:posOffset>3374632</wp:posOffset>
                </wp:positionV>
                <wp:extent cx="469103" cy="267016"/>
                <wp:effectExtent l="0" t="0" r="7620" b="0"/>
                <wp:wrapNone/>
                <wp:docPr id="355" name="Text Box 355"/>
                <wp:cNvGraphicFramePr/>
                <a:graphic xmlns:a="http://schemas.openxmlformats.org/drawingml/2006/main">
                  <a:graphicData uri="http://schemas.microsoft.com/office/word/2010/wordprocessingShape">
                    <wps:wsp>
                      <wps:cNvSpPr txBox="1"/>
                      <wps:spPr>
                        <a:xfrm>
                          <a:off x="0" y="0"/>
                          <a:ext cx="469103" cy="267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D7228D">
                            <w:pPr>
                              <w:tabs>
                                <w:tab w:val="left" w:pos="1440"/>
                              </w:tabs>
                              <w:spacing w:line="240" w:lineRule="auto"/>
                              <w:jc w:val="center"/>
                              <w:rPr>
                                <w:rFonts w:ascii="Arial Narrow" w:hAnsi="Arial Narrow"/>
                                <w:b/>
                                <w:sz w:val="2"/>
                                <w:szCs w:val="14"/>
                              </w:rPr>
                            </w:pPr>
                            <w:r>
                              <w:rPr>
                                <w:rFonts w:ascii="Arial Narrow" w:eastAsia="Arial Narrow" w:hAnsi="Arial Narrow" w:cs="Arial Narrow"/>
                                <w:b/>
                                <w:bCs/>
                                <w:sz w:val="8"/>
                                <w:szCs w:val="8"/>
                                <w:bdr w:val="nil"/>
                                <w:lang w:val="es-ES_tradnl"/>
                              </w:rPr>
                              <w:t xml:space="preserve">No se puede encontrar ni </w:t>
                            </w:r>
                            <w:r>
                              <w:rPr>
                                <w:rFonts w:ascii="Arial Narrow" w:eastAsia="Arial Narrow" w:hAnsi="Arial Narrow" w:cs="Arial Narrow"/>
                                <w:b/>
                                <w:bCs/>
                                <w:sz w:val="8"/>
                                <w:szCs w:val="8"/>
                                <w:bdr w:val="nil"/>
                                <w:lang w:val="es-ES_tradnl"/>
                              </w:rPr>
                              <w:br/>
                              <w:t>involucrar a un pariente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5" o:spid="_x0000_s1034" type="#_x0000_t202" style="position:absolute;left:0;text-align:left;margin-left:114.65pt;margin-top:265.7pt;width:36.95pt;height:21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" filled="f" stroked="f" strokeweight=".5pt">
                <v:textbox inset="0,0,0,0">
                  <w:txbxContent>
                    <w:p w:rsidR="00371E47" w:rsidRPr="00D7228D" w:rsidRDefault="00371E47" w:rsidP="00D7228D">
                      <w:pPr>
                        <w:tabs>
                          <w:tab w:val="left" w:pos="1440"/>
                        </w:tabs>
                        <w:spacing w:line="240" w:lineRule="auto"/>
                        <w:jc w:val="center"/>
                        <w:rPr>
                          <w:rFonts w:ascii="Arial Narrow" w:hAnsi="Arial Narrow"/>
                          <w:b/>
                          <w:sz w:val="2"/>
                          <w:szCs w:val="14"/>
                        </w:rPr>
                      </w:pPr>
                      <w:r>
                        <w:rPr>
                          <w:rFonts w:ascii="Arial Narrow" w:eastAsia="Arial Narrow" w:hAnsi="Arial Narrow" w:cs="Arial Narrow"/>
                          <w:b/>
                          <w:bCs/>
                          <w:sz w:val="8"/>
                          <w:szCs w:val="8"/>
                          <w:bdr w:val="nil"/>
                          <w:lang w:val="es-ES_tradnl"/>
                        </w:rPr>
                        <w:t xml:space="preserve">No se puede encontrar ni </w:t>
                      </w:r>
                      <w:r>
                        <w:rPr>
                          <w:rFonts w:ascii="Arial Narrow" w:eastAsia="Arial Narrow" w:hAnsi="Arial Narrow" w:cs="Arial Narrow"/>
                          <w:b/>
                          <w:bCs/>
                          <w:sz w:val="8"/>
                          <w:szCs w:val="8"/>
                          <w:bdr w:val="nil"/>
                          <w:lang w:val="es-ES_tradnl"/>
                        </w:rPr>
                        <w:br/>
                        <w:t>involucrar a un pariente</w:t>
                      </w:r>
                    </w:p>
                  </w:txbxContent>
                </v:textbox>
              </v:shape>
            </w:pict>
          </mc:Fallback>
        </mc:AlternateContent>
      </w:r>
      <w:r w:rsidR="0060092D" w:rsidRPr="00C92C1F">
        <w:rPr>
          <w:noProof/>
          <w:sz w:val="21"/>
        </w:rPr>
        <mc:AlternateContent>
          <mc:Choice Requires="wps">
            <w:drawing>
              <wp:anchor distT="0" distB="0" distL="114300" distR="114300" simplePos="0" relativeHeight="251782144" behindDoc="0" locked="0" layoutInCell="1" allowOverlap="1">
                <wp:simplePos x="0" y="0"/>
                <wp:positionH relativeFrom="column">
                  <wp:posOffset>4214197</wp:posOffset>
                </wp:positionH>
                <wp:positionV relativeFrom="paragraph">
                  <wp:posOffset>345362</wp:posOffset>
                </wp:positionV>
                <wp:extent cx="401377" cy="251352"/>
                <wp:effectExtent l="0" t="0" r="0" b="0"/>
                <wp:wrapNone/>
                <wp:docPr id="338" name="Text Box 338"/>
                <wp:cNvGraphicFramePr/>
                <a:graphic xmlns:a="http://schemas.openxmlformats.org/drawingml/2006/main">
                  <a:graphicData uri="http://schemas.microsoft.com/office/word/2010/wordprocessingShape">
                    <wps:wsp>
                      <wps:cNvSpPr txBox="1"/>
                      <wps:spPr>
                        <a:xfrm>
                          <a:off x="0" y="0"/>
                          <a:ext cx="401377" cy="25135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3D2E70" w:rsidRDefault="00371E47" w:rsidP="005868CA">
                            <w:pPr>
                              <w:tabs>
                                <w:tab w:val="left" w:pos="180"/>
                                <w:tab w:val="left" w:pos="1440"/>
                              </w:tabs>
                              <w:spacing w:line="240" w:lineRule="auto"/>
                              <w:jc w:val="center"/>
                              <w:rPr>
                                <w:rFonts w:ascii="Arial Narrow" w:hAnsi="Arial Narrow"/>
                                <w:color w:val="0671B9"/>
                                <w:sz w:val="8"/>
                                <w:szCs w:val="12"/>
                              </w:rPr>
                            </w:pPr>
                            <w:r>
                              <w:rPr>
                                <w:rFonts w:ascii="Arial Narrow" w:eastAsia="Arial Narrow" w:hAnsi="Arial Narrow" w:cs="Arial Narrow"/>
                                <w:color w:val="0671B9"/>
                                <w:sz w:val="8"/>
                                <w:szCs w:val="8"/>
                                <w:bdr w:val="nil"/>
                                <w:lang w:val="es-ES_tradnl"/>
                              </w:rPr>
                              <w:t>El pariente se hace cargo de la</w:t>
                            </w:r>
                            <w:r>
                              <w:rPr>
                                <w:rFonts w:ascii="Arial Narrow" w:eastAsia="Arial Narrow" w:hAnsi="Arial Narrow" w:cs="Arial Narrow"/>
                                <w:color w:val="0671B9"/>
                                <w:sz w:val="8"/>
                                <w:szCs w:val="8"/>
                                <w:bdr w:val="nil"/>
                                <w:lang w:val="es-ES_tradnl"/>
                              </w:rPr>
                              <w:br/>
                              <w:t>adopción o</w:t>
                            </w:r>
                            <w:r>
                              <w:rPr>
                                <w:rFonts w:ascii="Arial Narrow" w:eastAsia="Arial Narrow" w:hAnsi="Arial Narrow" w:cs="Arial Narrow"/>
                                <w:color w:val="0671B9"/>
                                <w:sz w:val="8"/>
                                <w:szCs w:val="8"/>
                                <w:bdr w:val="nil"/>
                                <w:lang w:val="es-ES_tradnl"/>
                              </w:rPr>
                              <w:br/>
                              <w:t>tutela.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8" o:spid="_x0000_s1035" type="#_x0000_t202" style="position:absolute;left:0;text-align:left;margin-left:331.85pt;margin-top:27.2pt;width:31.6pt;height:19.8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" filled="f" stroked="f" strokeweight=".5pt">
                <v:textbox inset="0,0,0,0">
                  <w:txbxContent>
                    <w:p w:rsidR="00371E47" w:rsidRPr="003D2E70" w:rsidRDefault="00371E47" w:rsidP="005868CA">
                      <w:pPr>
                        <w:tabs>
                          <w:tab w:val="left" w:pos="180"/>
                          <w:tab w:val="left" w:pos="1440"/>
                        </w:tabs>
                        <w:spacing w:line="240" w:lineRule="auto"/>
                        <w:jc w:val="center"/>
                        <w:rPr>
                          <w:rFonts w:ascii="Arial Narrow" w:hAnsi="Arial Narrow"/>
                          <w:color w:val="0671B9"/>
                          <w:sz w:val="8"/>
                          <w:szCs w:val="12"/>
                        </w:rPr>
                      </w:pPr>
                      <w:r>
                        <w:rPr>
                          <w:rFonts w:ascii="Arial Narrow" w:eastAsia="Arial Narrow" w:hAnsi="Arial Narrow" w:cs="Arial Narrow"/>
                          <w:color w:val="0671B9"/>
                          <w:sz w:val="8"/>
                          <w:szCs w:val="8"/>
                          <w:bdr w:val="nil"/>
                          <w:lang w:val="es-ES_tradnl"/>
                        </w:rPr>
                        <w:t>El pariente se hace cargo de la</w:t>
                      </w:r>
                      <w:r>
                        <w:rPr>
                          <w:rFonts w:ascii="Arial Narrow" w:eastAsia="Arial Narrow" w:hAnsi="Arial Narrow" w:cs="Arial Narrow"/>
                          <w:color w:val="0671B9"/>
                          <w:sz w:val="8"/>
                          <w:szCs w:val="8"/>
                          <w:bdr w:val="nil"/>
                          <w:lang w:val="es-ES_tradnl"/>
                        </w:rPr>
                        <w:br/>
                        <w:t>adopción o</w:t>
                      </w:r>
                      <w:r>
                        <w:rPr>
                          <w:rFonts w:ascii="Arial Narrow" w:eastAsia="Arial Narrow" w:hAnsi="Arial Narrow" w:cs="Arial Narrow"/>
                          <w:color w:val="0671B9"/>
                          <w:sz w:val="8"/>
                          <w:szCs w:val="8"/>
                          <w:bdr w:val="nil"/>
                          <w:lang w:val="es-ES_tradnl"/>
                        </w:rPr>
                        <w:br/>
                        <w:t>tutela.</w:t>
                      </w:r>
                    </w:p>
                  </w:txbxContent>
                </v:textbox>
              </v:shape>
            </w:pict>
          </mc:Fallback>
        </mc:AlternateContent>
      </w:r>
      <w:r w:rsidR="0060092D" w:rsidRPr="00C92C1F">
        <w:rPr>
          <w:noProof/>
          <w:sz w:val="21"/>
        </w:rPr>
        <mc:AlternateContent>
          <mc:Choice Requires="wps">
            <w:drawing>
              <wp:anchor distT="0" distB="0" distL="114300" distR="114300" simplePos="0" relativeHeight="251784192" behindDoc="0" locked="0" layoutInCell="1" allowOverlap="1">
                <wp:simplePos x="0" y="0"/>
                <wp:positionH relativeFrom="column">
                  <wp:posOffset>5065984</wp:posOffset>
                </wp:positionH>
                <wp:positionV relativeFrom="paragraph">
                  <wp:posOffset>319405</wp:posOffset>
                </wp:positionV>
                <wp:extent cx="425908" cy="135890"/>
                <wp:effectExtent l="0" t="0" r="12700" b="0"/>
                <wp:wrapNone/>
                <wp:docPr id="339" name="Text Box 339"/>
                <wp:cNvGraphicFramePr/>
                <a:graphic xmlns:a="http://schemas.openxmlformats.org/drawingml/2006/main">
                  <a:graphicData uri="http://schemas.microsoft.com/office/word/2010/wordprocessingShape">
                    <wps:wsp>
                      <wps:cNvSpPr txBox="1"/>
                      <wps:spPr>
                        <a:xfrm>
                          <a:off x="0" y="0"/>
                          <a:ext cx="425908" cy="1358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3D2E70" w:rsidRDefault="00371E47" w:rsidP="005868CA">
                            <w:pPr>
                              <w:tabs>
                                <w:tab w:val="left" w:pos="180"/>
                                <w:tab w:val="left" w:pos="1440"/>
                              </w:tabs>
                              <w:spacing w:line="240" w:lineRule="auto"/>
                              <w:jc w:val="center"/>
                              <w:rPr>
                                <w:rFonts w:ascii="Arial Narrow" w:hAnsi="Arial Narrow"/>
                                <w:color w:val="0671B9"/>
                                <w:sz w:val="8"/>
                                <w:szCs w:val="12"/>
                              </w:rPr>
                            </w:pPr>
                            <w:r>
                              <w:rPr>
                                <w:rFonts w:ascii="Arial Narrow" w:eastAsia="Arial Narrow" w:hAnsi="Arial Narrow" w:cs="Arial Narrow"/>
                                <w:color w:val="0671B9"/>
                                <w:sz w:val="8"/>
                                <w:szCs w:val="8"/>
                                <w:bdr w:val="nil"/>
                                <w:lang w:val="es-ES_tradnl"/>
                              </w:rPr>
                              <w:t>Coincidencia con una</w:t>
                            </w:r>
                            <w:r>
                              <w:rPr>
                                <w:rFonts w:ascii="Arial Narrow" w:eastAsia="Arial Narrow" w:hAnsi="Arial Narrow" w:cs="Arial Narrow"/>
                                <w:color w:val="0671B9"/>
                                <w:sz w:val="8"/>
                                <w:szCs w:val="8"/>
                                <w:bdr w:val="nil"/>
                                <w:lang w:val="es-ES_tradnl"/>
                              </w:rPr>
                              <w:br/>
                              <w:t>familia adoptiva.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9" o:spid="_x0000_s1036" type="#_x0000_t202" style="position:absolute;left:0;text-align:left;margin-left:398.9pt;margin-top:25.15pt;width:33.55pt;height:10.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" filled="f" stroked="f" strokeweight=".5pt">
                <v:textbox inset="0,0,0,0">
                  <w:txbxContent>
                    <w:p w:rsidR="00371E47" w:rsidRPr="003D2E70" w:rsidRDefault="00371E47" w:rsidP="005868CA">
                      <w:pPr>
                        <w:tabs>
                          <w:tab w:val="left" w:pos="180"/>
                          <w:tab w:val="left" w:pos="1440"/>
                        </w:tabs>
                        <w:spacing w:line="240" w:lineRule="auto"/>
                        <w:jc w:val="center"/>
                        <w:rPr>
                          <w:rFonts w:ascii="Arial Narrow" w:hAnsi="Arial Narrow"/>
                          <w:color w:val="0671B9"/>
                          <w:sz w:val="8"/>
                          <w:szCs w:val="12"/>
                        </w:rPr>
                      </w:pPr>
                      <w:r>
                        <w:rPr>
                          <w:rFonts w:ascii="Arial Narrow" w:eastAsia="Arial Narrow" w:hAnsi="Arial Narrow" w:cs="Arial Narrow"/>
                          <w:color w:val="0671B9"/>
                          <w:sz w:val="8"/>
                          <w:szCs w:val="8"/>
                          <w:bdr w:val="nil"/>
                          <w:lang w:val="es-ES_tradnl"/>
                        </w:rPr>
                        <w:t>Coincidencia con una</w:t>
                      </w:r>
                      <w:r>
                        <w:rPr>
                          <w:rFonts w:ascii="Arial Narrow" w:eastAsia="Arial Narrow" w:hAnsi="Arial Narrow" w:cs="Arial Narrow"/>
                          <w:color w:val="0671B9"/>
                          <w:sz w:val="8"/>
                          <w:szCs w:val="8"/>
                          <w:bdr w:val="nil"/>
                          <w:lang w:val="es-ES_tradnl"/>
                        </w:rPr>
                        <w:br/>
                        <w:t>familia adoptiva.</w:t>
                      </w:r>
                    </w:p>
                  </w:txbxContent>
                </v:textbox>
              </v:shape>
            </w:pict>
          </mc:Fallback>
        </mc:AlternateContent>
      </w:r>
      <w:r w:rsidR="0060092D" w:rsidRPr="00C92C1F">
        <w:rPr>
          <w:noProof/>
          <w:sz w:val="21"/>
        </w:rPr>
        <mc:AlternateContent>
          <mc:Choice Requires="wps">
            <w:drawing>
              <wp:anchor distT="0" distB="0" distL="114300" distR="114300" simplePos="0" relativeHeight="251786240" behindDoc="0" locked="0" layoutInCell="1" allowOverlap="1">
                <wp:simplePos x="0" y="0"/>
                <wp:positionH relativeFrom="column">
                  <wp:posOffset>4966362</wp:posOffset>
                </wp:positionH>
                <wp:positionV relativeFrom="paragraph">
                  <wp:posOffset>527851</wp:posOffset>
                </wp:positionV>
                <wp:extent cx="349885" cy="133729"/>
                <wp:effectExtent l="0" t="0" r="12065" b="0"/>
                <wp:wrapNone/>
                <wp:docPr id="340" name="Text Box 340"/>
                <wp:cNvGraphicFramePr/>
                <a:graphic xmlns:a="http://schemas.openxmlformats.org/drawingml/2006/main">
                  <a:graphicData uri="http://schemas.microsoft.com/office/word/2010/wordprocessingShape">
                    <wps:wsp>
                      <wps:cNvSpPr txBox="1"/>
                      <wps:spPr>
                        <a:xfrm>
                          <a:off x="0" y="0"/>
                          <a:ext cx="349885" cy="13372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3D2E70"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¡CAMBIO EN EL OBJETIVO!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0" o:spid="_x0000_s1037" type="#_x0000_t202" style="position:absolute;left:0;text-align:left;margin-left:391.05pt;margin-top:41.55pt;width:27.55pt;height:10.5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" filled="f" stroked="f" strokeweight=".5pt">
                <v:textbox inset="0,0,0,0">
                  <w:txbxContent>
                    <w:p w:rsidR="00371E47" w:rsidRPr="003D2E70"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¡CAMBIO EN EL OBJETIVO!</w:t>
                      </w:r>
                    </w:p>
                  </w:txbxContent>
                </v:textbox>
              </v:shape>
            </w:pict>
          </mc:Fallback>
        </mc:AlternateContent>
      </w:r>
      <w:r w:rsidR="0060092D" w:rsidRPr="00C92C1F">
        <w:rPr>
          <w:noProof/>
          <w:sz w:val="21"/>
        </w:rPr>
        <mc:AlternateContent>
          <mc:Choice Requires="wps">
            <w:drawing>
              <wp:anchor distT="0" distB="0" distL="114300" distR="114300" simplePos="0" relativeHeight="251788288" behindDoc="0" locked="0" layoutInCell="1" allowOverlap="1">
                <wp:simplePos x="0" y="0"/>
                <wp:positionH relativeFrom="column">
                  <wp:posOffset>3999958</wp:posOffset>
                </wp:positionH>
                <wp:positionV relativeFrom="paragraph">
                  <wp:posOffset>455725</wp:posOffset>
                </wp:positionV>
                <wp:extent cx="252095" cy="208016"/>
                <wp:effectExtent l="0" t="0" r="14605" b="1905"/>
                <wp:wrapNone/>
                <wp:docPr id="341" name="Text Box 341"/>
                <wp:cNvGraphicFramePr/>
                <a:graphic xmlns:a="http://schemas.openxmlformats.org/drawingml/2006/main">
                  <a:graphicData uri="http://schemas.microsoft.com/office/word/2010/wordprocessingShape">
                    <wps:wsp>
                      <wps:cNvSpPr txBox="1"/>
                      <wps:spPr>
                        <a:xfrm>
                          <a:off x="0" y="0"/>
                          <a:ext cx="252095" cy="2080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3D2E70"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 xml:space="preserve">¡CAMBIO </w:t>
                            </w:r>
                            <w:r>
                              <w:rPr>
                                <w:rFonts w:ascii="Arial Narrow" w:eastAsia="Arial Narrow" w:hAnsi="Arial Narrow" w:cs="Arial Narrow"/>
                                <w:b/>
                                <w:bCs/>
                                <w:color w:val="FFFFFF"/>
                                <w:sz w:val="8"/>
                                <w:szCs w:val="8"/>
                                <w:bdr w:val="nil"/>
                                <w:lang w:val="es-ES_tradnl"/>
                              </w:rPr>
                              <w:br/>
                              <w:t>EN EL OBJETIVO!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1" o:spid="_x0000_s1038" type="#_x0000_t202" style="position:absolute;left:0;text-align:left;margin-left:314.95pt;margin-top:35.9pt;width:19.85pt;height:16.4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" filled="f" stroked="f" strokeweight=".5pt">
                <v:textbox inset="0,0,0,0">
                  <w:txbxContent>
                    <w:p w:rsidR="00371E47" w:rsidRPr="003D2E70"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 xml:space="preserve">¡CAMBIO </w:t>
                      </w:r>
                      <w:r>
                        <w:rPr>
                          <w:rFonts w:ascii="Arial Narrow" w:eastAsia="Arial Narrow" w:hAnsi="Arial Narrow" w:cs="Arial Narrow"/>
                          <w:b/>
                          <w:bCs/>
                          <w:color w:val="FFFFFF"/>
                          <w:sz w:val="8"/>
                          <w:szCs w:val="8"/>
                          <w:bdr w:val="nil"/>
                          <w:lang w:val="es-ES_tradnl"/>
                        </w:rPr>
                        <w:br/>
                        <w:t>EN EL OBJETIVO!</w:t>
                      </w:r>
                    </w:p>
                  </w:txbxContent>
                </v:textbox>
              </v:shape>
            </w:pict>
          </mc:Fallback>
        </mc:AlternateContent>
      </w:r>
      <w:r w:rsidR="00181F12" w:rsidRPr="00C92C1F">
        <w:rPr>
          <w:noProof/>
          <w:sz w:val="21"/>
        </w:rPr>
        <mc:AlternateContent>
          <mc:Choice Requires="wps">
            <w:drawing>
              <wp:anchor distT="0" distB="0" distL="114300" distR="114300" simplePos="0" relativeHeight="251798528" behindDoc="0" locked="0" layoutInCell="1" allowOverlap="1">
                <wp:simplePos x="0" y="0"/>
                <wp:positionH relativeFrom="column">
                  <wp:posOffset>935248</wp:posOffset>
                </wp:positionH>
                <wp:positionV relativeFrom="paragraph">
                  <wp:posOffset>2799080</wp:posOffset>
                </wp:positionV>
                <wp:extent cx="248285" cy="178435"/>
                <wp:effectExtent l="0" t="0" r="0" b="12065"/>
                <wp:wrapNone/>
                <wp:docPr id="346" name="Text Box 346"/>
                <wp:cNvGraphicFramePr/>
                <a:graphic xmlns:a="http://schemas.openxmlformats.org/drawingml/2006/main">
                  <a:graphicData uri="http://schemas.microsoft.com/office/word/2010/wordprocessingShape">
                    <wps:wsp>
                      <wps:cNvSpPr txBox="1"/>
                      <wps:spPr>
                        <a:xfrm>
                          <a:off x="0" y="0"/>
                          <a:ext cx="248285" cy="1784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D7228D">
                            <w:pPr>
                              <w:tabs>
                                <w:tab w:val="left" w:pos="1440"/>
                              </w:tabs>
                              <w:spacing w:line="240" w:lineRule="auto"/>
                              <w:jc w:val="center"/>
                              <w:rPr>
                                <w:rFonts w:ascii="Arial Narrow" w:hAnsi="Arial Narrow"/>
                                <w:b/>
                                <w:sz w:val="2"/>
                                <w:szCs w:val="14"/>
                              </w:rPr>
                            </w:pPr>
                            <w:r w:rsidRPr="00181F12">
                              <w:rPr>
                                <w:rFonts w:ascii="Arial Narrow" w:eastAsia="Arial Narrow" w:hAnsi="Arial Narrow" w:cs="Arial Narrow"/>
                                <w:b/>
                                <w:bCs/>
                                <w:sz w:val="4"/>
                                <w:szCs w:val="8"/>
                                <w:bdr w:val="nil"/>
                                <w:lang w:val="es-ES_tradnl"/>
                              </w:rPr>
                              <w:t>CAMINO</w:t>
                            </w:r>
                            <w:r w:rsidRPr="00181F12">
                              <w:rPr>
                                <w:rFonts w:ascii="Arial Narrow" w:eastAsia="Arial Narrow" w:hAnsi="Arial Narrow" w:cs="Arial Narrow"/>
                                <w:b/>
                                <w:bCs/>
                                <w:sz w:val="4"/>
                                <w:szCs w:val="8"/>
                                <w:bdr w:val="nil"/>
                                <w:lang w:val="es-ES_tradnl"/>
                              </w:rPr>
                              <w:br/>
                              <w:t>POR DELANTE</w:t>
                            </w:r>
                            <w:r w:rsidRPr="00181F12">
                              <w:rPr>
                                <w:rFonts w:ascii="Arial Narrow" w:eastAsia="Arial Narrow" w:hAnsi="Arial Narrow" w:cs="Arial Narrow"/>
                                <w:b/>
                                <w:bCs/>
                                <w:sz w:val="4"/>
                                <w:szCs w:val="8"/>
                                <w:bdr w:val="nil"/>
                                <w:lang w:val="es-ES_tradnl"/>
                              </w:rPr>
                              <w:br/>
                              <w:t>EN CONSTRUCCIÓN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6" o:spid="_x0000_s1039" type="#_x0000_t202" style="position:absolute;left:0;text-align:left;margin-left:73.65pt;margin-top:220.4pt;width:19.55pt;height:14.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" filled="f" stroked="f" strokeweight=".5pt">
                <v:textbox inset="0,0,0,0">
                  <w:txbxContent>
                    <w:p w:rsidR="00371E47" w:rsidRPr="00D7228D" w:rsidRDefault="00371E47" w:rsidP="00D7228D">
                      <w:pPr>
                        <w:tabs>
                          <w:tab w:val="left" w:pos="1440"/>
                        </w:tabs>
                        <w:spacing w:line="240" w:lineRule="auto"/>
                        <w:jc w:val="center"/>
                        <w:rPr>
                          <w:rFonts w:ascii="Arial Narrow" w:hAnsi="Arial Narrow"/>
                          <w:b/>
                          <w:sz w:val="2"/>
                          <w:szCs w:val="14"/>
                        </w:rPr>
                      </w:pPr>
                      <w:r w:rsidRPr="00181F12">
                        <w:rPr>
                          <w:rFonts w:ascii="Arial Narrow" w:eastAsia="Arial Narrow" w:hAnsi="Arial Narrow" w:cs="Arial Narrow"/>
                          <w:b/>
                          <w:bCs/>
                          <w:sz w:val="4"/>
                          <w:szCs w:val="8"/>
                          <w:bdr w:val="nil"/>
                          <w:lang w:val="es-ES_tradnl"/>
                        </w:rPr>
                        <w:t>CAMINO</w:t>
                      </w:r>
                      <w:r w:rsidRPr="00181F12">
                        <w:rPr>
                          <w:rFonts w:ascii="Arial Narrow" w:eastAsia="Arial Narrow" w:hAnsi="Arial Narrow" w:cs="Arial Narrow"/>
                          <w:b/>
                          <w:bCs/>
                          <w:sz w:val="4"/>
                          <w:szCs w:val="8"/>
                          <w:bdr w:val="nil"/>
                          <w:lang w:val="es-ES_tradnl"/>
                        </w:rPr>
                        <w:br/>
                        <w:t>POR DELANTE</w:t>
                      </w:r>
                      <w:r w:rsidRPr="00181F12">
                        <w:rPr>
                          <w:rFonts w:ascii="Arial Narrow" w:eastAsia="Arial Narrow" w:hAnsi="Arial Narrow" w:cs="Arial Narrow"/>
                          <w:b/>
                          <w:bCs/>
                          <w:sz w:val="4"/>
                          <w:szCs w:val="8"/>
                          <w:bdr w:val="nil"/>
                          <w:lang w:val="es-ES_tradnl"/>
                        </w:rPr>
                        <w:br/>
                        <w:t>EN CONSTRUCCIÓN</w:t>
                      </w:r>
                    </w:p>
                  </w:txbxContent>
                </v:textbox>
              </v:shape>
            </w:pict>
          </mc:Fallback>
        </mc:AlternateContent>
      </w:r>
      <w:r w:rsidR="00E8354D" w:rsidRPr="00C92C1F">
        <w:rPr>
          <w:noProof/>
          <w:sz w:val="21"/>
        </w:rPr>
        <mc:AlternateContent>
          <mc:Choice Requires="wps">
            <w:drawing>
              <wp:anchor distT="0" distB="0" distL="114300" distR="114300" simplePos="0" relativeHeight="251749376" behindDoc="0" locked="0" layoutInCell="1" allowOverlap="1">
                <wp:simplePos x="0" y="0"/>
                <wp:positionH relativeFrom="column">
                  <wp:posOffset>1125822</wp:posOffset>
                </wp:positionH>
                <wp:positionV relativeFrom="paragraph">
                  <wp:posOffset>1054276</wp:posOffset>
                </wp:positionV>
                <wp:extent cx="1728375" cy="328295"/>
                <wp:effectExtent l="0" t="0" r="5715" b="14605"/>
                <wp:wrapNone/>
                <wp:docPr id="320" name="Text Box 320"/>
                <wp:cNvGraphicFramePr/>
                <a:graphic xmlns:a="http://schemas.openxmlformats.org/drawingml/2006/main">
                  <a:graphicData uri="http://schemas.microsoft.com/office/word/2010/wordprocessingShape">
                    <wps:wsp>
                      <wps:cNvSpPr txBox="1"/>
                      <wps:spPr>
                        <a:xfrm>
                          <a:off x="0" y="0"/>
                          <a:ext cx="1728375" cy="328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610044">
                            <w:pPr>
                              <w:spacing w:line="240" w:lineRule="auto"/>
                              <w:rPr>
                                <w:color w:val="000000" w:themeColor="text1"/>
                                <w:sz w:val="18"/>
                              </w:rPr>
                            </w:pPr>
                            <w:r>
                              <w:rPr>
                                <w:rFonts w:cs="Calibri"/>
                                <w:color w:val="000000"/>
                                <w:sz w:val="18"/>
                                <w:szCs w:val="18"/>
                                <w:bdr w:val="nil"/>
                                <w:lang w:val="es-ES_tradnl"/>
                              </w:rPr>
                              <w:t>Los cuatro pilares de CFSA</w:t>
                            </w:r>
                          </w:p>
                          <w:p w:rsidR="00371E47" w:rsidRPr="00E8354D" w:rsidRDefault="00371E47" w:rsidP="00D31BCD">
                            <w:pPr>
                              <w:tabs>
                                <w:tab w:val="left" w:pos="1440"/>
                              </w:tabs>
                              <w:spacing w:line="240" w:lineRule="auto"/>
                              <w:rPr>
                                <w:b/>
                                <w:color w:val="0671B9"/>
                                <w:sz w:val="10"/>
                                <w:szCs w:val="14"/>
                              </w:rPr>
                            </w:pPr>
                            <w:r w:rsidRPr="00E8354D">
                              <w:rPr>
                                <w:rFonts w:cs="Calibri"/>
                                <w:b/>
                                <w:bCs/>
                                <w:color w:val="0671B9"/>
                                <w:sz w:val="10"/>
                                <w:szCs w:val="12"/>
                                <w:bdr w:val="nil"/>
                                <w:lang w:val="es-ES_tradnl"/>
                              </w:rPr>
                              <w:t>PUERTA PRINCIPAL</w:t>
                            </w:r>
                            <w:r w:rsidRPr="00E8354D">
                              <w:rPr>
                                <w:rFonts w:cs="Calibri"/>
                                <w:b/>
                                <w:bCs/>
                                <w:color w:val="0671B9"/>
                                <w:sz w:val="10"/>
                                <w:szCs w:val="12"/>
                                <w:bdr w:val="nil"/>
                                <w:lang w:val="es-ES_tradnl"/>
                              </w:rPr>
                              <w:tab/>
                            </w:r>
                            <w:r w:rsidRPr="00E8354D">
                              <w:rPr>
                                <w:rFonts w:cs="Calibri"/>
                                <w:b/>
                                <w:bCs/>
                                <w:color w:val="3CB44C"/>
                                <w:sz w:val="10"/>
                                <w:szCs w:val="12"/>
                                <w:bdr w:val="nil"/>
                                <w:lang w:val="es-ES_tradnl"/>
                              </w:rPr>
                              <w:t>BIENESTAR</w:t>
                            </w:r>
                          </w:p>
                          <w:p w:rsidR="00371E47" w:rsidRPr="00E8354D" w:rsidRDefault="00371E47" w:rsidP="00D31BCD">
                            <w:pPr>
                              <w:tabs>
                                <w:tab w:val="left" w:pos="1440"/>
                              </w:tabs>
                              <w:spacing w:line="240" w:lineRule="auto"/>
                              <w:rPr>
                                <w:b/>
                                <w:color w:val="808080" w:themeColor="background1" w:themeShade="80"/>
                                <w:sz w:val="10"/>
                                <w:szCs w:val="14"/>
                              </w:rPr>
                            </w:pPr>
                            <w:r w:rsidRPr="00E8354D">
                              <w:rPr>
                                <w:rFonts w:cs="Calibri"/>
                                <w:b/>
                                <w:bCs/>
                                <w:color w:val="B9529F"/>
                                <w:sz w:val="10"/>
                                <w:szCs w:val="12"/>
                                <w:bdr w:val="nil"/>
                                <w:lang w:val="es-ES_tradnl"/>
                              </w:rPr>
                              <w:t>REFUGIO SEGURO TEMPORAL</w:t>
                            </w:r>
                            <w:r w:rsidRPr="00E8354D">
                              <w:rPr>
                                <w:rFonts w:cs="Calibri"/>
                                <w:b/>
                                <w:bCs/>
                                <w:color w:val="0671B9"/>
                                <w:sz w:val="10"/>
                                <w:szCs w:val="12"/>
                                <w:bdr w:val="nil"/>
                                <w:lang w:val="es-ES_tradnl"/>
                              </w:rPr>
                              <w:t xml:space="preserve"> </w:t>
                            </w:r>
                            <w:r>
                              <w:rPr>
                                <w:rFonts w:cs="Calibri"/>
                                <w:b/>
                                <w:bCs/>
                                <w:color w:val="0671B9"/>
                                <w:sz w:val="10"/>
                                <w:szCs w:val="12"/>
                                <w:bdr w:val="nil"/>
                                <w:lang w:val="es-ES_tradnl"/>
                              </w:rPr>
                              <w:tab/>
                            </w:r>
                            <w:r w:rsidRPr="00E8354D">
                              <w:rPr>
                                <w:rFonts w:cs="Calibri"/>
                                <w:b/>
                                <w:bCs/>
                                <w:color w:val="FCB03A"/>
                                <w:sz w:val="10"/>
                                <w:szCs w:val="12"/>
                                <w:bdr w:val="nil"/>
                                <w:lang w:val="es-ES_tradnl"/>
                              </w:rPr>
                              <w:t>CAMINO A LA PERMANENCIA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0" o:spid="_x0000_s1040" type="#_x0000_t202" style="position:absolute;left:0;text-align:left;margin-left:88.65pt;margin-top:83pt;width:136.1pt;height:25.8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" filled="f" stroked="f" strokeweight=".5pt">
                <v:textbox inset="0,0,0,0">
                  <w:txbxContent>
                    <w:p w:rsidR="00371E47" w:rsidRPr="00D31BCD" w:rsidRDefault="00371E47" w:rsidP="00610044">
                      <w:pPr>
                        <w:spacing w:line="240" w:lineRule="auto"/>
                        <w:rPr>
                          <w:color w:val="000000" w:themeColor="text1"/>
                          <w:sz w:val="18"/>
                        </w:rPr>
                      </w:pPr>
                      <w:r>
                        <w:rPr>
                          <w:rFonts w:cs="Calibri"/>
                          <w:color w:val="000000"/>
                          <w:sz w:val="18"/>
                          <w:szCs w:val="18"/>
                          <w:bdr w:val="nil"/>
                          <w:lang w:val="es-ES_tradnl"/>
                        </w:rPr>
                        <w:t>Los cuatro pilares de CFSA</w:t>
                      </w:r>
                    </w:p>
                    <w:p w:rsidR="00371E47" w:rsidRPr="00E8354D" w:rsidRDefault="00371E47" w:rsidP="00D31BCD">
                      <w:pPr>
                        <w:tabs>
                          <w:tab w:val="left" w:pos="1440"/>
                        </w:tabs>
                        <w:spacing w:line="240" w:lineRule="auto"/>
                        <w:rPr>
                          <w:b/>
                          <w:color w:val="0671B9"/>
                          <w:sz w:val="10"/>
                          <w:szCs w:val="14"/>
                        </w:rPr>
                      </w:pPr>
                      <w:r w:rsidRPr="00E8354D">
                        <w:rPr>
                          <w:rFonts w:cs="Calibri"/>
                          <w:b/>
                          <w:bCs/>
                          <w:color w:val="0671B9"/>
                          <w:sz w:val="10"/>
                          <w:szCs w:val="12"/>
                          <w:bdr w:val="nil"/>
                          <w:lang w:val="es-ES_tradnl"/>
                        </w:rPr>
                        <w:t>PUERTA PRINCIPAL</w:t>
                      </w:r>
                      <w:r w:rsidRPr="00E8354D">
                        <w:rPr>
                          <w:rFonts w:cs="Calibri"/>
                          <w:b/>
                          <w:bCs/>
                          <w:color w:val="0671B9"/>
                          <w:sz w:val="10"/>
                          <w:szCs w:val="12"/>
                          <w:bdr w:val="nil"/>
                          <w:lang w:val="es-ES_tradnl"/>
                        </w:rPr>
                        <w:tab/>
                      </w:r>
                      <w:r w:rsidRPr="00E8354D">
                        <w:rPr>
                          <w:rFonts w:cs="Calibri"/>
                          <w:b/>
                          <w:bCs/>
                          <w:color w:val="3CB44C"/>
                          <w:sz w:val="10"/>
                          <w:szCs w:val="12"/>
                          <w:bdr w:val="nil"/>
                          <w:lang w:val="es-ES_tradnl"/>
                        </w:rPr>
                        <w:t>BIENESTAR</w:t>
                      </w:r>
                    </w:p>
                    <w:p w:rsidR="00371E47" w:rsidRPr="00E8354D" w:rsidRDefault="00371E47" w:rsidP="00D31BCD">
                      <w:pPr>
                        <w:tabs>
                          <w:tab w:val="left" w:pos="1440"/>
                        </w:tabs>
                        <w:spacing w:line="240" w:lineRule="auto"/>
                        <w:rPr>
                          <w:b/>
                          <w:color w:val="808080" w:themeColor="background1" w:themeShade="80"/>
                          <w:sz w:val="10"/>
                          <w:szCs w:val="14"/>
                        </w:rPr>
                      </w:pPr>
                      <w:r w:rsidRPr="00E8354D">
                        <w:rPr>
                          <w:rFonts w:cs="Calibri"/>
                          <w:b/>
                          <w:bCs/>
                          <w:color w:val="B9529F"/>
                          <w:sz w:val="10"/>
                          <w:szCs w:val="12"/>
                          <w:bdr w:val="nil"/>
                          <w:lang w:val="es-ES_tradnl"/>
                        </w:rPr>
                        <w:t>REFUGIO SEGURO TEMPORAL</w:t>
                      </w:r>
                      <w:r w:rsidRPr="00E8354D">
                        <w:rPr>
                          <w:rFonts w:cs="Calibri"/>
                          <w:b/>
                          <w:bCs/>
                          <w:color w:val="0671B9"/>
                          <w:sz w:val="10"/>
                          <w:szCs w:val="12"/>
                          <w:bdr w:val="nil"/>
                          <w:lang w:val="es-ES_tradnl"/>
                        </w:rPr>
                        <w:t xml:space="preserve"> </w:t>
                      </w:r>
                      <w:r>
                        <w:rPr>
                          <w:rFonts w:cs="Calibri"/>
                          <w:b/>
                          <w:bCs/>
                          <w:color w:val="0671B9"/>
                          <w:sz w:val="10"/>
                          <w:szCs w:val="12"/>
                          <w:bdr w:val="nil"/>
                          <w:lang w:val="es-ES_tradnl"/>
                        </w:rPr>
                        <w:tab/>
                      </w:r>
                      <w:r w:rsidRPr="00E8354D">
                        <w:rPr>
                          <w:rFonts w:cs="Calibri"/>
                          <w:b/>
                          <w:bCs/>
                          <w:color w:val="FCB03A"/>
                          <w:sz w:val="10"/>
                          <w:szCs w:val="12"/>
                          <w:bdr w:val="nil"/>
                          <w:lang w:val="es-ES_tradnl"/>
                        </w:rPr>
                        <w:t>CAMINO A LA PERMANENCIA</w:t>
                      </w:r>
                    </w:p>
                  </w:txbxContent>
                </v:textbox>
              </v:shape>
            </w:pict>
          </mc:Fallback>
        </mc:AlternateContent>
      </w:r>
      <w:r w:rsidR="00290887" w:rsidRPr="00C92C1F">
        <w:rPr>
          <w:noProof/>
          <w:sz w:val="21"/>
        </w:rPr>
        <mc:AlternateContent>
          <mc:Choice Requires="wps">
            <w:drawing>
              <wp:anchor distT="0" distB="0" distL="114300" distR="114300" simplePos="0" relativeHeight="251780096" behindDoc="0" locked="0" layoutInCell="1" allowOverlap="1">
                <wp:simplePos x="0" y="0"/>
                <wp:positionH relativeFrom="column">
                  <wp:posOffset>5172075</wp:posOffset>
                </wp:positionH>
                <wp:positionV relativeFrom="paragraph">
                  <wp:posOffset>1810385</wp:posOffset>
                </wp:positionV>
                <wp:extent cx="369888" cy="326073"/>
                <wp:effectExtent l="0" t="0" r="11430" b="0"/>
                <wp:wrapNone/>
                <wp:docPr id="335" name="Text Box 335"/>
                <wp:cNvGraphicFramePr/>
                <a:graphic xmlns:a="http://schemas.openxmlformats.org/drawingml/2006/main">
                  <a:graphicData uri="http://schemas.microsoft.com/office/word/2010/wordprocessingShape">
                    <wps:wsp>
                      <wps:cNvSpPr txBox="1"/>
                      <wps:spPr>
                        <a:xfrm>
                          <a:off x="0" y="0"/>
                          <a:ext cx="369888" cy="3260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3D2E70">
                            <w:pPr>
                              <w:tabs>
                                <w:tab w:val="left" w:pos="180"/>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 familia y</w:t>
                            </w:r>
                            <w:r>
                              <w:rPr>
                                <w:rFonts w:ascii="Arial Narrow" w:eastAsia="Arial Narrow" w:hAnsi="Arial Narrow" w:cs="Arial Narrow"/>
                                <w:b/>
                                <w:bCs/>
                                <w:color w:val="FFFFFF"/>
                                <w:sz w:val="8"/>
                                <w:szCs w:val="8"/>
                                <w:bdr w:val="nil"/>
                                <w:lang w:val="es-ES_tradnl"/>
                              </w:rPr>
                              <w:br/>
                              <w:t>el trabajador social</w:t>
                            </w:r>
                            <w:r>
                              <w:rPr>
                                <w:rFonts w:ascii="Arial Narrow" w:eastAsia="Arial Narrow" w:hAnsi="Arial Narrow" w:cs="Arial Narrow"/>
                                <w:b/>
                                <w:bCs/>
                                <w:color w:val="FFFFFF"/>
                                <w:sz w:val="8"/>
                                <w:szCs w:val="8"/>
                                <w:bdr w:val="nil"/>
                                <w:lang w:val="es-ES_tradnl"/>
                              </w:rPr>
                              <w:br/>
                              <w:t>están listos</w:t>
                            </w:r>
                            <w:r>
                              <w:rPr>
                                <w:rFonts w:ascii="Arial Narrow" w:eastAsia="Arial Narrow" w:hAnsi="Arial Narrow" w:cs="Arial Narrow"/>
                                <w:b/>
                                <w:bCs/>
                                <w:color w:val="FFFFFF"/>
                                <w:sz w:val="8"/>
                                <w:szCs w:val="8"/>
                                <w:bdr w:val="nil"/>
                                <w:lang w:val="es-ES_tradnl"/>
                              </w:rPr>
                              <w:br/>
                              <w:t>para el recuento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5" o:spid="_x0000_s1041" type="#_x0000_t202" style="position:absolute;left:0;text-align:left;margin-left:407.25pt;margin-top:142.55pt;width:29.15pt;height:25.7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" filled="f" stroked="f" strokeweight=".5pt">
                <v:textbox inset="0,0,0,0">
                  <w:txbxContent>
                    <w:p w:rsidR="00371E47" w:rsidRPr="00D31BCD" w:rsidRDefault="00371E47" w:rsidP="003D2E70">
                      <w:pPr>
                        <w:tabs>
                          <w:tab w:val="left" w:pos="180"/>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 familia y</w:t>
                      </w:r>
                      <w:r>
                        <w:rPr>
                          <w:rFonts w:ascii="Arial Narrow" w:eastAsia="Arial Narrow" w:hAnsi="Arial Narrow" w:cs="Arial Narrow"/>
                          <w:b/>
                          <w:bCs/>
                          <w:color w:val="FFFFFF"/>
                          <w:sz w:val="8"/>
                          <w:szCs w:val="8"/>
                          <w:bdr w:val="nil"/>
                          <w:lang w:val="es-ES_tradnl"/>
                        </w:rPr>
                        <w:br/>
                        <w:t>el trabajador social</w:t>
                      </w:r>
                      <w:r>
                        <w:rPr>
                          <w:rFonts w:ascii="Arial Narrow" w:eastAsia="Arial Narrow" w:hAnsi="Arial Narrow" w:cs="Arial Narrow"/>
                          <w:b/>
                          <w:bCs/>
                          <w:color w:val="FFFFFF"/>
                          <w:sz w:val="8"/>
                          <w:szCs w:val="8"/>
                          <w:bdr w:val="nil"/>
                          <w:lang w:val="es-ES_tradnl"/>
                        </w:rPr>
                        <w:br/>
                        <w:t>están listos</w:t>
                      </w:r>
                      <w:r>
                        <w:rPr>
                          <w:rFonts w:ascii="Arial Narrow" w:eastAsia="Arial Narrow" w:hAnsi="Arial Narrow" w:cs="Arial Narrow"/>
                          <w:b/>
                          <w:bCs/>
                          <w:color w:val="FFFFFF"/>
                          <w:sz w:val="8"/>
                          <w:szCs w:val="8"/>
                          <w:bdr w:val="nil"/>
                          <w:lang w:val="es-ES_tradnl"/>
                        </w:rPr>
                        <w:br/>
                        <w:t>para el recuento</w:t>
                      </w:r>
                    </w:p>
                  </w:txbxContent>
                </v:textbox>
              </v:shape>
            </w:pict>
          </mc:Fallback>
        </mc:AlternateContent>
      </w:r>
      <w:r w:rsidR="00290887" w:rsidRPr="00C92C1F">
        <w:rPr>
          <w:noProof/>
          <w:sz w:val="21"/>
        </w:rPr>
        <mc:AlternateContent>
          <mc:Choice Requires="wps">
            <w:drawing>
              <wp:anchor distT="0" distB="0" distL="114300" distR="114300" simplePos="0" relativeHeight="251776000" behindDoc="0" locked="0" layoutInCell="1" allowOverlap="1">
                <wp:simplePos x="0" y="0"/>
                <wp:positionH relativeFrom="column">
                  <wp:posOffset>4736783</wp:posOffset>
                </wp:positionH>
                <wp:positionV relativeFrom="paragraph">
                  <wp:posOffset>1913255</wp:posOffset>
                </wp:positionV>
                <wp:extent cx="409575" cy="352425"/>
                <wp:effectExtent l="0" t="0" r="9525" b="9525"/>
                <wp:wrapNone/>
                <wp:docPr id="333" name="Text Box 333"/>
                <wp:cNvGraphicFramePr/>
                <a:graphic xmlns:a="http://schemas.openxmlformats.org/drawingml/2006/main">
                  <a:graphicData uri="http://schemas.microsoft.com/office/word/2010/wordprocessingShape">
                    <wps:wsp>
                      <wps:cNvSpPr txBox="1"/>
                      <wps:spPr>
                        <a:xfrm>
                          <a:off x="0" y="0"/>
                          <a:ext cx="409575"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3D2E70">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Los adolescentes están construyendo</w:t>
                            </w:r>
                            <w:r>
                              <w:rPr>
                                <w:rFonts w:ascii="Arial Narrow" w:eastAsia="Arial Narrow" w:hAnsi="Arial Narrow" w:cs="Arial Narrow"/>
                                <w:b/>
                                <w:bCs/>
                                <w:color w:val="FFFFFF"/>
                                <w:sz w:val="8"/>
                                <w:szCs w:val="8"/>
                                <w:bdr w:val="nil"/>
                                <w:lang w:val="es-ES_tradnl"/>
                              </w:rPr>
                              <w:br/>
                              <w:t>su propia</w:t>
                            </w:r>
                            <w:r>
                              <w:rPr>
                                <w:rFonts w:ascii="Arial Narrow" w:eastAsia="Arial Narrow" w:hAnsi="Arial Narrow" w:cs="Arial Narrow"/>
                                <w:b/>
                                <w:bCs/>
                                <w:color w:val="FFFFFF"/>
                                <w:sz w:val="8"/>
                                <w:szCs w:val="8"/>
                                <w:bdr w:val="nil"/>
                                <w:lang w:val="es-ES_tradnl"/>
                              </w:rPr>
                              <w:br/>
                              <w:t>red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3" o:spid="_x0000_s1042" type="#_x0000_t202" style="position:absolute;left:0;text-align:left;margin-left:373pt;margin-top:150.65pt;width:32.25pt;height:27.7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" filled="f" stroked="f" strokeweight=".5pt">
                <v:textbox inset="0,0,0,0">
                  <w:txbxContent>
                    <w:p w:rsidR="00371E47" w:rsidRPr="00D31BCD" w:rsidRDefault="00371E47" w:rsidP="003D2E70">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Los adolescentes están construyendo</w:t>
                      </w:r>
                      <w:r>
                        <w:rPr>
                          <w:rFonts w:ascii="Arial Narrow" w:eastAsia="Arial Narrow" w:hAnsi="Arial Narrow" w:cs="Arial Narrow"/>
                          <w:b/>
                          <w:bCs/>
                          <w:color w:val="FFFFFF"/>
                          <w:sz w:val="8"/>
                          <w:szCs w:val="8"/>
                          <w:bdr w:val="nil"/>
                          <w:lang w:val="es-ES_tradnl"/>
                        </w:rPr>
                        <w:br/>
                        <w:t>su propia</w:t>
                      </w:r>
                      <w:r>
                        <w:rPr>
                          <w:rFonts w:ascii="Arial Narrow" w:eastAsia="Arial Narrow" w:hAnsi="Arial Narrow" w:cs="Arial Narrow"/>
                          <w:b/>
                          <w:bCs/>
                          <w:color w:val="FFFFFF"/>
                          <w:sz w:val="8"/>
                          <w:szCs w:val="8"/>
                          <w:bdr w:val="nil"/>
                          <w:lang w:val="es-ES_tradnl"/>
                        </w:rPr>
                        <w:br/>
                        <w:t>red</w:t>
                      </w:r>
                    </w:p>
                  </w:txbxContent>
                </v:textbox>
              </v:shape>
            </w:pict>
          </mc:Fallback>
        </mc:AlternateContent>
      </w:r>
      <w:r w:rsidR="00290887" w:rsidRPr="00C92C1F">
        <w:rPr>
          <w:noProof/>
          <w:sz w:val="21"/>
        </w:rPr>
        <mc:AlternateContent>
          <mc:Choice Requires="wps">
            <w:drawing>
              <wp:anchor distT="0" distB="0" distL="114300" distR="114300" simplePos="0" relativeHeight="251763712" behindDoc="0" locked="0" layoutInCell="1" allowOverlap="1">
                <wp:simplePos x="0" y="0"/>
                <wp:positionH relativeFrom="column">
                  <wp:posOffset>3048000</wp:posOffset>
                </wp:positionH>
                <wp:positionV relativeFrom="paragraph">
                  <wp:posOffset>1867535</wp:posOffset>
                </wp:positionV>
                <wp:extent cx="485775" cy="310198"/>
                <wp:effectExtent l="0" t="0" r="9525" b="13970"/>
                <wp:wrapNone/>
                <wp:docPr id="327" name="Text Box 327"/>
                <wp:cNvGraphicFramePr/>
                <a:graphic xmlns:a="http://schemas.openxmlformats.org/drawingml/2006/main">
                  <a:graphicData uri="http://schemas.microsoft.com/office/word/2010/wordprocessingShape">
                    <wps:wsp>
                      <wps:cNvSpPr txBox="1"/>
                      <wps:spPr>
                        <a:xfrm>
                          <a:off x="0" y="0"/>
                          <a:ext cx="485775" cy="31019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C5683C">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Las FTM están construyendo sólidas relaciones entre la familia, la agencia y el proveedor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7" o:spid="_x0000_s1043" type="#_x0000_t202" style="position:absolute;left:0;text-align:left;margin-left:240pt;margin-top:147.05pt;width:38.25pt;height:24.4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" filled="f" stroked="f" strokeweight=".5pt">
                <v:textbox inset="0,0,0,0">
                  <w:txbxContent>
                    <w:p w:rsidR="00371E47" w:rsidRPr="00D31BCD" w:rsidRDefault="00371E47" w:rsidP="00C5683C">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Las FTM están construyendo sólidas relaciones entre la familia, la agencia y el proveedor</w:t>
                      </w:r>
                    </w:p>
                  </w:txbxContent>
                </v:textbox>
              </v:shape>
            </w:pict>
          </mc:Fallback>
        </mc:AlternateContent>
      </w:r>
      <w:r w:rsidR="00290887" w:rsidRPr="00C92C1F">
        <w:rPr>
          <w:noProof/>
          <w:sz w:val="21"/>
        </w:rPr>
        <mc:AlternateContent>
          <mc:Choice Requires="wps">
            <w:drawing>
              <wp:anchor distT="0" distB="0" distL="114300" distR="114300" simplePos="0" relativeHeight="251765760" behindDoc="0" locked="0" layoutInCell="1" allowOverlap="1">
                <wp:simplePos x="0" y="0"/>
                <wp:positionH relativeFrom="column">
                  <wp:posOffset>3605213</wp:posOffset>
                </wp:positionH>
                <wp:positionV relativeFrom="paragraph">
                  <wp:posOffset>1777047</wp:posOffset>
                </wp:positionV>
                <wp:extent cx="298767" cy="428625"/>
                <wp:effectExtent l="0" t="0" r="6350" b="9525"/>
                <wp:wrapNone/>
                <wp:docPr id="328" name="Text Box 328"/>
                <wp:cNvGraphicFramePr/>
                <a:graphic xmlns:a="http://schemas.openxmlformats.org/drawingml/2006/main">
                  <a:graphicData uri="http://schemas.microsoft.com/office/word/2010/wordprocessingShape">
                    <wps:wsp>
                      <wps:cNvSpPr txBox="1"/>
                      <wps:spPr>
                        <a:xfrm>
                          <a:off x="0" y="0"/>
                          <a:ext cx="298767" cy="428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C5683C">
                            <w:pPr>
                              <w:tabs>
                                <w:tab w:val="left" w:pos="180"/>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Las visitas</w:t>
                            </w:r>
                            <w:r>
                              <w:rPr>
                                <w:rFonts w:ascii="Arial Narrow" w:eastAsia="Arial Narrow" w:hAnsi="Arial Narrow" w:cs="Arial Narrow"/>
                                <w:b/>
                                <w:bCs/>
                                <w:color w:val="FFFFFF"/>
                                <w:sz w:val="8"/>
                                <w:szCs w:val="8"/>
                                <w:bdr w:val="nil"/>
                                <w:lang w:val="es-ES_tradnl"/>
                              </w:rPr>
                              <w:br/>
                              <w:t>tienen la determinación</w:t>
                            </w:r>
                            <w:r>
                              <w:rPr>
                                <w:rFonts w:ascii="Arial Narrow" w:eastAsia="Arial Narrow" w:hAnsi="Arial Narrow" w:cs="Arial Narrow"/>
                                <w:b/>
                                <w:bCs/>
                                <w:color w:val="FFFFFF"/>
                                <w:sz w:val="8"/>
                                <w:szCs w:val="8"/>
                                <w:bdr w:val="nil"/>
                                <w:lang w:val="es-ES_tradnl"/>
                              </w:rPr>
                              <w:br/>
                              <w:t>de construir</w:t>
                            </w:r>
                            <w:r>
                              <w:rPr>
                                <w:rFonts w:ascii="Arial Narrow" w:eastAsia="Arial Narrow" w:hAnsi="Arial Narrow" w:cs="Arial Narrow"/>
                                <w:b/>
                                <w:bCs/>
                                <w:color w:val="FFFFFF"/>
                                <w:sz w:val="8"/>
                                <w:szCs w:val="8"/>
                                <w:bdr w:val="nil"/>
                                <w:lang w:val="es-ES_tradnl"/>
                              </w:rPr>
                              <w:br/>
                              <w:t>una residencia de padres</w:t>
                            </w:r>
                            <w:r>
                              <w:rPr>
                                <w:rFonts w:ascii="Arial Narrow" w:eastAsia="Arial Narrow" w:hAnsi="Arial Narrow" w:cs="Arial Narrow"/>
                                <w:b/>
                                <w:bCs/>
                                <w:color w:val="FFFFFF"/>
                                <w:sz w:val="8"/>
                                <w:szCs w:val="8"/>
                                <w:bdr w:val="nil"/>
                                <w:lang w:val="es-ES_tradnl"/>
                              </w:rPr>
                              <w:br/>
                              <w:t>y familia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8" o:spid="_x0000_s1044" type="#_x0000_t202" style="position:absolute;left:0;text-align:left;margin-left:283.9pt;margin-top:139.9pt;width:23.5pt;height:33.7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" filled="f" stroked="f" strokeweight=".5pt">
                <v:textbox inset="0,0,0,0">
                  <w:txbxContent>
                    <w:p w:rsidR="00371E47" w:rsidRPr="00D31BCD" w:rsidRDefault="00371E47" w:rsidP="00C5683C">
                      <w:pPr>
                        <w:tabs>
                          <w:tab w:val="left" w:pos="180"/>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Las visitas</w:t>
                      </w:r>
                      <w:r>
                        <w:rPr>
                          <w:rFonts w:ascii="Arial Narrow" w:eastAsia="Arial Narrow" w:hAnsi="Arial Narrow" w:cs="Arial Narrow"/>
                          <w:b/>
                          <w:bCs/>
                          <w:color w:val="FFFFFF"/>
                          <w:sz w:val="8"/>
                          <w:szCs w:val="8"/>
                          <w:bdr w:val="nil"/>
                          <w:lang w:val="es-ES_tradnl"/>
                        </w:rPr>
                        <w:br/>
                        <w:t>tienen la determinación</w:t>
                      </w:r>
                      <w:r>
                        <w:rPr>
                          <w:rFonts w:ascii="Arial Narrow" w:eastAsia="Arial Narrow" w:hAnsi="Arial Narrow" w:cs="Arial Narrow"/>
                          <w:b/>
                          <w:bCs/>
                          <w:color w:val="FFFFFF"/>
                          <w:sz w:val="8"/>
                          <w:szCs w:val="8"/>
                          <w:bdr w:val="nil"/>
                          <w:lang w:val="es-ES_tradnl"/>
                        </w:rPr>
                        <w:br/>
                        <w:t>de construir</w:t>
                      </w:r>
                      <w:r>
                        <w:rPr>
                          <w:rFonts w:ascii="Arial Narrow" w:eastAsia="Arial Narrow" w:hAnsi="Arial Narrow" w:cs="Arial Narrow"/>
                          <w:b/>
                          <w:bCs/>
                          <w:color w:val="FFFFFF"/>
                          <w:sz w:val="8"/>
                          <w:szCs w:val="8"/>
                          <w:bdr w:val="nil"/>
                          <w:lang w:val="es-ES_tradnl"/>
                        </w:rPr>
                        <w:br/>
                        <w:t>una residencia de padres</w:t>
                      </w:r>
                      <w:r>
                        <w:rPr>
                          <w:rFonts w:ascii="Arial Narrow" w:eastAsia="Arial Narrow" w:hAnsi="Arial Narrow" w:cs="Arial Narrow"/>
                          <w:b/>
                          <w:bCs/>
                          <w:color w:val="FFFFFF"/>
                          <w:sz w:val="8"/>
                          <w:szCs w:val="8"/>
                          <w:bdr w:val="nil"/>
                          <w:lang w:val="es-ES_tradnl"/>
                        </w:rPr>
                        <w:br/>
                        <w:t>y familia</w:t>
                      </w:r>
                    </w:p>
                  </w:txbxContent>
                </v:textbox>
              </v:shape>
            </w:pict>
          </mc:Fallback>
        </mc:AlternateContent>
      </w:r>
      <w:r w:rsidR="00290887" w:rsidRPr="00C92C1F">
        <w:rPr>
          <w:noProof/>
          <w:sz w:val="21"/>
        </w:rPr>
        <mc:AlternateContent>
          <mc:Choice Requires="wps">
            <w:drawing>
              <wp:anchor distT="0" distB="0" distL="114300" distR="114300" simplePos="0" relativeHeight="251773952" behindDoc="0" locked="0" layoutInCell="1" allowOverlap="1">
                <wp:simplePos x="0" y="0"/>
                <wp:positionH relativeFrom="column">
                  <wp:posOffset>3971925</wp:posOffset>
                </wp:positionH>
                <wp:positionV relativeFrom="paragraph">
                  <wp:posOffset>1853248</wp:posOffset>
                </wp:positionV>
                <wp:extent cx="333375" cy="283210"/>
                <wp:effectExtent l="0" t="0" r="9525" b="2540"/>
                <wp:wrapNone/>
                <wp:docPr id="332" name="Text Box 332"/>
                <wp:cNvGraphicFramePr/>
                <a:graphic xmlns:a="http://schemas.openxmlformats.org/drawingml/2006/main">
                  <a:graphicData uri="http://schemas.microsoft.com/office/word/2010/wordprocessingShape">
                    <wps:wsp>
                      <wps:cNvSpPr txBox="1"/>
                      <wps:spPr>
                        <a:xfrm>
                          <a:off x="0" y="0"/>
                          <a:ext cx="333375" cy="2832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3D2E70">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Las evaluaciones</w:t>
                            </w:r>
                            <w:r>
                              <w:rPr>
                                <w:rFonts w:ascii="Arial Narrow" w:eastAsia="Arial Narrow" w:hAnsi="Arial Narrow" w:cs="Arial Narrow"/>
                                <w:b/>
                                <w:bCs/>
                                <w:color w:val="FFFFFF"/>
                                <w:sz w:val="8"/>
                                <w:szCs w:val="8"/>
                                <w:bdr w:val="nil"/>
                                <w:lang w:val="es-ES_tradnl"/>
                              </w:rPr>
                              <w:br/>
                              <w:t>informan acción</w:t>
                            </w:r>
                            <w:r>
                              <w:rPr>
                                <w:rFonts w:ascii="Arial Narrow" w:eastAsia="Arial Narrow" w:hAnsi="Arial Narrow" w:cs="Arial Narrow"/>
                                <w:b/>
                                <w:bCs/>
                                <w:color w:val="FFFFFF"/>
                                <w:sz w:val="8"/>
                                <w:szCs w:val="8"/>
                                <w:bdr w:val="nil"/>
                                <w:lang w:val="es-ES_tradnl"/>
                              </w:rPr>
                              <w:br/>
                              <w:t>en el caso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2" o:spid="_x0000_s1045" type="#_x0000_t202" style="position:absolute;left:0;text-align:left;margin-left:312.75pt;margin-top:145.95pt;width:26.25pt;height:22.3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" filled="f" stroked="f" strokeweight=".5pt">
                <v:textbox inset="0,0,0,0">
                  <w:txbxContent>
                    <w:p w:rsidR="00371E47" w:rsidRPr="00D31BCD" w:rsidRDefault="00371E47" w:rsidP="003D2E70">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Las evaluaciones</w:t>
                      </w:r>
                      <w:r>
                        <w:rPr>
                          <w:rFonts w:ascii="Arial Narrow" w:eastAsia="Arial Narrow" w:hAnsi="Arial Narrow" w:cs="Arial Narrow"/>
                          <w:b/>
                          <w:bCs/>
                          <w:color w:val="FFFFFF"/>
                          <w:sz w:val="8"/>
                          <w:szCs w:val="8"/>
                          <w:bdr w:val="nil"/>
                          <w:lang w:val="es-ES_tradnl"/>
                        </w:rPr>
                        <w:br/>
                        <w:t>informan acción</w:t>
                      </w:r>
                      <w:r>
                        <w:rPr>
                          <w:rFonts w:ascii="Arial Narrow" w:eastAsia="Arial Narrow" w:hAnsi="Arial Narrow" w:cs="Arial Narrow"/>
                          <w:b/>
                          <w:bCs/>
                          <w:color w:val="FFFFFF"/>
                          <w:sz w:val="8"/>
                          <w:szCs w:val="8"/>
                          <w:bdr w:val="nil"/>
                          <w:lang w:val="es-ES_tradnl"/>
                        </w:rPr>
                        <w:br/>
                        <w:t>en el caso</w:t>
                      </w:r>
                    </w:p>
                  </w:txbxContent>
                </v:textbox>
              </v:shape>
            </w:pict>
          </mc:Fallback>
        </mc:AlternateContent>
      </w:r>
      <w:r w:rsidR="00290887" w:rsidRPr="00C92C1F">
        <w:rPr>
          <w:noProof/>
          <w:sz w:val="21"/>
        </w:rPr>
        <mc:AlternateContent>
          <mc:Choice Requires="wps">
            <w:drawing>
              <wp:anchor distT="0" distB="0" distL="114300" distR="114300" simplePos="0" relativeHeight="251778048" behindDoc="0" locked="0" layoutInCell="1" allowOverlap="1">
                <wp:simplePos x="0" y="0"/>
                <wp:positionH relativeFrom="column">
                  <wp:posOffset>4414838</wp:posOffset>
                </wp:positionH>
                <wp:positionV relativeFrom="paragraph">
                  <wp:posOffset>1748473</wp:posOffset>
                </wp:positionV>
                <wp:extent cx="251460" cy="429260"/>
                <wp:effectExtent l="0" t="0" r="15240" b="8890"/>
                <wp:wrapNone/>
                <wp:docPr id="334" name="Text Box 334"/>
                <wp:cNvGraphicFramePr/>
                <a:graphic xmlns:a="http://schemas.openxmlformats.org/drawingml/2006/main">
                  <a:graphicData uri="http://schemas.microsoft.com/office/word/2010/wordprocessingShape">
                    <wps:wsp>
                      <wps:cNvSpPr txBox="1"/>
                      <wps:spPr>
                        <a:xfrm>
                          <a:off x="0" y="0"/>
                          <a:ext cx="251460" cy="4292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3D2E70">
                            <w:pPr>
                              <w:tabs>
                                <w:tab w:val="left" w:pos="180"/>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Los padres biológicos</w:t>
                            </w:r>
                            <w:r>
                              <w:rPr>
                                <w:rFonts w:ascii="Arial Narrow" w:eastAsia="Arial Narrow" w:hAnsi="Arial Narrow" w:cs="Arial Narrow"/>
                                <w:b/>
                                <w:bCs/>
                                <w:color w:val="FFFFFF"/>
                                <w:sz w:val="8"/>
                                <w:szCs w:val="8"/>
                                <w:bdr w:val="nil"/>
                                <w:lang w:val="es-ES_tradnl"/>
                              </w:rPr>
                              <w:br/>
                              <w:t>y los padres</w:t>
                            </w:r>
                            <w:r>
                              <w:rPr>
                                <w:rFonts w:ascii="Arial Narrow" w:eastAsia="Arial Narrow" w:hAnsi="Arial Narrow" w:cs="Arial Narrow"/>
                                <w:b/>
                                <w:bCs/>
                                <w:color w:val="FFFFFF"/>
                                <w:sz w:val="8"/>
                                <w:szCs w:val="8"/>
                                <w:bdr w:val="nil"/>
                                <w:lang w:val="es-ES_tradnl"/>
                              </w:rPr>
                              <w:br/>
                              <w:t>sustitutos</w:t>
                            </w:r>
                            <w:r>
                              <w:rPr>
                                <w:rFonts w:ascii="Arial Narrow" w:eastAsia="Arial Narrow" w:hAnsi="Arial Narrow" w:cs="Arial Narrow"/>
                                <w:b/>
                                <w:bCs/>
                                <w:color w:val="FFFFFF"/>
                                <w:sz w:val="8"/>
                                <w:szCs w:val="8"/>
                                <w:bdr w:val="nil"/>
                                <w:lang w:val="es-ES_tradnl"/>
                              </w:rPr>
                              <w:br/>
                              <w:t>están trabajando</w:t>
                            </w:r>
                            <w:r>
                              <w:rPr>
                                <w:rFonts w:ascii="Arial Narrow" w:eastAsia="Arial Narrow" w:hAnsi="Arial Narrow" w:cs="Arial Narrow"/>
                                <w:b/>
                                <w:bCs/>
                                <w:color w:val="FFFFFF"/>
                                <w:sz w:val="8"/>
                                <w:szCs w:val="8"/>
                                <w:bdr w:val="nil"/>
                                <w:lang w:val="es-ES_tradnl"/>
                              </w:rPr>
                              <w:br/>
                              <w:t>juntos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4" o:spid="_x0000_s1046" type="#_x0000_t202" style="position:absolute;left:0;text-align:left;margin-left:347.65pt;margin-top:137.7pt;width:19.8pt;height:33.8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" filled="f" stroked="f" strokeweight=".5pt">
                <v:textbox inset="0,0,0,0">
                  <w:txbxContent>
                    <w:p w:rsidR="00371E47" w:rsidRPr="00D31BCD" w:rsidRDefault="00371E47" w:rsidP="003D2E70">
                      <w:pPr>
                        <w:tabs>
                          <w:tab w:val="left" w:pos="180"/>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Los padres biológicos</w:t>
                      </w:r>
                      <w:r>
                        <w:rPr>
                          <w:rFonts w:ascii="Arial Narrow" w:eastAsia="Arial Narrow" w:hAnsi="Arial Narrow" w:cs="Arial Narrow"/>
                          <w:b/>
                          <w:bCs/>
                          <w:color w:val="FFFFFF"/>
                          <w:sz w:val="8"/>
                          <w:szCs w:val="8"/>
                          <w:bdr w:val="nil"/>
                          <w:lang w:val="es-ES_tradnl"/>
                        </w:rPr>
                        <w:br/>
                        <w:t>y los padres</w:t>
                      </w:r>
                      <w:r>
                        <w:rPr>
                          <w:rFonts w:ascii="Arial Narrow" w:eastAsia="Arial Narrow" w:hAnsi="Arial Narrow" w:cs="Arial Narrow"/>
                          <w:b/>
                          <w:bCs/>
                          <w:color w:val="FFFFFF"/>
                          <w:sz w:val="8"/>
                          <w:szCs w:val="8"/>
                          <w:bdr w:val="nil"/>
                          <w:lang w:val="es-ES_tradnl"/>
                        </w:rPr>
                        <w:br/>
                        <w:t>sustitutos</w:t>
                      </w:r>
                      <w:r>
                        <w:rPr>
                          <w:rFonts w:ascii="Arial Narrow" w:eastAsia="Arial Narrow" w:hAnsi="Arial Narrow" w:cs="Arial Narrow"/>
                          <w:b/>
                          <w:bCs/>
                          <w:color w:val="FFFFFF"/>
                          <w:sz w:val="8"/>
                          <w:szCs w:val="8"/>
                          <w:bdr w:val="nil"/>
                          <w:lang w:val="es-ES_tradnl"/>
                        </w:rPr>
                        <w:br/>
                        <w:t>están trabajando</w:t>
                      </w:r>
                      <w:r>
                        <w:rPr>
                          <w:rFonts w:ascii="Arial Narrow" w:eastAsia="Arial Narrow" w:hAnsi="Arial Narrow" w:cs="Arial Narrow"/>
                          <w:b/>
                          <w:bCs/>
                          <w:color w:val="FFFFFF"/>
                          <w:sz w:val="8"/>
                          <w:szCs w:val="8"/>
                          <w:bdr w:val="nil"/>
                          <w:lang w:val="es-ES_tradnl"/>
                        </w:rPr>
                        <w:br/>
                        <w:t>juntos</w:t>
                      </w:r>
                    </w:p>
                  </w:txbxContent>
                </v:textbox>
              </v:shape>
            </w:pict>
          </mc:Fallback>
        </mc:AlternateContent>
      </w:r>
      <w:r w:rsidR="00290887" w:rsidRPr="00C92C1F">
        <w:rPr>
          <w:noProof/>
          <w:sz w:val="21"/>
        </w:rPr>
        <mc:AlternateContent>
          <mc:Choice Requires="wps">
            <w:drawing>
              <wp:anchor distT="0" distB="0" distL="114300" distR="114300" simplePos="0" relativeHeight="251825152" behindDoc="0" locked="0" layoutInCell="1" allowOverlap="1">
                <wp:simplePos x="0" y="0"/>
                <wp:positionH relativeFrom="column">
                  <wp:posOffset>4395788</wp:posOffset>
                </wp:positionH>
                <wp:positionV relativeFrom="paragraph">
                  <wp:posOffset>2448561</wp:posOffset>
                </wp:positionV>
                <wp:extent cx="280035" cy="311150"/>
                <wp:effectExtent l="0" t="0" r="5715" b="12700"/>
                <wp:wrapNone/>
                <wp:docPr id="363" name="Text Box 363"/>
                <wp:cNvGraphicFramePr/>
                <a:graphic xmlns:a="http://schemas.openxmlformats.org/drawingml/2006/main">
                  <a:graphicData uri="http://schemas.microsoft.com/office/word/2010/wordprocessingShape">
                    <wps:wsp>
                      <wps:cNvSpPr txBox="1"/>
                      <wps:spPr>
                        <a:xfrm>
                          <a:off x="0" y="0"/>
                          <a:ext cx="280035" cy="311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761509">
                            <w:pPr>
                              <w:tabs>
                                <w:tab w:val="left" w:pos="1440"/>
                              </w:tabs>
                              <w:spacing w:line="240" w:lineRule="auto"/>
                              <w:rPr>
                                <w:rFonts w:ascii="Arial Narrow" w:hAnsi="Arial Narrow"/>
                                <w:b/>
                                <w:sz w:val="2"/>
                                <w:szCs w:val="14"/>
                              </w:rPr>
                            </w:pPr>
                            <w:r>
                              <w:rPr>
                                <w:rFonts w:ascii="Arial Narrow" w:eastAsia="Arial Narrow" w:hAnsi="Arial Narrow" w:cs="Arial Narrow"/>
                                <w:b/>
                                <w:bCs/>
                                <w:sz w:val="8"/>
                                <w:szCs w:val="8"/>
                                <w:bdr w:val="nil"/>
                                <w:lang w:val="es-ES_tradnl"/>
                              </w:rPr>
                              <w:t>La tutela</w:t>
                            </w:r>
                            <w:r>
                              <w:rPr>
                                <w:rFonts w:ascii="Arial Narrow" w:eastAsia="Arial Narrow" w:hAnsi="Arial Narrow" w:cs="Arial Narrow"/>
                                <w:b/>
                                <w:bCs/>
                                <w:sz w:val="8"/>
                                <w:szCs w:val="8"/>
                                <w:bdr w:val="nil"/>
                                <w:lang w:val="es-ES_tradnl"/>
                              </w:rPr>
                              <w:br/>
                              <w:t>es el objetivo…</w:t>
                            </w:r>
                            <w:r>
                              <w:rPr>
                                <w:rFonts w:ascii="Arial Narrow" w:eastAsia="Arial Narrow" w:hAnsi="Arial Narrow" w:cs="Arial Narrow"/>
                                <w:b/>
                                <w:bCs/>
                                <w:sz w:val="8"/>
                                <w:szCs w:val="8"/>
                                <w:bdr w:val="nil"/>
                                <w:lang w:val="es-ES_tradnl"/>
                              </w:rPr>
                              <w:br/>
                              <w:t>pero no hay</w:t>
                            </w:r>
                            <w:r>
                              <w:rPr>
                                <w:rFonts w:ascii="Arial Narrow" w:eastAsia="Arial Narrow" w:hAnsi="Arial Narrow" w:cs="Arial Narrow"/>
                                <w:b/>
                                <w:bCs/>
                                <w:sz w:val="8"/>
                                <w:szCs w:val="8"/>
                                <w:bdr w:val="nil"/>
                                <w:lang w:val="es-ES_tradnl"/>
                              </w:rPr>
                              <w:br/>
                              <w:t>ningún tutor</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3" o:spid="_x0000_s1047" type="#_x0000_t202" style="position:absolute;left:0;text-align:left;margin-left:346.15pt;margin-top:192.8pt;width:22.05pt;height:24.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" filled="f" stroked="f" strokeweight=".5pt">
                <v:textbox inset="0,0,0,0">
                  <w:txbxContent>
                    <w:p w:rsidR="00371E47" w:rsidRPr="00D7228D" w:rsidRDefault="00371E47" w:rsidP="00761509">
                      <w:pPr>
                        <w:tabs>
                          <w:tab w:val="left" w:pos="1440"/>
                        </w:tabs>
                        <w:spacing w:line="240" w:lineRule="auto"/>
                        <w:rPr>
                          <w:rFonts w:ascii="Arial Narrow" w:hAnsi="Arial Narrow"/>
                          <w:b/>
                          <w:sz w:val="2"/>
                          <w:szCs w:val="14"/>
                        </w:rPr>
                      </w:pPr>
                      <w:r>
                        <w:rPr>
                          <w:rFonts w:ascii="Arial Narrow" w:eastAsia="Arial Narrow" w:hAnsi="Arial Narrow" w:cs="Arial Narrow"/>
                          <w:b/>
                          <w:bCs/>
                          <w:sz w:val="8"/>
                          <w:szCs w:val="8"/>
                          <w:bdr w:val="nil"/>
                          <w:lang w:val="es-ES_tradnl"/>
                        </w:rPr>
                        <w:t>La tutela</w:t>
                      </w:r>
                      <w:r>
                        <w:rPr>
                          <w:rFonts w:ascii="Arial Narrow" w:eastAsia="Arial Narrow" w:hAnsi="Arial Narrow" w:cs="Arial Narrow"/>
                          <w:b/>
                          <w:bCs/>
                          <w:sz w:val="8"/>
                          <w:szCs w:val="8"/>
                          <w:bdr w:val="nil"/>
                          <w:lang w:val="es-ES_tradnl"/>
                        </w:rPr>
                        <w:br/>
                        <w:t>es el objetivo…</w:t>
                      </w:r>
                      <w:r>
                        <w:rPr>
                          <w:rFonts w:ascii="Arial Narrow" w:eastAsia="Arial Narrow" w:hAnsi="Arial Narrow" w:cs="Arial Narrow"/>
                          <w:b/>
                          <w:bCs/>
                          <w:sz w:val="8"/>
                          <w:szCs w:val="8"/>
                          <w:bdr w:val="nil"/>
                          <w:lang w:val="es-ES_tradnl"/>
                        </w:rPr>
                        <w:br/>
                        <w:t>pero no hay</w:t>
                      </w:r>
                      <w:r>
                        <w:rPr>
                          <w:rFonts w:ascii="Arial Narrow" w:eastAsia="Arial Narrow" w:hAnsi="Arial Narrow" w:cs="Arial Narrow"/>
                          <w:b/>
                          <w:bCs/>
                          <w:sz w:val="8"/>
                          <w:szCs w:val="8"/>
                          <w:bdr w:val="nil"/>
                          <w:lang w:val="es-ES_tradnl"/>
                        </w:rPr>
                        <w:br/>
                        <w:t>ningún tutor</w:t>
                      </w:r>
                    </w:p>
                  </w:txbxContent>
                </v:textbox>
              </v:shape>
            </w:pict>
          </mc:Fallback>
        </mc:AlternateContent>
      </w:r>
      <w:r w:rsidR="008F071C" w:rsidRPr="00C92C1F">
        <w:rPr>
          <w:noProof/>
          <w:sz w:val="21"/>
        </w:rPr>
        <mc:AlternateContent>
          <mc:Choice Requires="wps">
            <w:drawing>
              <wp:anchor distT="0" distB="0" distL="114300" distR="114300" simplePos="0" relativeHeight="251821056" behindDoc="0" locked="0" layoutInCell="1" allowOverlap="1">
                <wp:simplePos x="0" y="0"/>
                <wp:positionH relativeFrom="column">
                  <wp:posOffset>3781424</wp:posOffset>
                </wp:positionH>
                <wp:positionV relativeFrom="paragraph">
                  <wp:posOffset>2419985</wp:posOffset>
                </wp:positionV>
                <wp:extent cx="293053" cy="471488"/>
                <wp:effectExtent l="0" t="0" r="12065" b="5080"/>
                <wp:wrapNone/>
                <wp:docPr id="361" name="Text Box 361"/>
                <wp:cNvGraphicFramePr/>
                <a:graphic xmlns:a="http://schemas.openxmlformats.org/drawingml/2006/main">
                  <a:graphicData uri="http://schemas.microsoft.com/office/word/2010/wordprocessingShape">
                    <wps:wsp>
                      <wps:cNvSpPr txBox="1"/>
                      <wps:spPr>
                        <a:xfrm>
                          <a:off x="0" y="0"/>
                          <a:ext cx="293053" cy="4714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761509">
                            <w:pPr>
                              <w:tabs>
                                <w:tab w:val="left" w:pos="1440"/>
                              </w:tabs>
                              <w:spacing w:line="240" w:lineRule="auto"/>
                              <w:rPr>
                                <w:rFonts w:ascii="Arial Narrow" w:hAnsi="Arial Narrow"/>
                                <w:b/>
                                <w:sz w:val="2"/>
                                <w:szCs w:val="14"/>
                              </w:rPr>
                            </w:pPr>
                            <w:r>
                              <w:rPr>
                                <w:rFonts w:ascii="Arial Narrow" w:eastAsia="Arial Narrow" w:hAnsi="Arial Narrow" w:cs="Arial Narrow"/>
                                <w:b/>
                                <w:bCs/>
                                <w:sz w:val="8"/>
                                <w:szCs w:val="8"/>
                                <w:bdr w:val="nil"/>
                                <w:lang w:val="es-ES_tradnl"/>
                              </w:rPr>
                              <w:t>Las necesidades del padre</w:t>
                            </w:r>
                            <w:r>
                              <w:rPr>
                                <w:rFonts w:ascii="Arial Narrow" w:eastAsia="Arial Narrow" w:hAnsi="Arial Narrow" w:cs="Arial Narrow"/>
                                <w:b/>
                                <w:bCs/>
                                <w:sz w:val="8"/>
                                <w:szCs w:val="8"/>
                                <w:bdr w:val="nil"/>
                                <w:lang w:val="es-ES_tradnl"/>
                              </w:rPr>
                              <w:br/>
                              <w:t xml:space="preserve"> y del niño</w:t>
                            </w:r>
                            <w:r>
                              <w:rPr>
                                <w:rFonts w:ascii="Arial Narrow" w:eastAsia="Arial Narrow" w:hAnsi="Arial Narrow" w:cs="Arial Narrow"/>
                                <w:b/>
                                <w:bCs/>
                                <w:sz w:val="8"/>
                                <w:szCs w:val="8"/>
                                <w:bdr w:val="nil"/>
                                <w:lang w:val="es-ES_tradnl"/>
                              </w:rPr>
                              <w:br/>
                              <w:t xml:space="preserve"> no se están satisfaciendo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1" o:spid="_x0000_s1048" type="#_x0000_t202" style="position:absolute;left:0;text-align:left;margin-left:297.75pt;margin-top:190.55pt;width:23.1pt;height:37.15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" filled="f" stroked="f" strokeweight=".5pt">
                <v:textbox inset="0,0,0,0">
                  <w:txbxContent>
                    <w:p w:rsidR="00371E47" w:rsidRPr="00D7228D" w:rsidRDefault="00371E47" w:rsidP="00761509">
                      <w:pPr>
                        <w:tabs>
                          <w:tab w:val="left" w:pos="1440"/>
                        </w:tabs>
                        <w:spacing w:line="240" w:lineRule="auto"/>
                        <w:rPr>
                          <w:rFonts w:ascii="Arial Narrow" w:hAnsi="Arial Narrow"/>
                          <w:b/>
                          <w:sz w:val="2"/>
                          <w:szCs w:val="14"/>
                        </w:rPr>
                      </w:pPr>
                      <w:r>
                        <w:rPr>
                          <w:rFonts w:ascii="Arial Narrow" w:eastAsia="Arial Narrow" w:hAnsi="Arial Narrow" w:cs="Arial Narrow"/>
                          <w:b/>
                          <w:bCs/>
                          <w:sz w:val="8"/>
                          <w:szCs w:val="8"/>
                          <w:bdr w:val="nil"/>
                          <w:lang w:val="es-ES_tradnl"/>
                        </w:rPr>
                        <w:t>Las necesidades del padre</w:t>
                      </w:r>
                      <w:r>
                        <w:rPr>
                          <w:rFonts w:ascii="Arial Narrow" w:eastAsia="Arial Narrow" w:hAnsi="Arial Narrow" w:cs="Arial Narrow"/>
                          <w:b/>
                          <w:bCs/>
                          <w:sz w:val="8"/>
                          <w:szCs w:val="8"/>
                          <w:bdr w:val="nil"/>
                          <w:lang w:val="es-ES_tradnl"/>
                        </w:rPr>
                        <w:br/>
                        <w:t xml:space="preserve"> y del niño</w:t>
                      </w:r>
                      <w:r>
                        <w:rPr>
                          <w:rFonts w:ascii="Arial Narrow" w:eastAsia="Arial Narrow" w:hAnsi="Arial Narrow" w:cs="Arial Narrow"/>
                          <w:b/>
                          <w:bCs/>
                          <w:sz w:val="8"/>
                          <w:szCs w:val="8"/>
                          <w:bdr w:val="nil"/>
                          <w:lang w:val="es-ES_tradnl"/>
                        </w:rPr>
                        <w:br/>
                        <w:t xml:space="preserve"> no se están satisfaciendo</w:t>
                      </w:r>
                    </w:p>
                  </w:txbxContent>
                </v:textbox>
              </v:shape>
            </w:pict>
          </mc:Fallback>
        </mc:AlternateContent>
      </w:r>
      <w:r w:rsidR="008F071C" w:rsidRPr="00C92C1F">
        <w:rPr>
          <w:noProof/>
          <w:sz w:val="21"/>
        </w:rPr>
        <mc:AlternateContent>
          <mc:Choice Requires="wps">
            <w:drawing>
              <wp:anchor distT="0" distB="0" distL="114300" distR="114300" simplePos="0" relativeHeight="251816960" behindDoc="0" locked="0" layoutInCell="1" allowOverlap="1">
                <wp:simplePos x="0" y="0"/>
                <wp:positionH relativeFrom="margin">
                  <wp:posOffset>2886075</wp:posOffset>
                </wp:positionH>
                <wp:positionV relativeFrom="paragraph">
                  <wp:posOffset>2384425</wp:posOffset>
                </wp:positionV>
                <wp:extent cx="216535" cy="320675"/>
                <wp:effectExtent l="0" t="0" r="12065" b="3175"/>
                <wp:wrapNone/>
                <wp:docPr id="359" name="Text Box 359"/>
                <wp:cNvGraphicFramePr/>
                <a:graphic xmlns:a="http://schemas.openxmlformats.org/drawingml/2006/main">
                  <a:graphicData uri="http://schemas.microsoft.com/office/word/2010/wordprocessingShape">
                    <wps:wsp>
                      <wps:cNvSpPr txBox="1"/>
                      <wps:spPr>
                        <a:xfrm>
                          <a:off x="0" y="0"/>
                          <a:ext cx="216535" cy="3206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03358E">
                            <w:pPr>
                              <w:tabs>
                                <w:tab w:val="left" w:pos="1440"/>
                              </w:tabs>
                              <w:spacing w:line="240" w:lineRule="auto"/>
                              <w:rPr>
                                <w:rFonts w:ascii="Arial Narrow" w:hAnsi="Arial Narrow"/>
                                <w:b/>
                                <w:sz w:val="2"/>
                                <w:szCs w:val="14"/>
                              </w:rPr>
                            </w:pPr>
                            <w:r>
                              <w:rPr>
                                <w:rFonts w:ascii="Arial Narrow" w:eastAsia="Arial Narrow" w:hAnsi="Arial Narrow" w:cs="Arial Narrow"/>
                                <w:b/>
                                <w:bCs/>
                                <w:sz w:val="8"/>
                                <w:szCs w:val="8"/>
                                <w:bdr w:val="nil"/>
                                <w:lang w:val="es-ES_tradnl"/>
                              </w:rPr>
                              <w:t xml:space="preserve">No asistió </w:t>
                            </w:r>
                            <w:r>
                              <w:rPr>
                                <w:rFonts w:ascii="Arial Narrow" w:eastAsia="Arial Narrow" w:hAnsi="Arial Narrow" w:cs="Arial Narrow"/>
                                <w:b/>
                                <w:bCs/>
                                <w:sz w:val="8"/>
                                <w:szCs w:val="8"/>
                                <w:bdr w:val="nil"/>
                                <w:lang w:val="es-ES_tradnl"/>
                              </w:rPr>
                              <w:br/>
                              <w:t>a la visita del padre</w:t>
                            </w:r>
                            <w:r>
                              <w:rPr>
                                <w:rFonts w:ascii="Arial Narrow" w:eastAsia="Arial Narrow" w:hAnsi="Arial Narrow" w:cs="Arial Narrow"/>
                                <w:b/>
                                <w:bCs/>
                                <w:sz w:val="8"/>
                                <w:szCs w:val="8"/>
                                <w:bdr w:val="nil"/>
                                <w:lang w:val="es-ES_tradnl"/>
                              </w:rPr>
                              <w:br/>
                              <w:t>con el niño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9" o:spid="_x0000_s1049" type="#_x0000_t202" style="position:absolute;left:0;text-align:left;margin-left:227.25pt;margin-top:187.75pt;width:17.05pt;height:25.25pt;z-index:251816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" filled="f" stroked="f" strokeweight=".5pt">
                <v:textbox inset="0,0,0,0">
                  <w:txbxContent>
                    <w:p w:rsidR="00371E47" w:rsidRPr="00D7228D" w:rsidRDefault="00371E47" w:rsidP="0003358E">
                      <w:pPr>
                        <w:tabs>
                          <w:tab w:val="left" w:pos="1440"/>
                        </w:tabs>
                        <w:spacing w:line="240" w:lineRule="auto"/>
                        <w:rPr>
                          <w:rFonts w:ascii="Arial Narrow" w:hAnsi="Arial Narrow"/>
                          <w:b/>
                          <w:sz w:val="2"/>
                          <w:szCs w:val="14"/>
                        </w:rPr>
                      </w:pPr>
                      <w:r>
                        <w:rPr>
                          <w:rFonts w:ascii="Arial Narrow" w:eastAsia="Arial Narrow" w:hAnsi="Arial Narrow" w:cs="Arial Narrow"/>
                          <w:b/>
                          <w:bCs/>
                          <w:sz w:val="8"/>
                          <w:szCs w:val="8"/>
                          <w:bdr w:val="nil"/>
                          <w:lang w:val="es-ES_tradnl"/>
                        </w:rPr>
                        <w:t xml:space="preserve">No asistió </w:t>
                      </w:r>
                      <w:r>
                        <w:rPr>
                          <w:rFonts w:ascii="Arial Narrow" w:eastAsia="Arial Narrow" w:hAnsi="Arial Narrow" w:cs="Arial Narrow"/>
                          <w:b/>
                          <w:bCs/>
                          <w:sz w:val="8"/>
                          <w:szCs w:val="8"/>
                          <w:bdr w:val="nil"/>
                          <w:lang w:val="es-ES_tradnl"/>
                        </w:rPr>
                        <w:br/>
                        <w:t>a la visita del padre</w:t>
                      </w:r>
                      <w:r>
                        <w:rPr>
                          <w:rFonts w:ascii="Arial Narrow" w:eastAsia="Arial Narrow" w:hAnsi="Arial Narrow" w:cs="Arial Narrow"/>
                          <w:b/>
                          <w:bCs/>
                          <w:sz w:val="8"/>
                          <w:szCs w:val="8"/>
                          <w:bdr w:val="nil"/>
                          <w:lang w:val="es-ES_tradnl"/>
                        </w:rPr>
                        <w:br/>
                        <w:t>con el niño</w:t>
                      </w:r>
                    </w:p>
                  </w:txbxContent>
                </v:textbox>
                <w10:wrap anchorx="margin"/>
              </v:shape>
            </w:pict>
          </mc:Fallback>
        </mc:AlternateContent>
      </w:r>
      <w:r w:rsidR="008F071C" w:rsidRPr="00C92C1F">
        <w:rPr>
          <w:noProof/>
          <w:sz w:val="21"/>
        </w:rPr>
        <mc:AlternateContent>
          <mc:Choice Requires="wps">
            <w:drawing>
              <wp:anchor distT="0" distB="0" distL="114300" distR="114300" simplePos="0" relativeHeight="251794432" behindDoc="0" locked="0" layoutInCell="1" allowOverlap="1">
                <wp:simplePos x="0" y="0"/>
                <wp:positionH relativeFrom="column">
                  <wp:posOffset>3634105</wp:posOffset>
                </wp:positionH>
                <wp:positionV relativeFrom="paragraph">
                  <wp:posOffset>2247582</wp:posOffset>
                </wp:positionV>
                <wp:extent cx="318770" cy="97155"/>
                <wp:effectExtent l="0" t="0" r="5080" b="0"/>
                <wp:wrapNone/>
                <wp:docPr id="344" name="Text Box 344"/>
                <wp:cNvGraphicFramePr/>
                <a:graphic xmlns:a="http://schemas.openxmlformats.org/drawingml/2006/main">
                  <a:graphicData uri="http://schemas.microsoft.com/office/word/2010/wordprocessingShape">
                    <wps:wsp>
                      <wps:cNvSpPr txBox="1"/>
                      <wps:spPr>
                        <a:xfrm>
                          <a:off x="0" y="0"/>
                          <a:ext cx="318770" cy="97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8F071C" w:rsidRDefault="00371E47" w:rsidP="00D31BCD">
                            <w:pPr>
                              <w:tabs>
                                <w:tab w:val="left" w:pos="1440"/>
                              </w:tabs>
                              <w:spacing w:line="240" w:lineRule="auto"/>
                              <w:rPr>
                                <w:rFonts w:ascii="Arial Narrow" w:hAnsi="Arial Narrow"/>
                                <w:b/>
                                <w:sz w:val="10"/>
                                <w:szCs w:val="8"/>
                              </w:rPr>
                            </w:pPr>
                            <w:r w:rsidRPr="008F071C">
                              <w:rPr>
                                <w:rFonts w:ascii="Arial Narrow" w:eastAsia="Arial Narrow" w:hAnsi="Arial Narrow" w:cs="Arial Narrow"/>
                                <w:b/>
                                <w:bCs/>
                                <w:sz w:val="10"/>
                                <w:szCs w:val="8"/>
                                <w:bdr w:val="nil"/>
                                <w:lang w:val="es-ES_tradnl"/>
                              </w:rPr>
                              <w:t>DESVÍO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4" o:spid="_x0000_s1050" type="#_x0000_t202" style="position:absolute;left:0;text-align:left;margin-left:286.15pt;margin-top:176.95pt;width:25.1pt;height:7.65pt;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" filled="f" stroked="f" strokeweight=".5pt">
                <v:textbox inset="0,0,0,0">
                  <w:txbxContent>
                    <w:p w:rsidR="00371E47" w:rsidRPr="008F071C" w:rsidRDefault="00371E47" w:rsidP="00D31BCD">
                      <w:pPr>
                        <w:tabs>
                          <w:tab w:val="left" w:pos="1440"/>
                        </w:tabs>
                        <w:spacing w:line="240" w:lineRule="auto"/>
                        <w:rPr>
                          <w:rFonts w:ascii="Arial Narrow" w:hAnsi="Arial Narrow"/>
                          <w:b/>
                          <w:sz w:val="10"/>
                          <w:szCs w:val="8"/>
                        </w:rPr>
                      </w:pPr>
                      <w:r w:rsidRPr="008F071C">
                        <w:rPr>
                          <w:rFonts w:ascii="Arial Narrow" w:eastAsia="Arial Narrow" w:hAnsi="Arial Narrow" w:cs="Arial Narrow"/>
                          <w:b/>
                          <w:bCs/>
                          <w:sz w:val="10"/>
                          <w:szCs w:val="8"/>
                          <w:bdr w:val="nil"/>
                          <w:lang w:val="es-ES_tradnl"/>
                        </w:rPr>
                        <w:t>DESVÍO</w:t>
                      </w:r>
                    </w:p>
                  </w:txbxContent>
                </v:textbox>
              </v:shape>
            </w:pict>
          </mc:Fallback>
        </mc:AlternateContent>
      </w:r>
      <w:r w:rsidR="003661DC" w:rsidRPr="00C92C1F">
        <w:rPr>
          <w:noProof/>
          <w:sz w:val="21"/>
        </w:rPr>
        <mc:AlternateContent>
          <mc:Choice Requires="wps">
            <w:drawing>
              <wp:anchor distT="0" distB="0" distL="114300" distR="114300" simplePos="0" relativeHeight="251790336" behindDoc="0" locked="0" layoutInCell="1" allowOverlap="1">
                <wp:simplePos x="0" y="0"/>
                <wp:positionH relativeFrom="column">
                  <wp:posOffset>2119313</wp:posOffset>
                </wp:positionH>
                <wp:positionV relativeFrom="paragraph">
                  <wp:posOffset>2248535</wp:posOffset>
                </wp:positionV>
                <wp:extent cx="271462" cy="72708"/>
                <wp:effectExtent l="0" t="0" r="14605" b="3810"/>
                <wp:wrapNone/>
                <wp:docPr id="342" name="Text Box 342"/>
                <wp:cNvGraphicFramePr/>
                <a:graphic xmlns:a="http://schemas.openxmlformats.org/drawingml/2006/main">
                  <a:graphicData uri="http://schemas.microsoft.com/office/word/2010/wordprocessingShape">
                    <wps:wsp>
                      <wps:cNvSpPr txBox="1"/>
                      <wps:spPr>
                        <a:xfrm>
                          <a:off x="0" y="0"/>
                          <a:ext cx="271462" cy="7270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3661DC">
                            <w:pPr>
                              <w:tabs>
                                <w:tab w:val="left" w:pos="1440"/>
                              </w:tabs>
                              <w:spacing w:line="240" w:lineRule="auto"/>
                              <w:rPr>
                                <w:rFonts w:ascii="Arial Narrow" w:hAnsi="Arial Narrow"/>
                                <w:b/>
                                <w:sz w:val="4"/>
                                <w:szCs w:val="14"/>
                              </w:rPr>
                            </w:pPr>
                            <w:r>
                              <w:rPr>
                                <w:rFonts w:ascii="Arial Narrow" w:eastAsia="Arial Narrow" w:hAnsi="Arial Narrow" w:cs="Arial Narrow"/>
                                <w:b/>
                                <w:bCs/>
                                <w:sz w:val="10"/>
                                <w:szCs w:val="10"/>
                                <w:bdr w:val="nil"/>
                                <w:lang w:val="es-ES_tradnl"/>
                              </w:rPr>
                              <w:t>CUIDADO</w:t>
                            </w:r>
                          </w:p>
                          <w:p w:rsidR="00371E47" w:rsidRPr="003661DC" w:rsidRDefault="00371E47" w:rsidP="00D31BCD">
                            <w:pPr>
                              <w:tabs>
                                <w:tab w:val="left" w:pos="1440"/>
                              </w:tabs>
                              <w:spacing w:line="240" w:lineRule="auto"/>
                              <w:rPr>
                                <w:rFonts w:ascii="Arial Narrow" w:hAnsi="Arial Narrow"/>
                                <w:b/>
                                <w:sz w:val="2"/>
                                <w:szCs w:val="1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2" o:spid="_x0000_s1051" type="#_x0000_t202" style="position:absolute;left:0;text-align:left;margin-left:166.9pt;margin-top:177.05pt;width:21.35pt;height:5.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" filled="f" stroked="f" strokeweight=".5pt">
                <v:textbox inset="0,0,0,0">
                  <w:txbxContent>
                    <w:p w:rsidR="00371E47" w:rsidRPr="00D7228D" w:rsidRDefault="00371E47" w:rsidP="003661DC">
                      <w:pPr>
                        <w:tabs>
                          <w:tab w:val="left" w:pos="1440"/>
                        </w:tabs>
                        <w:spacing w:line="240" w:lineRule="auto"/>
                        <w:rPr>
                          <w:rFonts w:ascii="Arial Narrow" w:hAnsi="Arial Narrow"/>
                          <w:b/>
                          <w:sz w:val="4"/>
                          <w:szCs w:val="14"/>
                        </w:rPr>
                      </w:pPr>
                      <w:r>
                        <w:rPr>
                          <w:rFonts w:ascii="Arial Narrow" w:eastAsia="Arial Narrow" w:hAnsi="Arial Narrow" w:cs="Arial Narrow"/>
                          <w:b/>
                          <w:bCs/>
                          <w:sz w:val="10"/>
                          <w:szCs w:val="10"/>
                          <w:bdr w:val="nil"/>
                          <w:lang w:val="es-ES_tradnl"/>
                        </w:rPr>
                        <w:t>CUIDADO</w:t>
                      </w:r>
                    </w:p>
                    <w:p w:rsidR="00371E47" w:rsidRPr="003661DC" w:rsidRDefault="00371E47" w:rsidP="00D31BCD">
                      <w:pPr>
                        <w:tabs>
                          <w:tab w:val="left" w:pos="1440"/>
                        </w:tabs>
                        <w:spacing w:line="240" w:lineRule="auto"/>
                        <w:rPr>
                          <w:rFonts w:ascii="Arial Narrow" w:hAnsi="Arial Narrow"/>
                          <w:b/>
                          <w:sz w:val="2"/>
                          <w:szCs w:val="14"/>
                        </w:rPr>
                      </w:pPr>
                    </w:p>
                  </w:txbxContent>
                </v:textbox>
              </v:shape>
            </w:pict>
          </mc:Fallback>
        </mc:AlternateContent>
      </w:r>
      <w:r w:rsidR="003661DC" w:rsidRPr="00C92C1F">
        <w:rPr>
          <w:noProof/>
          <w:sz w:val="21"/>
        </w:rPr>
        <mc:AlternateContent>
          <mc:Choice Requires="wps">
            <w:drawing>
              <wp:anchor distT="0" distB="0" distL="114300" distR="114300" simplePos="0" relativeHeight="251796480" behindDoc="0" locked="0" layoutInCell="1" allowOverlap="1">
                <wp:simplePos x="0" y="0"/>
                <wp:positionH relativeFrom="column">
                  <wp:posOffset>5410199</wp:posOffset>
                </wp:positionH>
                <wp:positionV relativeFrom="paragraph">
                  <wp:posOffset>2243773</wp:posOffset>
                </wp:positionV>
                <wp:extent cx="271463" cy="77470"/>
                <wp:effectExtent l="0" t="0" r="14605" b="0"/>
                <wp:wrapNone/>
                <wp:docPr id="345" name="Text Box 345"/>
                <wp:cNvGraphicFramePr/>
                <a:graphic xmlns:a="http://schemas.openxmlformats.org/drawingml/2006/main">
                  <a:graphicData uri="http://schemas.microsoft.com/office/word/2010/wordprocessingShape">
                    <wps:wsp>
                      <wps:cNvSpPr txBox="1"/>
                      <wps:spPr>
                        <a:xfrm>
                          <a:off x="0" y="0"/>
                          <a:ext cx="271463" cy="774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D31BCD">
                            <w:pPr>
                              <w:tabs>
                                <w:tab w:val="left" w:pos="1440"/>
                              </w:tabs>
                              <w:spacing w:line="240" w:lineRule="auto"/>
                              <w:rPr>
                                <w:rFonts w:ascii="Arial Narrow" w:hAnsi="Arial Narrow"/>
                                <w:b/>
                                <w:sz w:val="4"/>
                                <w:szCs w:val="14"/>
                              </w:rPr>
                            </w:pPr>
                            <w:r>
                              <w:rPr>
                                <w:rFonts w:ascii="Arial Narrow" w:eastAsia="Arial Narrow" w:hAnsi="Arial Narrow" w:cs="Arial Narrow"/>
                                <w:b/>
                                <w:bCs/>
                                <w:sz w:val="10"/>
                                <w:szCs w:val="10"/>
                                <w:bdr w:val="nil"/>
                                <w:lang w:val="es-ES_tradnl"/>
                              </w:rPr>
                              <w:t>CUIDADO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5" o:spid="_x0000_s1052" type="#_x0000_t202" style="position:absolute;left:0;text-align:left;margin-left:426pt;margin-top:176.7pt;width:21.4pt;height:6.1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" filled="f" stroked="f" strokeweight=".5pt">
                <v:textbox inset="0,0,0,0">
                  <w:txbxContent>
                    <w:p w:rsidR="00371E47" w:rsidRPr="00D7228D" w:rsidRDefault="00371E47" w:rsidP="00D31BCD">
                      <w:pPr>
                        <w:tabs>
                          <w:tab w:val="left" w:pos="1440"/>
                        </w:tabs>
                        <w:spacing w:line="240" w:lineRule="auto"/>
                        <w:rPr>
                          <w:rFonts w:ascii="Arial Narrow" w:hAnsi="Arial Narrow"/>
                          <w:b/>
                          <w:sz w:val="4"/>
                          <w:szCs w:val="14"/>
                        </w:rPr>
                      </w:pPr>
                      <w:r>
                        <w:rPr>
                          <w:rFonts w:ascii="Arial Narrow" w:eastAsia="Arial Narrow" w:hAnsi="Arial Narrow" w:cs="Arial Narrow"/>
                          <w:b/>
                          <w:bCs/>
                          <w:sz w:val="10"/>
                          <w:szCs w:val="10"/>
                          <w:bdr w:val="nil"/>
                          <w:lang w:val="es-ES_tradnl"/>
                        </w:rPr>
                        <w:t>CUIDADO</w:t>
                      </w:r>
                    </w:p>
                  </w:txbxContent>
                </v:textbox>
              </v:shape>
            </w:pict>
          </mc:Fallback>
        </mc:AlternateContent>
      </w:r>
      <w:r w:rsidR="003661DC" w:rsidRPr="00C92C1F">
        <w:rPr>
          <w:noProof/>
          <w:sz w:val="21"/>
        </w:rPr>
        <mc:AlternateContent>
          <mc:Choice Requires="wps">
            <w:drawing>
              <wp:anchor distT="0" distB="0" distL="114300" distR="114300" simplePos="0" relativeHeight="251827200" behindDoc="0" locked="0" layoutInCell="1" allowOverlap="1">
                <wp:simplePos x="0" y="0"/>
                <wp:positionH relativeFrom="column">
                  <wp:posOffset>5195889</wp:posOffset>
                </wp:positionH>
                <wp:positionV relativeFrom="paragraph">
                  <wp:posOffset>2448560</wp:posOffset>
                </wp:positionV>
                <wp:extent cx="264160" cy="263525"/>
                <wp:effectExtent l="0" t="0" r="2540" b="3175"/>
                <wp:wrapNone/>
                <wp:docPr id="364" name="Text Box 364"/>
                <wp:cNvGraphicFramePr/>
                <a:graphic xmlns:a="http://schemas.openxmlformats.org/drawingml/2006/main">
                  <a:graphicData uri="http://schemas.microsoft.com/office/word/2010/wordprocessingShape">
                    <wps:wsp>
                      <wps:cNvSpPr txBox="1"/>
                      <wps:spPr>
                        <a:xfrm>
                          <a:off x="0" y="0"/>
                          <a:ext cx="264160" cy="2635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761509">
                            <w:pPr>
                              <w:tabs>
                                <w:tab w:val="left" w:pos="1440"/>
                              </w:tabs>
                              <w:spacing w:line="240" w:lineRule="auto"/>
                              <w:rPr>
                                <w:rFonts w:ascii="Arial Narrow" w:hAnsi="Arial Narrow"/>
                                <w:b/>
                                <w:sz w:val="2"/>
                                <w:szCs w:val="14"/>
                              </w:rPr>
                            </w:pPr>
                            <w:r w:rsidRPr="003661DC">
                              <w:rPr>
                                <w:rFonts w:ascii="Arial Narrow" w:eastAsia="Arial Narrow" w:hAnsi="Arial Narrow" w:cs="Arial Narrow"/>
                                <w:b/>
                                <w:bCs/>
                                <w:sz w:val="6"/>
                                <w:szCs w:val="8"/>
                                <w:bdr w:val="nil"/>
                                <w:lang w:val="es-ES_tradnl"/>
                              </w:rPr>
                              <w:t>Los informes del tribunal</w:t>
                            </w:r>
                            <w:r w:rsidRPr="003661DC">
                              <w:rPr>
                                <w:rFonts w:ascii="Arial Narrow" w:eastAsia="Arial Narrow" w:hAnsi="Arial Narrow" w:cs="Arial Narrow"/>
                                <w:b/>
                                <w:bCs/>
                                <w:sz w:val="6"/>
                                <w:szCs w:val="8"/>
                                <w:bdr w:val="nil"/>
                                <w:lang w:val="es-ES_tradnl"/>
                              </w:rPr>
                              <w:br/>
                              <w:t xml:space="preserve">se demoran y </w:t>
                            </w:r>
                            <w:r w:rsidRPr="003661DC">
                              <w:rPr>
                                <w:rFonts w:ascii="Arial Narrow" w:eastAsia="Arial Narrow" w:hAnsi="Arial Narrow" w:cs="Arial Narrow"/>
                                <w:b/>
                                <w:bCs/>
                                <w:sz w:val="6"/>
                                <w:szCs w:val="8"/>
                                <w:bdr w:val="nil"/>
                                <w:lang w:val="es-ES_tradnl"/>
                              </w:rPr>
                              <w:br/>
                              <w:t>no incluyen</w:t>
                            </w:r>
                            <w:r w:rsidRPr="003661DC">
                              <w:rPr>
                                <w:rFonts w:ascii="Arial Narrow" w:eastAsia="Arial Narrow" w:hAnsi="Arial Narrow" w:cs="Arial Narrow"/>
                                <w:b/>
                                <w:bCs/>
                                <w:sz w:val="6"/>
                                <w:szCs w:val="8"/>
                                <w:bdr w:val="nil"/>
                                <w:lang w:val="es-ES_tradnl"/>
                              </w:rPr>
                              <w:br/>
                              <w:t>detalles clave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4" o:spid="_x0000_s1053" type="#_x0000_t202" style="position:absolute;left:0;text-align:left;margin-left:409.15pt;margin-top:192.8pt;width:20.8pt;height:20.75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" filled="f" stroked="f" strokeweight=".5pt">
                <v:textbox inset="0,0,0,0">
                  <w:txbxContent>
                    <w:p w:rsidR="00371E47" w:rsidRPr="00D7228D" w:rsidRDefault="00371E47" w:rsidP="00761509">
                      <w:pPr>
                        <w:tabs>
                          <w:tab w:val="left" w:pos="1440"/>
                        </w:tabs>
                        <w:spacing w:line="240" w:lineRule="auto"/>
                        <w:rPr>
                          <w:rFonts w:ascii="Arial Narrow" w:hAnsi="Arial Narrow"/>
                          <w:b/>
                          <w:sz w:val="2"/>
                          <w:szCs w:val="14"/>
                        </w:rPr>
                      </w:pPr>
                      <w:r w:rsidRPr="003661DC">
                        <w:rPr>
                          <w:rFonts w:ascii="Arial Narrow" w:eastAsia="Arial Narrow" w:hAnsi="Arial Narrow" w:cs="Arial Narrow"/>
                          <w:b/>
                          <w:bCs/>
                          <w:sz w:val="6"/>
                          <w:szCs w:val="8"/>
                          <w:bdr w:val="nil"/>
                          <w:lang w:val="es-ES_tradnl"/>
                        </w:rPr>
                        <w:t>Los informes del tribunal</w:t>
                      </w:r>
                      <w:r w:rsidRPr="003661DC">
                        <w:rPr>
                          <w:rFonts w:ascii="Arial Narrow" w:eastAsia="Arial Narrow" w:hAnsi="Arial Narrow" w:cs="Arial Narrow"/>
                          <w:b/>
                          <w:bCs/>
                          <w:sz w:val="6"/>
                          <w:szCs w:val="8"/>
                          <w:bdr w:val="nil"/>
                          <w:lang w:val="es-ES_tradnl"/>
                        </w:rPr>
                        <w:br/>
                        <w:t xml:space="preserve">se demoran y </w:t>
                      </w:r>
                      <w:r w:rsidRPr="003661DC">
                        <w:rPr>
                          <w:rFonts w:ascii="Arial Narrow" w:eastAsia="Arial Narrow" w:hAnsi="Arial Narrow" w:cs="Arial Narrow"/>
                          <w:b/>
                          <w:bCs/>
                          <w:sz w:val="6"/>
                          <w:szCs w:val="8"/>
                          <w:bdr w:val="nil"/>
                          <w:lang w:val="es-ES_tradnl"/>
                        </w:rPr>
                        <w:br/>
                        <w:t>no incluyen</w:t>
                      </w:r>
                      <w:r w:rsidRPr="003661DC">
                        <w:rPr>
                          <w:rFonts w:ascii="Arial Narrow" w:eastAsia="Arial Narrow" w:hAnsi="Arial Narrow" w:cs="Arial Narrow"/>
                          <w:b/>
                          <w:bCs/>
                          <w:sz w:val="6"/>
                          <w:szCs w:val="8"/>
                          <w:bdr w:val="nil"/>
                          <w:lang w:val="es-ES_tradnl"/>
                        </w:rPr>
                        <w:br/>
                        <w:t>detalles clave</w:t>
                      </w:r>
                    </w:p>
                  </w:txbxContent>
                </v:textbox>
              </v:shape>
            </w:pict>
          </mc:Fallback>
        </mc:AlternateContent>
      </w:r>
      <w:r w:rsidR="003661DC" w:rsidRPr="00C92C1F">
        <w:rPr>
          <w:noProof/>
          <w:sz w:val="21"/>
        </w:rPr>
        <mc:AlternateContent>
          <mc:Choice Requires="wps">
            <w:drawing>
              <wp:anchor distT="0" distB="0" distL="114300" distR="114300" simplePos="0" relativeHeight="251831296" behindDoc="0" locked="0" layoutInCell="1" allowOverlap="1">
                <wp:simplePos x="0" y="0"/>
                <wp:positionH relativeFrom="column">
                  <wp:posOffset>4872038</wp:posOffset>
                </wp:positionH>
                <wp:positionV relativeFrom="paragraph">
                  <wp:posOffset>3048635</wp:posOffset>
                </wp:positionV>
                <wp:extent cx="385762" cy="189865"/>
                <wp:effectExtent l="0" t="0" r="14605" b="635"/>
                <wp:wrapNone/>
                <wp:docPr id="366" name="Text Box 366"/>
                <wp:cNvGraphicFramePr/>
                <a:graphic xmlns:a="http://schemas.openxmlformats.org/drawingml/2006/main">
                  <a:graphicData uri="http://schemas.microsoft.com/office/word/2010/wordprocessingShape">
                    <wps:wsp>
                      <wps:cNvSpPr txBox="1"/>
                      <wps:spPr>
                        <a:xfrm>
                          <a:off x="0" y="0"/>
                          <a:ext cx="385762" cy="18986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761509">
                            <w:pPr>
                              <w:tabs>
                                <w:tab w:val="left" w:pos="1440"/>
                              </w:tabs>
                              <w:spacing w:line="240" w:lineRule="auto"/>
                              <w:rPr>
                                <w:rFonts w:ascii="Arial Narrow" w:hAnsi="Arial Narrow"/>
                                <w:b/>
                                <w:sz w:val="2"/>
                                <w:szCs w:val="14"/>
                              </w:rPr>
                            </w:pPr>
                            <w:r w:rsidRPr="003661DC">
                              <w:rPr>
                                <w:rFonts w:ascii="Arial Narrow" w:eastAsia="Arial Narrow" w:hAnsi="Arial Narrow" w:cs="Arial Narrow"/>
                                <w:b/>
                                <w:bCs/>
                                <w:sz w:val="6"/>
                                <w:szCs w:val="8"/>
                                <w:bdr w:val="nil"/>
                                <w:lang w:val="es-ES_tradnl"/>
                              </w:rPr>
                              <w:t xml:space="preserve">       Los adolescentes no</w:t>
                            </w:r>
                            <w:r w:rsidRPr="003661DC">
                              <w:rPr>
                                <w:rFonts w:ascii="Arial Narrow" w:eastAsia="Arial Narrow" w:hAnsi="Arial Narrow" w:cs="Arial Narrow"/>
                                <w:b/>
                                <w:bCs/>
                                <w:sz w:val="6"/>
                                <w:szCs w:val="8"/>
                                <w:bdr w:val="nil"/>
                                <w:lang w:val="es-ES_tradnl"/>
                              </w:rPr>
                              <w:br/>
                              <w:t xml:space="preserve">   forman parte de la</w:t>
                            </w:r>
                            <w:r w:rsidRPr="003661DC">
                              <w:rPr>
                                <w:rFonts w:ascii="Arial Narrow" w:eastAsia="Arial Narrow" w:hAnsi="Arial Narrow" w:cs="Arial Narrow"/>
                                <w:b/>
                                <w:bCs/>
                                <w:sz w:val="6"/>
                                <w:szCs w:val="8"/>
                                <w:bdr w:val="nil"/>
                                <w:lang w:val="es-ES_tradnl"/>
                              </w:rPr>
                              <w:br/>
                              <w:t>toma de decisiones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6" o:spid="_x0000_s1054" type="#_x0000_t202" style="position:absolute;left:0;text-align:left;margin-left:383.65pt;margin-top:240.05pt;width:30.35pt;height:14.9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" filled="f" stroked="f" strokeweight=".5pt">
                <v:textbox inset="0,0,0,0">
                  <w:txbxContent>
                    <w:p w:rsidR="00371E47" w:rsidRPr="00D7228D" w:rsidRDefault="00371E47" w:rsidP="00761509">
                      <w:pPr>
                        <w:tabs>
                          <w:tab w:val="left" w:pos="1440"/>
                        </w:tabs>
                        <w:spacing w:line="240" w:lineRule="auto"/>
                        <w:rPr>
                          <w:rFonts w:ascii="Arial Narrow" w:hAnsi="Arial Narrow"/>
                          <w:b/>
                          <w:sz w:val="2"/>
                          <w:szCs w:val="14"/>
                        </w:rPr>
                      </w:pPr>
                      <w:r w:rsidRPr="003661DC">
                        <w:rPr>
                          <w:rFonts w:ascii="Arial Narrow" w:eastAsia="Arial Narrow" w:hAnsi="Arial Narrow" w:cs="Arial Narrow"/>
                          <w:b/>
                          <w:bCs/>
                          <w:sz w:val="6"/>
                          <w:szCs w:val="8"/>
                          <w:bdr w:val="nil"/>
                          <w:lang w:val="es-ES_tradnl"/>
                        </w:rPr>
                        <w:t xml:space="preserve">       Los adolescentes no</w:t>
                      </w:r>
                      <w:r w:rsidRPr="003661DC">
                        <w:rPr>
                          <w:rFonts w:ascii="Arial Narrow" w:eastAsia="Arial Narrow" w:hAnsi="Arial Narrow" w:cs="Arial Narrow"/>
                          <w:b/>
                          <w:bCs/>
                          <w:sz w:val="6"/>
                          <w:szCs w:val="8"/>
                          <w:bdr w:val="nil"/>
                          <w:lang w:val="es-ES_tradnl"/>
                        </w:rPr>
                        <w:br/>
                        <w:t xml:space="preserve">   forman parte de la</w:t>
                      </w:r>
                      <w:r w:rsidRPr="003661DC">
                        <w:rPr>
                          <w:rFonts w:ascii="Arial Narrow" w:eastAsia="Arial Narrow" w:hAnsi="Arial Narrow" w:cs="Arial Narrow"/>
                          <w:b/>
                          <w:bCs/>
                          <w:sz w:val="6"/>
                          <w:szCs w:val="8"/>
                          <w:bdr w:val="nil"/>
                          <w:lang w:val="es-ES_tradnl"/>
                        </w:rPr>
                        <w:br/>
                        <w:t>toma de decisiones</w:t>
                      </w:r>
                    </w:p>
                  </w:txbxContent>
                </v:textbox>
              </v:shape>
            </w:pict>
          </mc:Fallback>
        </mc:AlternateContent>
      </w:r>
      <w:r w:rsidR="003661DC" w:rsidRPr="00C92C1F">
        <w:rPr>
          <w:noProof/>
          <w:sz w:val="21"/>
        </w:rPr>
        <mc:AlternateContent>
          <mc:Choice Requires="wps">
            <w:drawing>
              <wp:anchor distT="0" distB="0" distL="114300" distR="114300" simplePos="0" relativeHeight="251829248" behindDoc="0" locked="0" layoutInCell="1" allowOverlap="1">
                <wp:simplePos x="0" y="0"/>
                <wp:positionH relativeFrom="column">
                  <wp:posOffset>4123690</wp:posOffset>
                </wp:positionH>
                <wp:positionV relativeFrom="paragraph">
                  <wp:posOffset>3414077</wp:posOffset>
                </wp:positionV>
                <wp:extent cx="442912" cy="271463"/>
                <wp:effectExtent l="0" t="0" r="14605" b="14605"/>
                <wp:wrapNone/>
                <wp:docPr id="365" name="Text Box 365"/>
                <wp:cNvGraphicFramePr/>
                <a:graphic xmlns:a="http://schemas.openxmlformats.org/drawingml/2006/main">
                  <a:graphicData uri="http://schemas.microsoft.com/office/word/2010/wordprocessingShape">
                    <wps:wsp>
                      <wps:cNvSpPr txBox="1"/>
                      <wps:spPr>
                        <a:xfrm>
                          <a:off x="0" y="0"/>
                          <a:ext cx="442912" cy="2714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761509" w:rsidRDefault="00371E47" w:rsidP="00761509">
                            <w:pPr>
                              <w:tabs>
                                <w:tab w:val="left" w:pos="1440"/>
                              </w:tabs>
                              <w:spacing w:line="240" w:lineRule="auto"/>
                              <w:rPr>
                                <w:rFonts w:ascii="Arial Narrow" w:hAnsi="Arial Narrow"/>
                                <w:b/>
                                <w:color w:val="FFFFFF" w:themeColor="background1"/>
                                <w:sz w:val="2"/>
                                <w:szCs w:val="14"/>
                              </w:rPr>
                            </w:pPr>
                            <w:r>
                              <w:rPr>
                                <w:rFonts w:ascii="Arial Narrow" w:eastAsia="Arial Narrow" w:hAnsi="Arial Narrow" w:cs="Arial Narrow"/>
                                <w:b/>
                                <w:bCs/>
                                <w:color w:val="FFFFFF"/>
                                <w:sz w:val="8"/>
                                <w:szCs w:val="8"/>
                                <w:bdr w:val="nil"/>
                                <w:lang w:val="es-ES_tradnl"/>
                              </w:rPr>
                              <w:t>El trabajador social</w:t>
                            </w:r>
                            <w:r>
                              <w:rPr>
                                <w:rFonts w:ascii="Arial Narrow" w:eastAsia="Arial Narrow" w:hAnsi="Arial Narrow" w:cs="Arial Narrow"/>
                                <w:b/>
                                <w:bCs/>
                                <w:color w:val="FFFFFF"/>
                                <w:sz w:val="8"/>
                                <w:szCs w:val="8"/>
                                <w:bdr w:val="nil"/>
                                <w:lang w:val="es-ES_tradnl"/>
                              </w:rPr>
                              <w:br/>
                              <w:t>cambia, pero a través de una</w:t>
                            </w:r>
                            <w:r>
                              <w:rPr>
                                <w:rFonts w:ascii="Arial Narrow" w:eastAsia="Arial Narrow" w:hAnsi="Arial Narrow" w:cs="Arial Narrow"/>
                                <w:b/>
                                <w:bCs/>
                                <w:color w:val="FFFFFF"/>
                                <w:sz w:val="8"/>
                                <w:szCs w:val="8"/>
                                <w:bdr w:val="nil"/>
                                <w:lang w:val="es-ES_tradnl"/>
                              </w:rPr>
                              <w:br/>
                              <w:t>transferencia fría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5" o:spid="_x0000_s1055" type="#_x0000_t202" style="position:absolute;left:0;text-align:left;margin-left:324.7pt;margin-top:268.8pt;width:34.85pt;height:21.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" filled="f" stroked="f" strokeweight=".5pt">
                <v:textbox inset="0,0,0,0">
                  <w:txbxContent>
                    <w:p w:rsidR="00371E47" w:rsidRPr="00761509" w:rsidRDefault="00371E47" w:rsidP="00761509">
                      <w:pPr>
                        <w:tabs>
                          <w:tab w:val="left" w:pos="1440"/>
                        </w:tabs>
                        <w:spacing w:line="240" w:lineRule="auto"/>
                        <w:rPr>
                          <w:rFonts w:ascii="Arial Narrow" w:hAnsi="Arial Narrow"/>
                          <w:b/>
                          <w:color w:val="FFFFFF" w:themeColor="background1"/>
                          <w:sz w:val="2"/>
                          <w:szCs w:val="14"/>
                        </w:rPr>
                      </w:pPr>
                      <w:r>
                        <w:rPr>
                          <w:rFonts w:ascii="Arial Narrow" w:eastAsia="Arial Narrow" w:hAnsi="Arial Narrow" w:cs="Arial Narrow"/>
                          <w:b/>
                          <w:bCs/>
                          <w:color w:val="FFFFFF"/>
                          <w:sz w:val="8"/>
                          <w:szCs w:val="8"/>
                          <w:bdr w:val="nil"/>
                          <w:lang w:val="es-ES_tradnl"/>
                        </w:rPr>
                        <w:t>El trabajador social</w:t>
                      </w:r>
                      <w:r>
                        <w:rPr>
                          <w:rFonts w:ascii="Arial Narrow" w:eastAsia="Arial Narrow" w:hAnsi="Arial Narrow" w:cs="Arial Narrow"/>
                          <w:b/>
                          <w:bCs/>
                          <w:color w:val="FFFFFF"/>
                          <w:sz w:val="8"/>
                          <w:szCs w:val="8"/>
                          <w:bdr w:val="nil"/>
                          <w:lang w:val="es-ES_tradnl"/>
                        </w:rPr>
                        <w:br/>
                        <w:t>cambia, pero a través de una</w:t>
                      </w:r>
                      <w:r>
                        <w:rPr>
                          <w:rFonts w:ascii="Arial Narrow" w:eastAsia="Arial Narrow" w:hAnsi="Arial Narrow" w:cs="Arial Narrow"/>
                          <w:b/>
                          <w:bCs/>
                          <w:color w:val="FFFFFF"/>
                          <w:sz w:val="8"/>
                          <w:szCs w:val="8"/>
                          <w:bdr w:val="nil"/>
                          <w:lang w:val="es-ES_tradnl"/>
                        </w:rPr>
                        <w:br/>
                        <w:t>transferencia fría</w:t>
                      </w:r>
                    </w:p>
                  </w:txbxContent>
                </v:textbox>
              </v:shape>
            </w:pict>
          </mc:Fallback>
        </mc:AlternateContent>
      </w:r>
      <w:r w:rsidR="003661DC" w:rsidRPr="00C92C1F">
        <w:rPr>
          <w:noProof/>
          <w:sz w:val="21"/>
        </w:rPr>
        <mc:AlternateContent>
          <mc:Choice Requires="wps">
            <w:drawing>
              <wp:anchor distT="0" distB="0" distL="114300" distR="114300" simplePos="0" relativeHeight="251823104" behindDoc="0" locked="0" layoutInCell="1" allowOverlap="1">
                <wp:simplePos x="0" y="0"/>
                <wp:positionH relativeFrom="column">
                  <wp:posOffset>3824288</wp:posOffset>
                </wp:positionH>
                <wp:positionV relativeFrom="paragraph">
                  <wp:posOffset>3173813</wp:posOffset>
                </wp:positionV>
                <wp:extent cx="250190" cy="198990"/>
                <wp:effectExtent l="0" t="0" r="0" b="10795"/>
                <wp:wrapNone/>
                <wp:docPr id="362" name="Text Box 362"/>
                <wp:cNvGraphicFramePr/>
                <a:graphic xmlns:a="http://schemas.openxmlformats.org/drawingml/2006/main">
                  <a:graphicData uri="http://schemas.microsoft.com/office/word/2010/wordprocessingShape">
                    <wps:wsp>
                      <wps:cNvSpPr txBox="1"/>
                      <wps:spPr>
                        <a:xfrm>
                          <a:off x="0" y="0"/>
                          <a:ext cx="250190" cy="1989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761509">
                            <w:pPr>
                              <w:tabs>
                                <w:tab w:val="left" w:pos="1440"/>
                              </w:tabs>
                              <w:spacing w:line="240" w:lineRule="auto"/>
                              <w:rPr>
                                <w:rFonts w:ascii="Arial Narrow" w:hAnsi="Arial Narrow"/>
                                <w:b/>
                                <w:sz w:val="2"/>
                                <w:szCs w:val="14"/>
                              </w:rPr>
                            </w:pPr>
                            <w:r>
                              <w:rPr>
                                <w:rFonts w:ascii="Arial Narrow" w:eastAsia="Arial Narrow" w:hAnsi="Arial Narrow" w:cs="Arial Narrow"/>
                                <w:b/>
                                <w:bCs/>
                                <w:sz w:val="8"/>
                                <w:szCs w:val="8"/>
                                <w:bdr w:val="nil"/>
                                <w:lang w:val="es-ES_tradnl"/>
                              </w:rPr>
                              <w:t>Sesión</w:t>
                            </w:r>
                            <w:r>
                              <w:rPr>
                                <w:rFonts w:ascii="Arial Narrow" w:eastAsia="Arial Narrow" w:hAnsi="Arial Narrow" w:cs="Arial Narrow"/>
                                <w:b/>
                                <w:bCs/>
                                <w:sz w:val="8"/>
                                <w:szCs w:val="8"/>
                                <w:bdr w:val="nil"/>
                                <w:lang w:val="es-ES_tradnl"/>
                              </w:rPr>
                              <w:br/>
                              <w:t>sin</w:t>
                            </w:r>
                            <w:r>
                              <w:rPr>
                                <w:rFonts w:ascii="Arial Narrow" w:eastAsia="Arial Narrow" w:hAnsi="Arial Narrow" w:cs="Arial Narrow"/>
                                <w:b/>
                                <w:bCs/>
                                <w:sz w:val="8"/>
                                <w:szCs w:val="8"/>
                                <w:bdr w:val="nil"/>
                                <w:lang w:val="es-ES_tradnl"/>
                              </w:rPr>
                              <w:br/>
                              <w:t>supervisión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2" o:spid="_x0000_s1056" type="#_x0000_t202" style="position:absolute;left:0;text-align:left;margin-left:301.15pt;margin-top:249.9pt;width:19.7pt;height:15.6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" filled="f" stroked="f" strokeweight=".5pt">
                <v:textbox inset="0,0,0,0">
                  <w:txbxContent>
                    <w:p w:rsidR="00371E47" w:rsidRPr="00D7228D" w:rsidRDefault="00371E47" w:rsidP="00761509">
                      <w:pPr>
                        <w:tabs>
                          <w:tab w:val="left" w:pos="1440"/>
                        </w:tabs>
                        <w:spacing w:line="240" w:lineRule="auto"/>
                        <w:rPr>
                          <w:rFonts w:ascii="Arial Narrow" w:hAnsi="Arial Narrow"/>
                          <w:b/>
                          <w:sz w:val="2"/>
                          <w:szCs w:val="14"/>
                        </w:rPr>
                      </w:pPr>
                      <w:r>
                        <w:rPr>
                          <w:rFonts w:ascii="Arial Narrow" w:eastAsia="Arial Narrow" w:hAnsi="Arial Narrow" w:cs="Arial Narrow"/>
                          <w:b/>
                          <w:bCs/>
                          <w:sz w:val="8"/>
                          <w:szCs w:val="8"/>
                          <w:bdr w:val="nil"/>
                          <w:lang w:val="es-ES_tradnl"/>
                        </w:rPr>
                        <w:t>Sesión</w:t>
                      </w:r>
                      <w:r>
                        <w:rPr>
                          <w:rFonts w:ascii="Arial Narrow" w:eastAsia="Arial Narrow" w:hAnsi="Arial Narrow" w:cs="Arial Narrow"/>
                          <w:b/>
                          <w:bCs/>
                          <w:sz w:val="8"/>
                          <w:szCs w:val="8"/>
                          <w:bdr w:val="nil"/>
                          <w:lang w:val="es-ES_tradnl"/>
                        </w:rPr>
                        <w:br/>
                        <w:t>sin</w:t>
                      </w:r>
                      <w:r>
                        <w:rPr>
                          <w:rFonts w:ascii="Arial Narrow" w:eastAsia="Arial Narrow" w:hAnsi="Arial Narrow" w:cs="Arial Narrow"/>
                          <w:b/>
                          <w:bCs/>
                          <w:sz w:val="8"/>
                          <w:szCs w:val="8"/>
                          <w:bdr w:val="nil"/>
                          <w:lang w:val="es-ES_tradnl"/>
                        </w:rPr>
                        <w:br/>
                        <w:t>supervisión</w:t>
                      </w:r>
                    </w:p>
                  </w:txbxContent>
                </v:textbox>
              </v:shape>
            </w:pict>
          </mc:Fallback>
        </mc:AlternateContent>
      </w:r>
      <w:r w:rsidR="003661DC" w:rsidRPr="00C92C1F">
        <w:rPr>
          <w:noProof/>
          <w:sz w:val="21"/>
        </w:rPr>
        <mc:AlternateContent>
          <mc:Choice Requires="wps">
            <w:drawing>
              <wp:anchor distT="0" distB="0" distL="114300" distR="114300" simplePos="0" relativeHeight="251814912" behindDoc="0" locked="0" layoutInCell="1" allowOverlap="1">
                <wp:simplePos x="0" y="0"/>
                <wp:positionH relativeFrom="column">
                  <wp:posOffset>2990850</wp:posOffset>
                </wp:positionH>
                <wp:positionV relativeFrom="paragraph">
                  <wp:posOffset>3286760</wp:posOffset>
                </wp:positionV>
                <wp:extent cx="593725" cy="191135"/>
                <wp:effectExtent l="0" t="0" r="0" b="0"/>
                <wp:wrapNone/>
                <wp:docPr id="358" name="Text Box 358"/>
                <wp:cNvGraphicFramePr/>
                <a:graphic xmlns:a="http://schemas.openxmlformats.org/drawingml/2006/main">
                  <a:graphicData uri="http://schemas.microsoft.com/office/word/2010/wordprocessingShape">
                    <wps:wsp>
                      <wps:cNvSpPr txBox="1"/>
                      <wps:spPr>
                        <a:xfrm>
                          <a:off x="0" y="0"/>
                          <a:ext cx="593725" cy="1911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45B3F" w:rsidRDefault="00371E47" w:rsidP="00145B3F">
                            <w:pPr>
                              <w:tabs>
                                <w:tab w:val="left" w:pos="1440"/>
                              </w:tabs>
                              <w:spacing w:line="240" w:lineRule="auto"/>
                              <w:rPr>
                                <w:rFonts w:ascii="Arial Narrow" w:hAnsi="Arial Narrow"/>
                                <w:b/>
                                <w:color w:val="FFFFFF" w:themeColor="background1"/>
                                <w:sz w:val="2"/>
                                <w:szCs w:val="14"/>
                              </w:rPr>
                            </w:pPr>
                            <w:r>
                              <w:rPr>
                                <w:rFonts w:ascii="Arial Narrow" w:eastAsia="Arial Narrow" w:hAnsi="Arial Narrow" w:cs="Arial Narrow"/>
                                <w:b/>
                                <w:bCs/>
                                <w:color w:val="FFFFFF"/>
                                <w:sz w:val="8"/>
                                <w:szCs w:val="8"/>
                                <w:bdr w:val="nil"/>
                                <w:lang w:val="es-ES_tradnl"/>
                              </w:rPr>
                              <w:t>La práctica está repleta de transacciones, no de interacciones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8" o:spid="_x0000_s1057" type="#_x0000_t202" style="position:absolute;left:0;text-align:left;margin-left:235.5pt;margin-top:258.8pt;width:46.75pt;height:15.05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" filled="f" stroked="f" strokeweight=".5pt">
                <v:textbox inset="0,0,0,0">
                  <w:txbxContent>
                    <w:p w:rsidR="00371E47" w:rsidRPr="00145B3F" w:rsidRDefault="00371E47" w:rsidP="00145B3F">
                      <w:pPr>
                        <w:tabs>
                          <w:tab w:val="left" w:pos="1440"/>
                        </w:tabs>
                        <w:spacing w:line="240" w:lineRule="auto"/>
                        <w:rPr>
                          <w:rFonts w:ascii="Arial Narrow" w:hAnsi="Arial Narrow"/>
                          <w:b/>
                          <w:color w:val="FFFFFF" w:themeColor="background1"/>
                          <w:sz w:val="2"/>
                          <w:szCs w:val="14"/>
                        </w:rPr>
                      </w:pPr>
                      <w:r>
                        <w:rPr>
                          <w:rFonts w:ascii="Arial Narrow" w:eastAsia="Arial Narrow" w:hAnsi="Arial Narrow" w:cs="Arial Narrow"/>
                          <w:b/>
                          <w:bCs/>
                          <w:color w:val="FFFFFF"/>
                          <w:sz w:val="8"/>
                          <w:szCs w:val="8"/>
                          <w:bdr w:val="nil"/>
                          <w:lang w:val="es-ES_tradnl"/>
                        </w:rPr>
                        <w:t>La práctica está repleta de transacciones, no de interacciones</w:t>
                      </w:r>
                    </w:p>
                  </w:txbxContent>
                </v:textbox>
              </v:shape>
            </w:pict>
          </mc:Fallback>
        </mc:AlternateContent>
      </w:r>
      <w:r w:rsidR="003661DC" w:rsidRPr="00C92C1F">
        <w:rPr>
          <w:noProof/>
          <w:sz w:val="21"/>
        </w:rPr>
        <mc:AlternateContent>
          <mc:Choice Requires="wps">
            <w:drawing>
              <wp:anchor distT="0" distB="0" distL="114300" distR="114300" simplePos="0" relativeHeight="251810816" behindDoc="0" locked="0" layoutInCell="1" allowOverlap="1">
                <wp:simplePos x="0" y="0"/>
                <wp:positionH relativeFrom="column">
                  <wp:posOffset>2118360</wp:posOffset>
                </wp:positionH>
                <wp:positionV relativeFrom="paragraph">
                  <wp:posOffset>3285231</wp:posOffset>
                </wp:positionV>
                <wp:extent cx="614045" cy="357187"/>
                <wp:effectExtent l="0" t="0" r="14605" b="5080"/>
                <wp:wrapNone/>
                <wp:docPr id="356" name="Text Box 356"/>
                <wp:cNvGraphicFramePr/>
                <a:graphic xmlns:a="http://schemas.openxmlformats.org/drawingml/2006/main">
                  <a:graphicData uri="http://schemas.microsoft.com/office/word/2010/wordprocessingShape">
                    <wps:wsp>
                      <wps:cNvSpPr txBox="1"/>
                      <wps:spPr>
                        <a:xfrm>
                          <a:off x="0" y="0"/>
                          <a:ext cx="614045" cy="3571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3661DC" w:rsidRDefault="00371E47" w:rsidP="00145B3F">
                            <w:pPr>
                              <w:tabs>
                                <w:tab w:val="left" w:pos="1440"/>
                              </w:tabs>
                              <w:spacing w:line="240" w:lineRule="auto"/>
                              <w:rPr>
                                <w:rFonts w:ascii="Arial Narrow" w:hAnsi="Arial Narrow"/>
                                <w:b/>
                                <w:sz w:val="6"/>
                              </w:rPr>
                            </w:pPr>
                            <w:r w:rsidRPr="003661DC">
                              <w:rPr>
                                <w:rFonts w:ascii="Arial Narrow" w:eastAsia="Arial Narrow" w:hAnsi="Arial Narrow" w:cs="Arial Narrow"/>
                                <w:b/>
                                <w:bCs/>
                                <w:sz w:val="6"/>
                                <w:szCs w:val="8"/>
                                <w:bdr w:val="nil"/>
                                <w:lang w:val="es-ES_tradnl"/>
                              </w:rPr>
                              <w:t>No estamos</w:t>
                            </w:r>
                            <w:r w:rsidRPr="003661DC">
                              <w:rPr>
                                <w:rFonts w:ascii="Arial Narrow" w:eastAsia="Arial Narrow" w:hAnsi="Arial Narrow" w:cs="Arial Narrow"/>
                                <w:b/>
                                <w:bCs/>
                                <w:sz w:val="6"/>
                                <w:szCs w:val="8"/>
                                <w:bdr w:val="nil"/>
                                <w:lang w:val="es-ES_tradnl"/>
                              </w:rPr>
                              <w:br/>
                              <w:t xml:space="preserve">     involucrando a la familia</w:t>
                            </w:r>
                          </w:p>
                          <w:p w:rsidR="00371E47" w:rsidRPr="00D7228D" w:rsidRDefault="00371E47" w:rsidP="00145B3F">
                            <w:pPr>
                              <w:tabs>
                                <w:tab w:val="left" w:pos="1440"/>
                              </w:tabs>
                              <w:spacing w:line="240" w:lineRule="auto"/>
                              <w:rPr>
                                <w:rFonts w:ascii="Arial Narrow" w:hAnsi="Arial Narrow"/>
                                <w:b/>
                                <w:sz w:val="2"/>
                                <w:szCs w:val="14"/>
                              </w:rPr>
                            </w:pPr>
                            <w:r w:rsidRPr="003661DC">
                              <w:rPr>
                                <w:rFonts w:ascii="Arial Narrow" w:eastAsia="Arial Narrow" w:hAnsi="Arial Narrow" w:cs="Arial Narrow"/>
                                <w:b/>
                                <w:bCs/>
                                <w:sz w:val="6"/>
                                <w:szCs w:val="8"/>
                                <w:bdr w:val="nil"/>
                                <w:lang w:val="es-ES_tradnl"/>
                              </w:rPr>
                              <w:t xml:space="preserve">         - Las reuniones del equipo familiar (FTM, por sus siglas en inglés) son mecánicas</w:t>
                            </w:r>
                            <w:r w:rsidRPr="003661DC">
                              <w:rPr>
                                <w:rFonts w:ascii="Arial Narrow" w:eastAsia="Arial Narrow" w:hAnsi="Arial Narrow" w:cs="Arial Narrow"/>
                                <w:b/>
                                <w:bCs/>
                                <w:sz w:val="6"/>
                                <w:szCs w:val="8"/>
                                <w:bdr w:val="nil"/>
                                <w:lang w:val="es-ES_tradnl"/>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6" o:spid="_x0000_s1058" type="#_x0000_t202" style="position:absolute;left:0;text-align:left;margin-left:166.8pt;margin-top:258.7pt;width:48.35pt;height:28.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" filled="f" stroked="f" strokeweight=".5pt">
                <v:textbox inset="0,0,0,0">
                  <w:txbxContent>
                    <w:p w:rsidR="00371E47" w:rsidRPr="003661DC" w:rsidRDefault="00371E47" w:rsidP="00145B3F">
                      <w:pPr>
                        <w:tabs>
                          <w:tab w:val="left" w:pos="1440"/>
                        </w:tabs>
                        <w:spacing w:line="240" w:lineRule="auto"/>
                        <w:rPr>
                          <w:rFonts w:ascii="Arial Narrow" w:hAnsi="Arial Narrow"/>
                          <w:b/>
                          <w:sz w:val="6"/>
                        </w:rPr>
                      </w:pPr>
                      <w:r w:rsidRPr="003661DC">
                        <w:rPr>
                          <w:rFonts w:ascii="Arial Narrow" w:eastAsia="Arial Narrow" w:hAnsi="Arial Narrow" w:cs="Arial Narrow"/>
                          <w:b/>
                          <w:bCs/>
                          <w:sz w:val="6"/>
                          <w:szCs w:val="8"/>
                          <w:bdr w:val="nil"/>
                          <w:lang w:val="es-ES_tradnl"/>
                        </w:rPr>
                        <w:t>No estamos</w:t>
                      </w:r>
                      <w:r w:rsidRPr="003661DC">
                        <w:rPr>
                          <w:rFonts w:ascii="Arial Narrow" w:eastAsia="Arial Narrow" w:hAnsi="Arial Narrow" w:cs="Arial Narrow"/>
                          <w:b/>
                          <w:bCs/>
                          <w:sz w:val="6"/>
                          <w:szCs w:val="8"/>
                          <w:bdr w:val="nil"/>
                          <w:lang w:val="es-ES_tradnl"/>
                        </w:rPr>
                        <w:br/>
                        <w:t xml:space="preserve">     involucrando a la familia</w:t>
                      </w:r>
                    </w:p>
                    <w:p w:rsidR="00371E47" w:rsidRPr="00D7228D" w:rsidRDefault="00371E47" w:rsidP="00145B3F">
                      <w:pPr>
                        <w:tabs>
                          <w:tab w:val="left" w:pos="1440"/>
                        </w:tabs>
                        <w:spacing w:line="240" w:lineRule="auto"/>
                        <w:rPr>
                          <w:rFonts w:ascii="Arial Narrow" w:hAnsi="Arial Narrow"/>
                          <w:b/>
                          <w:sz w:val="2"/>
                          <w:szCs w:val="14"/>
                        </w:rPr>
                      </w:pPr>
                      <w:r w:rsidRPr="003661DC">
                        <w:rPr>
                          <w:rFonts w:ascii="Arial Narrow" w:eastAsia="Arial Narrow" w:hAnsi="Arial Narrow" w:cs="Arial Narrow"/>
                          <w:b/>
                          <w:bCs/>
                          <w:sz w:val="6"/>
                          <w:szCs w:val="8"/>
                          <w:bdr w:val="nil"/>
                          <w:lang w:val="es-ES_tradnl"/>
                        </w:rPr>
                        <w:t xml:space="preserve">         - Las reuniones del equipo familiar (FTM, por sus siglas en inglés) son mecánicas</w:t>
                      </w:r>
                      <w:r w:rsidRPr="003661DC">
                        <w:rPr>
                          <w:rFonts w:ascii="Arial Narrow" w:eastAsia="Arial Narrow" w:hAnsi="Arial Narrow" w:cs="Arial Narrow"/>
                          <w:b/>
                          <w:bCs/>
                          <w:sz w:val="6"/>
                          <w:szCs w:val="8"/>
                          <w:bdr w:val="nil"/>
                          <w:lang w:val="es-ES_tradnl"/>
                        </w:rPr>
                        <w:br/>
                      </w:r>
                    </w:p>
                  </w:txbxContent>
                </v:textbox>
              </v:shape>
            </w:pict>
          </mc:Fallback>
        </mc:AlternateContent>
      </w:r>
      <w:r w:rsidR="003661DC" w:rsidRPr="00C92C1F">
        <w:rPr>
          <w:noProof/>
          <w:sz w:val="21"/>
        </w:rPr>
        <mc:AlternateContent>
          <mc:Choice Requires="wps">
            <w:drawing>
              <wp:anchor distT="0" distB="0" distL="114300" distR="114300" simplePos="0" relativeHeight="251792384" behindDoc="0" locked="0" layoutInCell="1" allowOverlap="1">
                <wp:simplePos x="0" y="0"/>
                <wp:positionH relativeFrom="column">
                  <wp:posOffset>2760317</wp:posOffset>
                </wp:positionH>
                <wp:positionV relativeFrom="paragraph">
                  <wp:posOffset>2250302</wp:posOffset>
                </wp:positionV>
                <wp:extent cx="323877" cy="97155"/>
                <wp:effectExtent l="0" t="0" r="0" b="0"/>
                <wp:wrapNone/>
                <wp:docPr id="343" name="Text Box 343"/>
                <wp:cNvGraphicFramePr/>
                <a:graphic xmlns:a="http://schemas.openxmlformats.org/drawingml/2006/main">
                  <a:graphicData uri="http://schemas.microsoft.com/office/word/2010/wordprocessingShape">
                    <wps:wsp>
                      <wps:cNvSpPr txBox="1"/>
                      <wps:spPr>
                        <a:xfrm>
                          <a:off x="0" y="0"/>
                          <a:ext cx="323877" cy="9715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3661DC" w:rsidRDefault="00371E47" w:rsidP="00D31BCD">
                            <w:pPr>
                              <w:tabs>
                                <w:tab w:val="left" w:pos="1440"/>
                              </w:tabs>
                              <w:spacing w:line="240" w:lineRule="auto"/>
                              <w:rPr>
                                <w:rFonts w:ascii="Arial Narrow" w:hAnsi="Arial Narrow"/>
                                <w:b/>
                                <w:sz w:val="10"/>
                                <w:szCs w:val="6"/>
                              </w:rPr>
                            </w:pPr>
                            <w:r w:rsidRPr="003661DC">
                              <w:rPr>
                                <w:rFonts w:ascii="Arial Narrow" w:eastAsia="Arial Narrow" w:hAnsi="Arial Narrow" w:cs="Arial Narrow"/>
                                <w:b/>
                                <w:bCs/>
                                <w:sz w:val="10"/>
                                <w:szCs w:val="6"/>
                                <w:bdr w:val="nil"/>
                                <w:lang w:val="es-ES_tradnl"/>
                              </w:rPr>
                              <w:t>DESPACIO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3" o:spid="_x0000_s1059" type="#_x0000_t202" style="position:absolute;left:0;text-align:left;margin-left:217.35pt;margin-top:177.2pt;width:25.5pt;height:7.65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" filled="f" stroked="f" strokeweight=".5pt">
                <v:textbox inset="0,0,0,0">
                  <w:txbxContent>
                    <w:p w:rsidR="00371E47" w:rsidRPr="003661DC" w:rsidRDefault="00371E47" w:rsidP="00D31BCD">
                      <w:pPr>
                        <w:tabs>
                          <w:tab w:val="left" w:pos="1440"/>
                        </w:tabs>
                        <w:spacing w:line="240" w:lineRule="auto"/>
                        <w:rPr>
                          <w:rFonts w:ascii="Arial Narrow" w:hAnsi="Arial Narrow"/>
                          <w:b/>
                          <w:sz w:val="10"/>
                          <w:szCs w:val="6"/>
                        </w:rPr>
                      </w:pPr>
                      <w:r w:rsidRPr="003661DC">
                        <w:rPr>
                          <w:rFonts w:ascii="Arial Narrow" w:eastAsia="Arial Narrow" w:hAnsi="Arial Narrow" w:cs="Arial Narrow"/>
                          <w:b/>
                          <w:bCs/>
                          <w:sz w:val="10"/>
                          <w:szCs w:val="6"/>
                          <w:bdr w:val="nil"/>
                          <w:lang w:val="es-ES_tradnl"/>
                        </w:rPr>
                        <w:t>DESPACIO</w:t>
                      </w:r>
                    </w:p>
                  </w:txbxContent>
                </v:textbox>
              </v:shape>
            </w:pict>
          </mc:Fallback>
        </mc:AlternateContent>
      </w:r>
      <w:r w:rsidR="001955BC" w:rsidRPr="00C92C1F">
        <w:rPr>
          <w:noProof/>
          <w:sz w:val="21"/>
        </w:rPr>
        <mc:AlternateContent>
          <mc:Choice Requires="wps">
            <w:drawing>
              <wp:anchor distT="0" distB="0" distL="114300" distR="114300" simplePos="0" relativeHeight="251804672" behindDoc="0" locked="0" layoutInCell="1" allowOverlap="1">
                <wp:simplePos x="0" y="0"/>
                <wp:positionH relativeFrom="column">
                  <wp:posOffset>660877</wp:posOffset>
                </wp:positionH>
                <wp:positionV relativeFrom="paragraph">
                  <wp:posOffset>3029585</wp:posOffset>
                </wp:positionV>
                <wp:extent cx="613124" cy="207179"/>
                <wp:effectExtent l="0" t="0" r="0" b="2540"/>
                <wp:wrapNone/>
                <wp:docPr id="353" name="Text Box 353"/>
                <wp:cNvGraphicFramePr/>
                <a:graphic xmlns:a="http://schemas.openxmlformats.org/drawingml/2006/main">
                  <a:graphicData uri="http://schemas.microsoft.com/office/word/2010/wordprocessingShape">
                    <wps:wsp>
                      <wps:cNvSpPr txBox="1"/>
                      <wps:spPr>
                        <a:xfrm>
                          <a:off x="0" y="0"/>
                          <a:ext cx="613124" cy="20717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D7228D">
                            <w:pPr>
                              <w:tabs>
                                <w:tab w:val="left" w:pos="1440"/>
                              </w:tabs>
                              <w:spacing w:line="240" w:lineRule="auto"/>
                              <w:jc w:val="center"/>
                              <w:rPr>
                                <w:rFonts w:ascii="Arial Narrow" w:hAnsi="Arial Narrow"/>
                                <w:b/>
                                <w:sz w:val="2"/>
                                <w:szCs w:val="14"/>
                              </w:rPr>
                            </w:pPr>
                            <w:r>
                              <w:rPr>
                                <w:rFonts w:ascii="Arial Narrow" w:eastAsia="Arial Narrow" w:hAnsi="Arial Narrow" w:cs="Arial Narrow"/>
                                <w:b/>
                                <w:bCs/>
                                <w:sz w:val="8"/>
                                <w:szCs w:val="8"/>
                                <w:bdr w:val="nil"/>
                                <w:lang w:val="es-ES_tradnl"/>
                              </w:rPr>
                              <w:t>La ubicación no</w:t>
                            </w:r>
                            <w:r>
                              <w:rPr>
                                <w:rFonts w:ascii="Arial Narrow" w:eastAsia="Arial Narrow" w:hAnsi="Arial Narrow" w:cs="Arial Narrow"/>
                                <w:b/>
                                <w:bCs/>
                                <w:sz w:val="8"/>
                                <w:szCs w:val="8"/>
                                <w:bdr w:val="nil"/>
                                <w:lang w:val="es-ES_tradnl"/>
                              </w:rPr>
                              <w:br/>
                              <w:t>coincide con</w:t>
                            </w:r>
                            <w:r>
                              <w:rPr>
                                <w:rFonts w:ascii="Arial Narrow" w:eastAsia="Arial Narrow" w:hAnsi="Arial Narrow" w:cs="Arial Narrow"/>
                                <w:b/>
                                <w:bCs/>
                                <w:sz w:val="8"/>
                                <w:szCs w:val="8"/>
                                <w:bdr w:val="nil"/>
                                <w:lang w:val="es-ES_tradnl"/>
                              </w:rPr>
                              <w:br/>
                              <w:t>la edad y las necesidades</w:t>
                            </w:r>
                            <w:r>
                              <w:rPr>
                                <w:rFonts w:ascii="Arial Narrow" w:eastAsia="Arial Narrow" w:hAnsi="Arial Narrow" w:cs="Arial Narrow"/>
                                <w:sz w:val="8"/>
                                <w:szCs w:val="8"/>
                                <w:bdr w:val="nil"/>
                                <w:lang w:val="es-ES_tradnl"/>
                              </w:rPr>
                              <w:t xml:space="preserve"> del niño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3" o:spid="_x0000_s1060" type="#_x0000_t202" style="position:absolute;left:0;text-align:left;margin-left:52.05pt;margin-top:238.55pt;width:48.3pt;height:16.3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" filled="f" stroked="f" strokeweight=".5pt">
                <v:textbox inset="0,0,0,0">
                  <w:txbxContent>
                    <w:p w:rsidR="00371E47" w:rsidRPr="00D7228D" w:rsidRDefault="00371E47" w:rsidP="00D7228D">
                      <w:pPr>
                        <w:tabs>
                          <w:tab w:val="left" w:pos="1440"/>
                        </w:tabs>
                        <w:spacing w:line="240" w:lineRule="auto"/>
                        <w:jc w:val="center"/>
                        <w:rPr>
                          <w:rFonts w:ascii="Arial Narrow" w:hAnsi="Arial Narrow"/>
                          <w:b/>
                          <w:sz w:val="2"/>
                          <w:szCs w:val="14"/>
                        </w:rPr>
                      </w:pPr>
                      <w:r>
                        <w:rPr>
                          <w:rFonts w:ascii="Arial Narrow" w:eastAsia="Arial Narrow" w:hAnsi="Arial Narrow" w:cs="Arial Narrow"/>
                          <w:b/>
                          <w:bCs/>
                          <w:sz w:val="8"/>
                          <w:szCs w:val="8"/>
                          <w:bdr w:val="nil"/>
                          <w:lang w:val="es-ES_tradnl"/>
                        </w:rPr>
                        <w:t>La ubicación no</w:t>
                      </w:r>
                      <w:r>
                        <w:rPr>
                          <w:rFonts w:ascii="Arial Narrow" w:eastAsia="Arial Narrow" w:hAnsi="Arial Narrow" w:cs="Arial Narrow"/>
                          <w:b/>
                          <w:bCs/>
                          <w:sz w:val="8"/>
                          <w:szCs w:val="8"/>
                          <w:bdr w:val="nil"/>
                          <w:lang w:val="es-ES_tradnl"/>
                        </w:rPr>
                        <w:br/>
                        <w:t>coincide con</w:t>
                      </w:r>
                      <w:r>
                        <w:rPr>
                          <w:rFonts w:ascii="Arial Narrow" w:eastAsia="Arial Narrow" w:hAnsi="Arial Narrow" w:cs="Arial Narrow"/>
                          <w:b/>
                          <w:bCs/>
                          <w:sz w:val="8"/>
                          <w:szCs w:val="8"/>
                          <w:bdr w:val="nil"/>
                          <w:lang w:val="es-ES_tradnl"/>
                        </w:rPr>
                        <w:br/>
                        <w:t>la edad y las necesidades</w:t>
                      </w:r>
                      <w:r>
                        <w:rPr>
                          <w:rFonts w:ascii="Arial Narrow" w:eastAsia="Arial Narrow" w:hAnsi="Arial Narrow" w:cs="Arial Narrow"/>
                          <w:sz w:val="8"/>
                          <w:szCs w:val="8"/>
                          <w:bdr w:val="nil"/>
                          <w:lang w:val="es-ES_tradnl"/>
                        </w:rPr>
                        <w:t xml:space="preserve"> del niño</w:t>
                      </w:r>
                    </w:p>
                  </w:txbxContent>
                </v:textbox>
              </v:shape>
            </w:pict>
          </mc:Fallback>
        </mc:AlternateContent>
      </w:r>
      <w:r w:rsidR="001955BC" w:rsidRPr="00C92C1F">
        <w:rPr>
          <w:noProof/>
          <w:sz w:val="21"/>
        </w:rPr>
        <mc:AlternateContent>
          <mc:Choice Requires="wps">
            <w:drawing>
              <wp:anchor distT="0" distB="0" distL="114300" distR="114300" simplePos="0" relativeHeight="251759616" behindDoc="0" locked="0" layoutInCell="1" allowOverlap="1">
                <wp:simplePos x="0" y="0"/>
                <wp:positionH relativeFrom="column">
                  <wp:posOffset>2100741</wp:posOffset>
                </wp:positionH>
                <wp:positionV relativeFrom="paragraph">
                  <wp:posOffset>1891790</wp:posOffset>
                </wp:positionV>
                <wp:extent cx="391795" cy="247877"/>
                <wp:effectExtent l="0" t="0" r="8255" b="0"/>
                <wp:wrapNone/>
                <wp:docPr id="325" name="Text Box 325"/>
                <wp:cNvGraphicFramePr/>
                <a:graphic xmlns:a="http://schemas.openxmlformats.org/drawingml/2006/main">
                  <a:graphicData uri="http://schemas.microsoft.com/office/word/2010/wordprocessingShape">
                    <wps:wsp>
                      <wps:cNvSpPr txBox="1"/>
                      <wps:spPr>
                        <a:xfrm>
                          <a:off x="0" y="0"/>
                          <a:ext cx="391795" cy="2478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C5683C">
                            <w:pPr>
                              <w:tabs>
                                <w:tab w:val="left" w:pos="180"/>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ab/>
                              <w:t xml:space="preserve">Se comienza a identificar a los parientes y estos </w:t>
                            </w:r>
                            <w:r>
                              <w:rPr>
                                <w:rFonts w:ascii="Arial Narrow" w:eastAsia="Arial Narrow" w:hAnsi="Arial Narrow" w:cs="Arial Narrow"/>
                                <w:b/>
                                <w:bCs/>
                                <w:color w:val="FFFFFF"/>
                                <w:sz w:val="8"/>
                                <w:szCs w:val="8"/>
                                <w:bdr w:val="nil"/>
                                <w:lang w:val="es-ES_tradnl"/>
                              </w:rPr>
                              <w:br/>
                              <w:t>participan activamente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5" o:spid="_x0000_s1061" type="#_x0000_t202" style="position:absolute;left:0;text-align:left;margin-left:165.4pt;margin-top:148.95pt;width:30.85pt;height:19.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" filled="f" stroked="f" strokeweight=".5pt">
                <v:textbox inset="0,0,0,0">
                  <w:txbxContent>
                    <w:p w:rsidR="00371E47" w:rsidRPr="00D31BCD" w:rsidRDefault="00371E47" w:rsidP="00C5683C">
                      <w:pPr>
                        <w:tabs>
                          <w:tab w:val="left" w:pos="180"/>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ab/>
                        <w:t xml:space="preserve">Se comienza a identificar a los parientes y estos </w:t>
                      </w:r>
                      <w:r>
                        <w:rPr>
                          <w:rFonts w:ascii="Arial Narrow" w:eastAsia="Arial Narrow" w:hAnsi="Arial Narrow" w:cs="Arial Narrow"/>
                          <w:b/>
                          <w:bCs/>
                          <w:color w:val="FFFFFF"/>
                          <w:sz w:val="8"/>
                          <w:szCs w:val="8"/>
                          <w:bdr w:val="nil"/>
                          <w:lang w:val="es-ES_tradnl"/>
                        </w:rPr>
                        <w:br/>
                        <w:t>participan activamente</w:t>
                      </w:r>
                    </w:p>
                  </w:txbxContent>
                </v:textbox>
              </v:shape>
            </w:pict>
          </mc:Fallback>
        </mc:AlternateContent>
      </w:r>
      <w:r w:rsidR="001955BC" w:rsidRPr="00C92C1F">
        <w:rPr>
          <w:noProof/>
          <w:sz w:val="21"/>
        </w:rPr>
        <mc:AlternateContent>
          <mc:Choice Requires="wps">
            <w:drawing>
              <wp:anchor distT="0" distB="0" distL="114300" distR="114300" simplePos="0" relativeHeight="251757568" behindDoc="0" locked="0" layoutInCell="1" allowOverlap="1">
                <wp:simplePos x="0" y="0"/>
                <wp:positionH relativeFrom="column">
                  <wp:posOffset>1465080</wp:posOffset>
                </wp:positionH>
                <wp:positionV relativeFrom="paragraph">
                  <wp:posOffset>1854398</wp:posOffset>
                </wp:positionV>
                <wp:extent cx="471170" cy="204324"/>
                <wp:effectExtent l="0" t="0" r="5080" b="5715"/>
                <wp:wrapNone/>
                <wp:docPr id="324" name="Text Box 324"/>
                <wp:cNvGraphicFramePr/>
                <a:graphic xmlns:a="http://schemas.openxmlformats.org/drawingml/2006/main">
                  <a:graphicData uri="http://schemas.microsoft.com/office/word/2010/wordprocessingShape">
                    <wps:wsp>
                      <wps:cNvSpPr txBox="1"/>
                      <wps:spPr>
                        <a:xfrm>
                          <a:off x="0" y="0"/>
                          <a:ext cx="471170" cy="20432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C5683C">
                            <w:pPr>
                              <w:tabs>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 planificación hacia la permanencia</w:t>
                            </w:r>
                            <w:r>
                              <w:rPr>
                                <w:rFonts w:ascii="Arial Narrow" w:eastAsia="Arial Narrow" w:hAnsi="Arial Narrow" w:cs="Arial Narrow"/>
                                <w:b/>
                                <w:bCs/>
                                <w:color w:val="FFFFFF"/>
                                <w:sz w:val="8"/>
                                <w:szCs w:val="8"/>
                                <w:bdr w:val="nil"/>
                                <w:lang w:val="es-ES_tradnl"/>
                              </w:rPr>
                              <w:br/>
                              <w:t>comienza el día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4" o:spid="_x0000_s1062" type="#_x0000_t202" style="position:absolute;left:0;text-align:left;margin-left:115.35pt;margin-top:146pt;width:37.1pt;height:16.1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" filled="f" stroked="f" strokeweight=".5pt">
                <v:textbox inset="0,0,0,0">
                  <w:txbxContent>
                    <w:p w:rsidR="00371E47" w:rsidRPr="00D31BCD" w:rsidRDefault="00371E47" w:rsidP="00C5683C">
                      <w:pPr>
                        <w:tabs>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La planificación hacia la permanencia</w:t>
                      </w:r>
                      <w:r>
                        <w:rPr>
                          <w:rFonts w:ascii="Arial Narrow" w:eastAsia="Arial Narrow" w:hAnsi="Arial Narrow" w:cs="Arial Narrow"/>
                          <w:b/>
                          <w:bCs/>
                          <w:color w:val="FFFFFF"/>
                          <w:sz w:val="8"/>
                          <w:szCs w:val="8"/>
                          <w:bdr w:val="nil"/>
                          <w:lang w:val="es-ES_tradnl"/>
                        </w:rPr>
                        <w:br/>
                        <w:t>comienza el día 1</w:t>
                      </w:r>
                    </w:p>
                  </w:txbxContent>
                </v:textbox>
              </v:shape>
            </w:pict>
          </mc:Fallback>
        </mc:AlternateContent>
      </w:r>
      <w:r w:rsidR="001955BC" w:rsidRPr="00C92C1F">
        <w:rPr>
          <w:noProof/>
          <w:sz w:val="21"/>
        </w:rPr>
        <mc:AlternateContent>
          <mc:Choice Requires="wps">
            <w:drawing>
              <wp:anchor distT="0" distB="0" distL="114300" distR="114300" simplePos="0" relativeHeight="251755520" behindDoc="0" locked="0" layoutInCell="1" allowOverlap="1">
                <wp:simplePos x="0" y="0"/>
                <wp:positionH relativeFrom="column">
                  <wp:posOffset>1210391</wp:posOffset>
                </wp:positionH>
                <wp:positionV relativeFrom="paragraph">
                  <wp:posOffset>2061217</wp:posOffset>
                </wp:positionV>
                <wp:extent cx="222885" cy="203802"/>
                <wp:effectExtent l="0" t="0" r="5715" b="6350"/>
                <wp:wrapNone/>
                <wp:docPr id="323" name="Text Box 323"/>
                <wp:cNvGraphicFramePr/>
                <a:graphic xmlns:a="http://schemas.openxmlformats.org/drawingml/2006/main">
                  <a:graphicData uri="http://schemas.microsoft.com/office/word/2010/wordprocessingShape">
                    <wps:wsp>
                      <wps:cNvSpPr txBox="1"/>
                      <wps:spPr>
                        <a:xfrm>
                          <a:off x="0" y="0"/>
                          <a:ext cx="222885" cy="20380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D31BCD">
                            <w:pPr>
                              <w:tabs>
                                <w:tab w:val="left" w:pos="1440"/>
                              </w:tabs>
                              <w:spacing w:line="240" w:lineRule="auto"/>
                              <w:rPr>
                                <w:rFonts w:ascii="Arial Narrow" w:hAnsi="Arial Narrow"/>
                                <w:b/>
                                <w:color w:val="FFFFFF" w:themeColor="background1"/>
                                <w:sz w:val="8"/>
                                <w:szCs w:val="12"/>
                              </w:rPr>
                            </w:pPr>
                            <w:proofErr w:type="gramStart"/>
                            <w:r>
                              <w:rPr>
                                <w:rFonts w:ascii="Arial Narrow" w:eastAsia="Arial Narrow" w:hAnsi="Arial Narrow" w:cs="Arial Narrow"/>
                                <w:b/>
                                <w:bCs/>
                                <w:color w:val="FFFFFF"/>
                                <w:sz w:val="8"/>
                                <w:szCs w:val="8"/>
                                <w:bdr w:val="nil"/>
                                <w:lang w:val="es-ES_tradnl"/>
                              </w:rPr>
                              <w:t>involucra</w:t>
                            </w:r>
                            <w:proofErr w:type="gramEnd"/>
                            <w:r>
                              <w:rPr>
                                <w:rFonts w:ascii="Arial Narrow" w:eastAsia="Arial Narrow" w:hAnsi="Arial Narrow" w:cs="Arial Narrow"/>
                                <w:b/>
                                <w:bCs/>
                                <w:color w:val="FFFFFF"/>
                                <w:sz w:val="8"/>
                                <w:szCs w:val="8"/>
                                <w:bdr w:val="nil"/>
                                <w:lang w:val="es-ES_tradnl"/>
                              </w:rPr>
                              <w:br/>
                              <w:t>a la familia</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3" o:spid="_x0000_s1063" type="#_x0000_t202" style="position:absolute;left:0;text-align:left;margin-left:95.3pt;margin-top:162.3pt;width:17.55pt;height:16.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" filled="f" stroked="f" strokeweight=".5pt">
                <v:textbox inset="0,0,0,0">
                  <w:txbxContent>
                    <w:p w:rsidR="00371E47" w:rsidRPr="00D31BCD" w:rsidRDefault="00371E47" w:rsidP="00D31BCD">
                      <w:pPr>
                        <w:tabs>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involucra</w:t>
                      </w:r>
                      <w:r>
                        <w:rPr>
                          <w:rFonts w:ascii="Arial Narrow" w:eastAsia="Arial Narrow" w:hAnsi="Arial Narrow" w:cs="Arial Narrow"/>
                          <w:b/>
                          <w:bCs/>
                          <w:color w:val="FFFFFF"/>
                          <w:sz w:val="8"/>
                          <w:szCs w:val="8"/>
                          <w:bdr w:val="nil"/>
                          <w:lang w:val="es-ES_tradnl"/>
                        </w:rPr>
                        <w:br/>
                        <w:t>a la familia</w:t>
                      </w:r>
                    </w:p>
                  </w:txbxContent>
                </v:textbox>
              </v:shape>
            </w:pict>
          </mc:Fallback>
        </mc:AlternateContent>
      </w:r>
      <w:r w:rsidR="001955BC" w:rsidRPr="00C92C1F">
        <w:rPr>
          <w:noProof/>
          <w:sz w:val="21"/>
        </w:rPr>
        <mc:AlternateContent>
          <mc:Choice Requires="wps">
            <w:drawing>
              <wp:anchor distT="0" distB="0" distL="114300" distR="114300" simplePos="0" relativeHeight="251812864" behindDoc="0" locked="0" layoutInCell="1" allowOverlap="1">
                <wp:simplePos x="0" y="0"/>
                <wp:positionH relativeFrom="column">
                  <wp:posOffset>1911350</wp:posOffset>
                </wp:positionH>
                <wp:positionV relativeFrom="paragraph">
                  <wp:posOffset>2411936</wp:posOffset>
                </wp:positionV>
                <wp:extent cx="322418" cy="528416"/>
                <wp:effectExtent l="0" t="0" r="1905" b="5080"/>
                <wp:wrapNone/>
                <wp:docPr id="357" name="Text Box 357"/>
                <wp:cNvGraphicFramePr/>
                <a:graphic xmlns:a="http://schemas.openxmlformats.org/drawingml/2006/main">
                  <a:graphicData uri="http://schemas.microsoft.com/office/word/2010/wordprocessingShape">
                    <wps:wsp>
                      <wps:cNvSpPr txBox="1"/>
                      <wps:spPr>
                        <a:xfrm>
                          <a:off x="0" y="0"/>
                          <a:ext cx="322418" cy="52841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45B3F" w:rsidRDefault="00371E47" w:rsidP="00145B3F">
                            <w:pPr>
                              <w:tabs>
                                <w:tab w:val="left" w:pos="1440"/>
                              </w:tabs>
                              <w:spacing w:line="240" w:lineRule="auto"/>
                              <w:rPr>
                                <w:rFonts w:ascii="Arial Narrow" w:hAnsi="Arial Narrow"/>
                                <w:b/>
                                <w:color w:val="FFFFFF" w:themeColor="background1"/>
                                <w:sz w:val="2"/>
                                <w:szCs w:val="14"/>
                              </w:rPr>
                            </w:pPr>
                            <w:r>
                              <w:rPr>
                                <w:rFonts w:ascii="Arial Narrow" w:eastAsia="Arial Narrow" w:hAnsi="Arial Narrow" w:cs="Arial Narrow"/>
                                <w:b/>
                                <w:bCs/>
                                <w:color w:val="FFFFFF"/>
                                <w:sz w:val="8"/>
                                <w:szCs w:val="8"/>
                                <w:bdr w:val="nil"/>
                                <w:lang w:val="es-ES_tradnl"/>
                              </w:rPr>
                              <w:t>Los padres biológicos</w:t>
                            </w:r>
                            <w:r>
                              <w:rPr>
                                <w:rFonts w:ascii="Arial Narrow" w:eastAsia="Arial Narrow" w:hAnsi="Arial Narrow" w:cs="Arial Narrow"/>
                                <w:b/>
                                <w:bCs/>
                                <w:color w:val="FFFFFF"/>
                                <w:sz w:val="8"/>
                                <w:szCs w:val="8"/>
                                <w:bdr w:val="nil"/>
                                <w:lang w:val="es-ES_tradnl"/>
                              </w:rPr>
                              <w:br/>
                              <w:t>no están recibiendo</w:t>
                            </w:r>
                            <w:r>
                              <w:rPr>
                                <w:rFonts w:ascii="Arial Narrow" w:eastAsia="Arial Narrow" w:hAnsi="Arial Narrow" w:cs="Arial Narrow"/>
                                <w:b/>
                                <w:bCs/>
                                <w:color w:val="FFFFFF"/>
                                <w:sz w:val="8"/>
                                <w:szCs w:val="8"/>
                                <w:bdr w:val="nil"/>
                                <w:lang w:val="es-ES_tradnl"/>
                              </w:rPr>
                              <w:br/>
                              <w:t>lo que</w:t>
                            </w:r>
                            <w:r>
                              <w:rPr>
                                <w:rFonts w:ascii="Arial Narrow" w:eastAsia="Arial Narrow" w:hAnsi="Arial Narrow" w:cs="Arial Narrow"/>
                                <w:b/>
                                <w:bCs/>
                                <w:color w:val="FFFFFF"/>
                                <w:sz w:val="8"/>
                                <w:szCs w:val="8"/>
                                <w:bdr w:val="nil"/>
                                <w:lang w:val="es-ES_tradnl"/>
                              </w:rPr>
                              <w:br/>
                              <w:t xml:space="preserve">necesitan para </w:t>
                            </w:r>
                            <w:r>
                              <w:rPr>
                                <w:rFonts w:ascii="Arial Narrow" w:eastAsia="Arial Narrow" w:hAnsi="Arial Narrow" w:cs="Arial Narrow"/>
                                <w:b/>
                                <w:bCs/>
                                <w:color w:val="FFFFFF"/>
                                <w:sz w:val="8"/>
                                <w:szCs w:val="8"/>
                                <w:bdr w:val="nil"/>
                                <w:lang w:val="es-ES_tradnl"/>
                              </w:rPr>
                              <w:br/>
                              <w:t>la reunificación</w:t>
                            </w:r>
                            <w:r>
                              <w:rPr>
                                <w:rFonts w:ascii="Arial Narrow" w:eastAsia="Arial Narrow" w:hAnsi="Arial Narrow" w:cs="Arial Narrow"/>
                                <w:b/>
                                <w:bCs/>
                                <w:color w:val="FFFFFF"/>
                                <w:sz w:val="8"/>
                                <w:szCs w:val="8"/>
                                <w:bdr w:val="nil"/>
                                <w:lang w:val="es-ES_tradnl"/>
                              </w:rPr>
                              <w:br/>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7" o:spid="_x0000_s1064" type="#_x0000_t202" style="position:absolute;left:0;text-align:left;margin-left:150.5pt;margin-top:189.9pt;width:25.4pt;height:41.6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" filled="f" stroked="f" strokeweight=".5pt">
                <v:textbox inset="0,0,0,0">
                  <w:txbxContent>
                    <w:p w:rsidR="00371E47" w:rsidRPr="00145B3F" w:rsidRDefault="00371E47" w:rsidP="00145B3F">
                      <w:pPr>
                        <w:tabs>
                          <w:tab w:val="left" w:pos="1440"/>
                        </w:tabs>
                        <w:spacing w:line="240" w:lineRule="auto"/>
                        <w:rPr>
                          <w:rFonts w:ascii="Arial Narrow" w:hAnsi="Arial Narrow"/>
                          <w:b/>
                          <w:color w:val="FFFFFF" w:themeColor="background1"/>
                          <w:sz w:val="2"/>
                          <w:szCs w:val="14"/>
                        </w:rPr>
                      </w:pPr>
                      <w:r>
                        <w:rPr>
                          <w:rFonts w:ascii="Arial Narrow" w:eastAsia="Arial Narrow" w:hAnsi="Arial Narrow" w:cs="Arial Narrow"/>
                          <w:b/>
                          <w:bCs/>
                          <w:color w:val="FFFFFF"/>
                          <w:sz w:val="8"/>
                          <w:szCs w:val="8"/>
                          <w:bdr w:val="nil"/>
                          <w:lang w:val="es-ES_tradnl"/>
                        </w:rPr>
                        <w:t>Los padres biológicos</w:t>
                      </w:r>
                      <w:r>
                        <w:rPr>
                          <w:rFonts w:ascii="Arial Narrow" w:eastAsia="Arial Narrow" w:hAnsi="Arial Narrow" w:cs="Arial Narrow"/>
                          <w:b/>
                          <w:bCs/>
                          <w:color w:val="FFFFFF"/>
                          <w:sz w:val="8"/>
                          <w:szCs w:val="8"/>
                          <w:bdr w:val="nil"/>
                          <w:lang w:val="es-ES_tradnl"/>
                        </w:rPr>
                        <w:br/>
                        <w:t>no están recibiendo</w:t>
                      </w:r>
                      <w:r>
                        <w:rPr>
                          <w:rFonts w:ascii="Arial Narrow" w:eastAsia="Arial Narrow" w:hAnsi="Arial Narrow" w:cs="Arial Narrow"/>
                          <w:b/>
                          <w:bCs/>
                          <w:color w:val="FFFFFF"/>
                          <w:sz w:val="8"/>
                          <w:szCs w:val="8"/>
                          <w:bdr w:val="nil"/>
                          <w:lang w:val="es-ES_tradnl"/>
                        </w:rPr>
                        <w:br/>
                        <w:t>lo que</w:t>
                      </w:r>
                      <w:r>
                        <w:rPr>
                          <w:rFonts w:ascii="Arial Narrow" w:eastAsia="Arial Narrow" w:hAnsi="Arial Narrow" w:cs="Arial Narrow"/>
                          <w:b/>
                          <w:bCs/>
                          <w:color w:val="FFFFFF"/>
                          <w:sz w:val="8"/>
                          <w:szCs w:val="8"/>
                          <w:bdr w:val="nil"/>
                          <w:lang w:val="es-ES_tradnl"/>
                        </w:rPr>
                        <w:br/>
                        <w:t xml:space="preserve">necesitan para </w:t>
                      </w:r>
                      <w:r>
                        <w:rPr>
                          <w:rFonts w:ascii="Arial Narrow" w:eastAsia="Arial Narrow" w:hAnsi="Arial Narrow" w:cs="Arial Narrow"/>
                          <w:b/>
                          <w:bCs/>
                          <w:color w:val="FFFFFF"/>
                          <w:sz w:val="8"/>
                          <w:szCs w:val="8"/>
                          <w:bdr w:val="nil"/>
                          <w:lang w:val="es-ES_tradnl"/>
                        </w:rPr>
                        <w:br/>
                        <w:t>la reunificación</w:t>
                      </w:r>
                      <w:r>
                        <w:rPr>
                          <w:rFonts w:ascii="Arial Narrow" w:eastAsia="Arial Narrow" w:hAnsi="Arial Narrow" w:cs="Arial Narrow"/>
                          <w:b/>
                          <w:bCs/>
                          <w:color w:val="FFFFFF"/>
                          <w:sz w:val="8"/>
                          <w:szCs w:val="8"/>
                          <w:bdr w:val="nil"/>
                          <w:lang w:val="es-ES_tradnl"/>
                        </w:rPr>
                        <w:br/>
                      </w:r>
                    </w:p>
                  </w:txbxContent>
                </v:textbox>
              </v:shape>
            </w:pict>
          </mc:Fallback>
        </mc:AlternateContent>
      </w:r>
      <w:r w:rsidR="00761509" w:rsidRPr="00C92C1F">
        <w:rPr>
          <w:noProof/>
          <w:sz w:val="21"/>
        </w:rPr>
        <mc:AlternateContent>
          <mc:Choice Requires="wps">
            <w:drawing>
              <wp:anchor distT="0" distB="0" distL="114300" distR="114300" simplePos="0" relativeHeight="251819008" behindDoc="0" locked="0" layoutInCell="1" allowOverlap="1">
                <wp:simplePos x="0" y="0"/>
                <wp:positionH relativeFrom="column">
                  <wp:posOffset>2726092</wp:posOffset>
                </wp:positionH>
                <wp:positionV relativeFrom="paragraph">
                  <wp:posOffset>2920676</wp:posOffset>
                </wp:positionV>
                <wp:extent cx="280327" cy="193559"/>
                <wp:effectExtent l="0" t="0" r="5715" b="0"/>
                <wp:wrapNone/>
                <wp:docPr id="360" name="Text Box 360"/>
                <wp:cNvGraphicFramePr/>
                <a:graphic xmlns:a="http://schemas.openxmlformats.org/drawingml/2006/main">
                  <a:graphicData uri="http://schemas.microsoft.com/office/word/2010/wordprocessingShape">
                    <wps:wsp>
                      <wps:cNvSpPr txBox="1"/>
                      <wps:spPr>
                        <a:xfrm>
                          <a:off x="0" y="0"/>
                          <a:ext cx="280327" cy="19355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761509">
                            <w:pPr>
                              <w:tabs>
                                <w:tab w:val="left" w:pos="1440"/>
                              </w:tabs>
                              <w:spacing w:line="240" w:lineRule="auto"/>
                              <w:rPr>
                                <w:rFonts w:ascii="Arial Narrow" w:hAnsi="Arial Narrow"/>
                                <w:b/>
                                <w:sz w:val="2"/>
                                <w:szCs w:val="14"/>
                              </w:rPr>
                            </w:pPr>
                            <w:r>
                              <w:rPr>
                                <w:rFonts w:ascii="Arial Narrow" w:eastAsia="Arial Narrow" w:hAnsi="Arial Narrow" w:cs="Arial Narrow"/>
                                <w:b/>
                                <w:bCs/>
                                <w:sz w:val="8"/>
                                <w:szCs w:val="8"/>
                                <w:bdr w:val="nil"/>
                                <w:lang w:val="es-ES_tradnl"/>
                              </w:rPr>
                              <w:t>Nadie está</w:t>
                            </w:r>
                            <w:r>
                              <w:rPr>
                                <w:rFonts w:ascii="Arial Narrow" w:eastAsia="Arial Narrow" w:hAnsi="Arial Narrow" w:cs="Arial Narrow"/>
                                <w:b/>
                                <w:bCs/>
                                <w:sz w:val="8"/>
                                <w:szCs w:val="8"/>
                                <w:bdr w:val="nil"/>
                                <w:lang w:val="es-ES_tradnl"/>
                              </w:rPr>
                              <w:br/>
                              <w:t>haciendo seguimiento</w:t>
                            </w:r>
                            <w:r>
                              <w:rPr>
                                <w:rFonts w:ascii="Arial Narrow" w:eastAsia="Arial Narrow" w:hAnsi="Arial Narrow" w:cs="Arial Narrow"/>
                                <w:b/>
                                <w:bCs/>
                                <w:sz w:val="8"/>
                                <w:szCs w:val="8"/>
                                <w:bdr w:val="nil"/>
                                <w:lang w:val="es-ES_tradnl"/>
                              </w:rPr>
                              <w:br/>
                              <w:t>de los servicios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60" o:spid="_x0000_s1065" type="#_x0000_t202" style="position:absolute;left:0;text-align:left;margin-left:214.65pt;margin-top:229.95pt;width:22.05pt;height:15.25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" filled="f" stroked="f" strokeweight=".5pt">
                <v:textbox inset="0,0,0,0">
                  <w:txbxContent>
                    <w:p w:rsidR="00371E47" w:rsidRPr="00D7228D" w:rsidRDefault="00371E47" w:rsidP="00761509">
                      <w:pPr>
                        <w:tabs>
                          <w:tab w:val="left" w:pos="1440"/>
                        </w:tabs>
                        <w:spacing w:line="240" w:lineRule="auto"/>
                        <w:rPr>
                          <w:rFonts w:ascii="Arial Narrow" w:hAnsi="Arial Narrow"/>
                          <w:b/>
                          <w:sz w:val="2"/>
                          <w:szCs w:val="14"/>
                        </w:rPr>
                      </w:pPr>
                      <w:r>
                        <w:rPr>
                          <w:rFonts w:ascii="Arial Narrow" w:eastAsia="Arial Narrow" w:hAnsi="Arial Narrow" w:cs="Arial Narrow"/>
                          <w:b/>
                          <w:bCs/>
                          <w:sz w:val="8"/>
                          <w:szCs w:val="8"/>
                          <w:bdr w:val="nil"/>
                          <w:lang w:val="es-ES_tradnl"/>
                        </w:rPr>
                        <w:t>Nadie está</w:t>
                      </w:r>
                      <w:r>
                        <w:rPr>
                          <w:rFonts w:ascii="Arial Narrow" w:eastAsia="Arial Narrow" w:hAnsi="Arial Narrow" w:cs="Arial Narrow"/>
                          <w:b/>
                          <w:bCs/>
                          <w:sz w:val="8"/>
                          <w:szCs w:val="8"/>
                          <w:bdr w:val="nil"/>
                          <w:lang w:val="es-ES_tradnl"/>
                        </w:rPr>
                        <w:br/>
                        <w:t>haciendo seguimiento</w:t>
                      </w:r>
                      <w:r>
                        <w:rPr>
                          <w:rFonts w:ascii="Arial Narrow" w:eastAsia="Arial Narrow" w:hAnsi="Arial Narrow" w:cs="Arial Narrow"/>
                          <w:b/>
                          <w:bCs/>
                          <w:sz w:val="8"/>
                          <w:szCs w:val="8"/>
                          <w:bdr w:val="nil"/>
                          <w:lang w:val="es-ES_tradnl"/>
                        </w:rPr>
                        <w:br/>
                        <w:t>de los servicios</w:t>
                      </w:r>
                    </w:p>
                  </w:txbxContent>
                </v:textbox>
              </v:shape>
            </w:pict>
          </mc:Fallback>
        </mc:AlternateContent>
      </w:r>
      <w:r w:rsidR="00267AD7" w:rsidRPr="00C92C1F">
        <w:rPr>
          <w:noProof/>
          <w:sz w:val="21"/>
        </w:rPr>
        <mc:AlternateContent>
          <mc:Choice Requires="wps">
            <w:drawing>
              <wp:anchor distT="0" distB="0" distL="114300" distR="114300" simplePos="0" relativeHeight="251806720" behindDoc="0" locked="0" layoutInCell="1" allowOverlap="1">
                <wp:simplePos x="0" y="0"/>
                <wp:positionH relativeFrom="column">
                  <wp:posOffset>884365</wp:posOffset>
                </wp:positionH>
                <wp:positionV relativeFrom="paragraph">
                  <wp:posOffset>3438195</wp:posOffset>
                </wp:positionV>
                <wp:extent cx="253629" cy="133489"/>
                <wp:effectExtent l="0" t="0" r="13335" b="0"/>
                <wp:wrapNone/>
                <wp:docPr id="354" name="Text Box 354"/>
                <wp:cNvGraphicFramePr/>
                <a:graphic xmlns:a="http://schemas.openxmlformats.org/drawingml/2006/main">
                  <a:graphicData uri="http://schemas.microsoft.com/office/word/2010/wordprocessingShape">
                    <wps:wsp>
                      <wps:cNvSpPr txBox="1"/>
                      <wps:spPr>
                        <a:xfrm>
                          <a:off x="0" y="0"/>
                          <a:ext cx="253629" cy="13348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45B3F" w:rsidRDefault="00371E47" w:rsidP="00145B3F">
                            <w:pPr>
                              <w:tabs>
                                <w:tab w:val="left" w:pos="1440"/>
                              </w:tabs>
                              <w:spacing w:line="240" w:lineRule="auto"/>
                              <w:rPr>
                                <w:rFonts w:ascii="Arial Narrow" w:hAnsi="Arial Narrow"/>
                                <w:b/>
                                <w:color w:val="FFFFFF" w:themeColor="background1"/>
                                <w:sz w:val="2"/>
                                <w:szCs w:val="14"/>
                              </w:rPr>
                            </w:pPr>
                            <w:r>
                              <w:rPr>
                                <w:rFonts w:ascii="Arial Narrow" w:eastAsia="Arial Narrow" w:hAnsi="Arial Narrow" w:cs="Arial Narrow"/>
                                <w:b/>
                                <w:bCs/>
                                <w:color w:val="FFFFFF"/>
                                <w:sz w:val="8"/>
                                <w:szCs w:val="8"/>
                                <w:bdr w:val="nil"/>
                                <w:lang w:val="es-ES_tradnl"/>
                              </w:rPr>
                              <w:t xml:space="preserve">Ubicación </w:t>
                            </w:r>
                            <w:r>
                              <w:rPr>
                                <w:rFonts w:ascii="Arial Narrow" w:eastAsia="Arial Narrow" w:hAnsi="Arial Narrow" w:cs="Arial Narrow"/>
                                <w:b/>
                                <w:bCs/>
                                <w:color w:val="FFFFFF"/>
                                <w:sz w:val="8"/>
                                <w:szCs w:val="8"/>
                                <w:bdr w:val="nil"/>
                                <w:lang w:val="es-ES_tradnl"/>
                              </w:rPr>
                              <w:br/>
                              <w:t>fallida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4" o:spid="_x0000_s1066" type="#_x0000_t202" style="position:absolute;left:0;text-align:left;margin-left:69.65pt;margin-top:270.7pt;width:19.95pt;height:1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" filled="f" stroked="f" strokeweight=".5pt">
                <v:textbox inset="0,0,0,0">
                  <w:txbxContent>
                    <w:p w:rsidR="00371E47" w:rsidRPr="00145B3F" w:rsidRDefault="00371E47" w:rsidP="00145B3F">
                      <w:pPr>
                        <w:tabs>
                          <w:tab w:val="left" w:pos="1440"/>
                        </w:tabs>
                        <w:spacing w:line="240" w:lineRule="auto"/>
                        <w:rPr>
                          <w:rFonts w:ascii="Arial Narrow" w:hAnsi="Arial Narrow"/>
                          <w:b/>
                          <w:color w:val="FFFFFF" w:themeColor="background1"/>
                          <w:sz w:val="2"/>
                          <w:szCs w:val="14"/>
                        </w:rPr>
                      </w:pPr>
                      <w:r>
                        <w:rPr>
                          <w:rFonts w:ascii="Arial Narrow" w:eastAsia="Arial Narrow" w:hAnsi="Arial Narrow" w:cs="Arial Narrow"/>
                          <w:b/>
                          <w:bCs/>
                          <w:color w:val="FFFFFF"/>
                          <w:sz w:val="8"/>
                          <w:szCs w:val="8"/>
                          <w:bdr w:val="nil"/>
                          <w:lang w:val="es-ES_tradnl"/>
                        </w:rPr>
                        <w:t xml:space="preserve">Ubicación </w:t>
                      </w:r>
                      <w:r>
                        <w:rPr>
                          <w:rFonts w:ascii="Arial Narrow" w:eastAsia="Arial Narrow" w:hAnsi="Arial Narrow" w:cs="Arial Narrow"/>
                          <w:b/>
                          <w:bCs/>
                          <w:color w:val="FFFFFF"/>
                          <w:sz w:val="8"/>
                          <w:szCs w:val="8"/>
                          <w:bdr w:val="nil"/>
                          <w:lang w:val="es-ES_tradnl"/>
                        </w:rPr>
                        <w:br/>
                        <w:t>fallida</w:t>
                      </w:r>
                    </w:p>
                  </w:txbxContent>
                </v:textbox>
              </v:shape>
            </w:pict>
          </mc:Fallback>
        </mc:AlternateContent>
      </w:r>
      <w:r w:rsidR="00267AD7" w:rsidRPr="00C92C1F">
        <w:rPr>
          <w:noProof/>
          <w:sz w:val="21"/>
        </w:rPr>
        <mc:AlternateContent>
          <mc:Choice Requires="wps">
            <w:drawing>
              <wp:anchor distT="0" distB="0" distL="114300" distR="114300" simplePos="0" relativeHeight="251802624" behindDoc="0" locked="0" layoutInCell="1" allowOverlap="1">
                <wp:simplePos x="0" y="0"/>
                <wp:positionH relativeFrom="column">
                  <wp:posOffset>1198064</wp:posOffset>
                </wp:positionH>
                <wp:positionV relativeFrom="paragraph">
                  <wp:posOffset>2650612</wp:posOffset>
                </wp:positionV>
                <wp:extent cx="256966" cy="120140"/>
                <wp:effectExtent l="0" t="0" r="10160" b="13335"/>
                <wp:wrapNone/>
                <wp:docPr id="352" name="Text Box 352"/>
                <wp:cNvGraphicFramePr/>
                <a:graphic xmlns:a="http://schemas.openxmlformats.org/drawingml/2006/main">
                  <a:graphicData uri="http://schemas.microsoft.com/office/word/2010/wordprocessingShape">
                    <wps:wsp>
                      <wps:cNvSpPr txBox="1"/>
                      <wps:spPr>
                        <a:xfrm>
                          <a:off x="0" y="0"/>
                          <a:ext cx="256966" cy="120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7228D" w:rsidRDefault="00371E47" w:rsidP="00D7228D">
                            <w:pPr>
                              <w:tabs>
                                <w:tab w:val="left" w:pos="1440"/>
                              </w:tabs>
                              <w:spacing w:line="240" w:lineRule="auto"/>
                              <w:jc w:val="center"/>
                              <w:rPr>
                                <w:rFonts w:ascii="Arial Narrow" w:hAnsi="Arial Narrow"/>
                                <w:b/>
                                <w:sz w:val="2"/>
                                <w:szCs w:val="14"/>
                              </w:rPr>
                            </w:pPr>
                            <w:r>
                              <w:rPr>
                                <w:rFonts w:ascii="Arial Narrow" w:eastAsia="Arial Narrow" w:hAnsi="Arial Narrow" w:cs="Arial Narrow"/>
                                <w:b/>
                                <w:bCs/>
                                <w:sz w:val="8"/>
                                <w:szCs w:val="8"/>
                                <w:bdr w:val="nil"/>
                                <w:lang w:val="es-ES_tradnl"/>
                              </w:rPr>
                              <w:t>….aleja a</w:t>
                            </w:r>
                            <w:r>
                              <w:rPr>
                                <w:rFonts w:ascii="Arial Narrow" w:eastAsia="Arial Narrow" w:hAnsi="Arial Narrow" w:cs="Arial Narrow"/>
                                <w:b/>
                                <w:bCs/>
                                <w:sz w:val="8"/>
                                <w:szCs w:val="8"/>
                                <w:bdr w:val="nil"/>
                                <w:lang w:val="es-ES_tradnl"/>
                              </w:rPr>
                              <w:br/>
                              <w:t>la familia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2" o:spid="_x0000_s1067" type="#_x0000_t202" style="position:absolute;left:0;text-align:left;margin-left:94.35pt;margin-top:208.7pt;width:20.25pt;height:9.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" filled="f" stroked="f" strokeweight=".5pt">
                <v:textbox inset="0,0,0,0">
                  <w:txbxContent>
                    <w:p w:rsidR="00371E47" w:rsidRPr="00D7228D" w:rsidRDefault="00371E47" w:rsidP="00D7228D">
                      <w:pPr>
                        <w:tabs>
                          <w:tab w:val="left" w:pos="1440"/>
                        </w:tabs>
                        <w:spacing w:line="240" w:lineRule="auto"/>
                        <w:jc w:val="center"/>
                        <w:rPr>
                          <w:rFonts w:ascii="Arial Narrow" w:hAnsi="Arial Narrow"/>
                          <w:b/>
                          <w:sz w:val="2"/>
                          <w:szCs w:val="14"/>
                        </w:rPr>
                      </w:pPr>
                      <w:r>
                        <w:rPr>
                          <w:rFonts w:ascii="Arial Narrow" w:eastAsia="Arial Narrow" w:hAnsi="Arial Narrow" w:cs="Arial Narrow"/>
                          <w:b/>
                          <w:bCs/>
                          <w:sz w:val="8"/>
                          <w:szCs w:val="8"/>
                          <w:bdr w:val="nil"/>
                          <w:lang w:val="es-ES_tradnl"/>
                        </w:rPr>
                        <w:t>….aleja a</w:t>
                      </w:r>
                      <w:r>
                        <w:rPr>
                          <w:rFonts w:ascii="Arial Narrow" w:eastAsia="Arial Narrow" w:hAnsi="Arial Narrow" w:cs="Arial Narrow"/>
                          <w:b/>
                          <w:bCs/>
                          <w:sz w:val="8"/>
                          <w:szCs w:val="8"/>
                          <w:bdr w:val="nil"/>
                          <w:lang w:val="es-ES_tradnl"/>
                        </w:rPr>
                        <w:br/>
                        <w:t>la familia</w:t>
                      </w:r>
                    </w:p>
                  </w:txbxContent>
                </v:textbox>
              </v:shape>
            </w:pict>
          </mc:Fallback>
        </mc:AlternateContent>
      </w:r>
      <w:r w:rsidR="00267AD7" w:rsidRPr="00C92C1F">
        <w:rPr>
          <w:noProof/>
          <w:sz w:val="21"/>
        </w:rPr>
        <mc:AlternateContent>
          <mc:Choice Requires="wpg">
            <w:drawing>
              <wp:anchor distT="0" distB="0" distL="114300" distR="114300" simplePos="0" relativeHeight="251800576" behindDoc="0" locked="0" layoutInCell="1" allowOverlap="1">
                <wp:simplePos x="0" y="0"/>
                <wp:positionH relativeFrom="column">
                  <wp:posOffset>1276283</wp:posOffset>
                </wp:positionH>
                <wp:positionV relativeFrom="paragraph">
                  <wp:posOffset>2994274</wp:posOffset>
                </wp:positionV>
                <wp:extent cx="3324026" cy="524304"/>
                <wp:effectExtent l="0" t="0" r="10160" b="9525"/>
                <wp:wrapNone/>
                <wp:docPr id="351" name="Group 351"/>
                <wp:cNvGraphicFramePr/>
                <a:graphic xmlns:a="http://schemas.openxmlformats.org/drawingml/2006/main">
                  <a:graphicData uri="http://schemas.microsoft.com/office/word/2010/wordprocessingGroup">
                    <wpg:wgp>
                      <wpg:cNvGrpSpPr/>
                      <wpg:grpSpPr>
                        <a:xfrm>
                          <a:off x="0" y="0"/>
                          <a:ext cx="3324026" cy="524304"/>
                          <a:chOff x="0" y="0"/>
                          <a:chExt cx="3324026" cy="524304"/>
                        </a:xfrm>
                      </wpg:grpSpPr>
                      <wps:wsp>
                        <wps:cNvPr id="347" name="Text Box 347"/>
                        <wps:cNvSpPr txBox="1"/>
                        <wps:spPr>
                          <a:xfrm>
                            <a:off x="0" y="462047"/>
                            <a:ext cx="147860" cy="62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45B3F" w:rsidRDefault="00371E47" w:rsidP="00D31BCD">
                              <w:pPr>
                                <w:tabs>
                                  <w:tab w:val="left" w:pos="1440"/>
                                </w:tabs>
                                <w:spacing w:line="240" w:lineRule="auto"/>
                                <w:rPr>
                                  <w:rFonts w:ascii="Arial Narrow" w:hAnsi="Arial Narrow"/>
                                  <w:b/>
                                  <w:color w:val="FFFFFF" w:themeColor="background1"/>
                                  <w:sz w:val="8"/>
                                  <w:szCs w:val="8"/>
                                </w:rPr>
                              </w:pPr>
                              <w:r>
                                <w:rPr>
                                  <w:rFonts w:ascii="Arial Narrow" w:eastAsia="Arial Narrow" w:hAnsi="Arial Narrow" w:cs="Arial Narrow"/>
                                  <w:b/>
                                  <w:bCs/>
                                  <w:color w:val="FFFFFF"/>
                                  <w:sz w:val="8"/>
                                  <w:szCs w:val="8"/>
                                  <w:bdr w:val="nil"/>
                                  <w:lang w:val="es-ES_tradnl"/>
                                </w:rPr>
                                <w:t>PARE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48" name="Text Box 348"/>
                        <wps:cNvSpPr txBox="1"/>
                        <wps:spPr>
                          <a:xfrm>
                            <a:off x="636525" y="0"/>
                            <a:ext cx="147860" cy="62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45B3F" w:rsidRDefault="00371E47" w:rsidP="00630D7A">
                              <w:pPr>
                                <w:tabs>
                                  <w:tab w:val="left" w:pos="1440"/>
                                </w:tabs>
                                <w:spacing w:line="240" w:lineRule="auto"/>
                                <w:rPr>
                                  <w:rFonts w:ascii="Arial Narrow" w:hAnsi="Arial Narrow"/>
                                  <w:b/>
                                  <w:color w:val="FFFFFF" w:themeColor="background1"/>
                                  <w:sz w:val="8"/>
                                  <w:szCs w:val="8"/>
                                </w:rPr>
                              </w:pPr>
                              <w:r>
                                <w:rPr>
                                  <w:rFonts w:ascii="Arial Narrow" w:eastAsia="Arial Narrow" w:hAnsi="Arial Narrow" w:cs="Arial Narrow"/>
                                  <w:b/>
                                  <w:bCs/>
                                  <w:color w:val="FFFFFF"/>
                                  <w:sz w:val="8"/>
                                  <w:szCs w:val="8"/>
                                  <w:bdr w:val="nil"/>
                                  <w:lang w:val="es-ES_tradnl"/>
                                </w:rPr>
                                <w:t>PARE</w:t>
                              </w:r>
                            </w:p>
                            <w:p w:rsidR="00371E47" w:rsidRPr="00145B3F" w:rsidRDefault="00371E47" w:rsidP="00D31BCD">
                              <w:pPr>
                                <w:tabs>
                                  <w:tab w:val="left" w:pos="1440"/>
                                </w:tabs>
                                <w:spacing w:line="240" w:lineRule="auto"/>
                                <w:rPr>
                                  <w:rFonts w:ascii="Arial Narrow" w:hAnsi="Arial Narrow"/>
                                  <w:b/>
                                  <w:color w:val="FFFFFF" w:themeColor="background1"/>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49" name="Text Box 349"/>
                        <wps:cNvSpPr txBox="1"/>
                        <wps:spPr>
                          <a:xfrm>
                            <a:off x="2177758" y="138937"/>
                            <a:ext cx="147860" cy="62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45B3F" w:rsidRDefault="00371E47" w:rsidP="00630D7A">
                              <w:pPr>
                                <w:tabs>
                                  <w:tab w:val="left" w:pos="1440"/>
                                </w:tabs>
                                <w:spacing w:line="240" w:lineRule="auto"/>
                                <w:rPr>
                                  <w:rFonts w:ascii="Arial Narrow" w:hAnsi="Arial Narrow"/>
                                  <w:b/>
                                  <w:color w:val="FFFFFF" w:themeColor="background1"/>
                                  <w:sz w:val="8"/>
                                  <w:szCs w:val="8"/>
                                </w:rPr>
                              </w:pPr>
                              <w:r>
                                <w:rPr>
                                  <w:rFonts w:ascii="Arial Narrow" w:eastAsia="Arial Narrow" w:hAnsi="Arial Narrow" w:cs="Arial Narrow"/>
                                  <w:b/>
                                  <w:bCs/>
                                  <w:color w:val="FFFFFF"/>
                                  <w:sz w:val="8"/>
                                  <w:szCs w:val="8"/>
                                  <w:bdr w:val="nil"/>
                                  <w:lang w:val="es-ES_tradnl"/>
                                </w:rPr>
                                <w:t>PARE</w:t>
                              </w:r>
                            </w:p>
                            <w:p w:rsidR="00371E47" w:rsidRPr="00145B3F" w:rsidRDefault="00371E47" w:rsidP="00D31BCD">
                              <w:pPr>
                                <w:tabs>
                                  <w:tab w:val="left" w:pos="1440"/>
                                </w:tabs>
                                <w:spacing w:line="240" w:lineRule="auto"/>
                                <w:rPr>
                                  <w:rFonts w:ascii="Arial Narrow" w:hAnsi="Arial Narrow"/>
                                  <w:b/>
                                  <w:color w:val="FFFFFF" w:themeColor="background1"/>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350" name="Text Box 350"/>
                        <wps:cNvSpPr txBox="1"/>
                        <wps:spPr>
                          <a:xfrm>
                            <a:off x="3176166" y="177710"/>
                            <a:ext cx="147860" cy="6225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45B3F" w:rsidRDefault="00371E47" w:rsidP="00630D7A">
                              <w:pPr>
                                <w:tabs>
                                  <w:tab w:val="left" w:pos="1440"/>
                                </w:tabs>
                                <w:spacing w:line="240" w:lineRule="auto"/>
                                <w:rPr>
                                  <w:rFonts w:ascii="Arial Narrow" w:hAnsi="Arial Narrow"/>
                                  <w:b/>
                                  <w:color w:val="FFFFFF" w:themeColor="background1"/>
                                  <w:sz w:val="8"/>
                                  <w:szCs w:val="8"/>
                                </w:rPr>
                              </w:pPr>
                              <w:r>
                                <w:rPr>
                                  <w:rFonts w:ascii="Arial Narrow" w:eastAsia="Arial Narrow" w:hAnsi="Arial Narrow" w:cs="Arial Narrow"/>
                                  <w:b/>
                                  <w:bCs/>
                                  <w:color w:val="FFFFFF"/>
                                  <w:sz w:val="8"/>
                                  <w:szCs w:val="8"/>
                                  <w:bdr w:val="nil"/>
                                  <w:lang w:val="es-ES_tradnl"/>
                                </w:rPr>
                                <w:t>PARE</w:t>
                              </w:r>
                            </w:p>
                            <w:p w:rsidR="00371E47" w:rsidRPr="00145B3F" w:rsidRDefault="00371E47" w:rsidP="00D31BCD">
                              <w:pPr>
                                <w:tabs>
                                  <w:tab w:val="left" w:pos="1440"/>
                                </w:tabs>
                                <w:spacing w:line="240" w:lineRule="auto"/>
                                <w:rPr>
                                  <w:rFonts w:ascii="Arial Narrow" w:hAnsi="Arial Narrow"/>
                                  <w:b/>
                                  <w:color w:val="FFFFFF" w:themeColor="background1"/>
                                  <w:sz w:val="8"/>
                                  <w:szCs w:val="8"/>
                                </w:rPr>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351" o:spid="_x0000_s1068" style="position:absolute;left:0;text-align:left;margin-left:100.5pt;margin-top:235.75pt;width:261.75pt;height:41.3pt;z-index:251800576" coordsize="33240,5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">
                <v:shape id="Text Box 347" o:spid="_x0000_s1069" type="#_x0000_t202" style="position:absolute;top:4620;width:1478;height:6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" filled="f" stroked="f" strokeweight=".5pt">
                  <v:textbox inset="0,0,0,0">
                    <w:txbxContent>
                      <w:p w:rsidR="00371E47" w:rsidRPr="00145B3F" w:rsidRDefault="00371E47" w:rsidP="00D31BCD">
                        <w:pPr>
                          <w:tabs>
                            <w:tab w:val="left" w:pos="1440"/>
                          </w:tabs>
                          <w:spacing w:line="240" w:lineRule="auto"/>
                          <w:rPr>
                            <w:rFonts w:ascii="Arial Narrow" w:hAnsi="Arial Narrow"/>
                            <w:b/>
                            <w:color w:val="FFFFFF" w:themeColor="background1"/>
                            <w:sz w:val="8"/>
                            <w:szCs w:val="8"/>
                          </w:rPr>
                        </w:pPr>
                        <w:r>
                          <w:rPr>
                            <w:rFonts w:ascii="Arial Narrow" w:eastAsia="Arial Narrow" w:hAnsi="Arial Narrow" w:cs="Arial Narrow"/>
                            <w:b/>
                            <w:bCs/>
                            <w:color w:val="FFFFFF"/>
                            <w:sz w:val="8"/>
                            <w:szCs w:val="8"/>
                            <w:bdr w:val="nil"/>
                            <w:lang w:val="es-ES_tradnl"/>
                          </w:rPr>
                          <w:t>PARE</w:t>
                        </w:r>
                      </w:p>
                    </w:txbxContent>
                  </v:textbox>
                </v:shape>
                <v:shape id="Text Box 348" o:spid="_x0000_s1070" type="#_x0000_t202" style="position:absolute;left:6365;width:1478;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" filled="f" stroked="f" strokeweight=".5pt">
                  <v:textbox inset="0,0,0,0">
                    <w:txbxContent>
                      <w:p w:rsidR="00371E47" w:rsidRPr="00145B3F" w:rsidRDefault="00371E47" w:rsidP="00630D7A">
                        <w:pPr>
                          <w:tabs>
                            <w:tab w:val="left" w:pos="1440"/>
                          </w:tabs>
                          <w:spacing w:line="240" w:lineRule="auto"/>
                          <w:rPr>
                            <w:rFonts w:ascii="Arial Narrow" w:hAnsi="Arial Narrow"/>
                            <w:b/>
                            <w:color w:val="FFFFFF" w:themeColor="background1"/>
                            <w:sz w:val="8"/>
                            <w:szCs w:val="8"/>
                          </w:rPr>
                        </w:pPr>
                        <w:r>
                          <w:rPr>
                            <w:rFonts w:ascii="Arial Narrow" w:eastAsia="Arial Narrow" w:hAnsi="Arial Narrow" w:cs="Arial Narrow"/>
                            <w:b/>
                            <w:bCs/>
                            <w:color w:val="FFFFFF"/>
                            <w:sz w:val="8"/>
                            <w:szCs w:val="8"/>
                            <w:bdr w:val="nil"/>
                            <w:lang w:val="es-ES_tradnl"/>
                          </w:rPr>
                          <w:t>PARE</w:t>
                        </w:r>
                      </w:p>
                      <w:p w:rsidR="00371E47" w:rsidRPr="00145B3F" w:rsidRDefault="00371E47" w:rsidP="00D31BCD">
                        <w:pPr>
                          <w:tabs>
                            <w:tab w:val="left" w:pos="1440"/>
                          </w:tabs>
                          <w:spacing w:line="240" w:lineRule="auto"/>
                          <w:rPr>
                            <w:rFonts w:ascii="Arial Narrow" w:hAnsi="Arial Narrow"/>
                            <w:b/>
                            <w:color w:val="FFFFFF" w:themeColor="background1"/>
                            <w:sz w:val="8"/>
                            <w:szCs w:val="8"/>
                          </w:rPr>
                        </w:pPr>
                      </w:p>
                    </w:txbxContent>
                  </v:textbox>
                </v:shape>
                <v:shape id="Text Box 349" o:spid="_x0000_s1071" type="#_x0000_t202" style="position:absolute;left:21777;top:1389;width:147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" filled="f" stroked="f" strokeweight=".5pt">
                  <v:textbox inset="0,0,0,0">
                    <w:txbxContent>
                      <w:p w:rsidR="00371E47" w:rsidRPr="00145B3F" w:rsidRDefault="00371E47" w:rsidP="00630D7A">
                        <w:pPr>
                          <w:tabs>
                            <w:tab w:val="left" w:pos="1440"/>
                          </w:tabs>
                          <w:spacing w:line="240" w:lineRule="auto"/>
                          <w:rPr>
                            <w:rFonts w:ascii="Arial Narrow" w:hAnsi="Arial Narrow"/>
                            <w:b/>
                            <w:color w:val="FFFFFF" w:themeColor="background1"/>
                            <w:sz w:val="8"/>
                            <w:szCs w:val="8"/>
                          </w:rPr>
                        </w:pPr>
                        <w:r>
                          <w:rPr>
                            <w:rFonts w:ascii="Arial Narrow" w:eastAsia="Arial Narrow" w:hAnsi="Arial Narrow" w:cs="Arial Narrow"/>
                            <w:b/>
                            <w:bCs/>
                            <w:color w:val="FFFFFF"/>
                            <w:sz w:val="8"/>
                            <w:szCs w:val="8"/>
                            <w:bdr w:val="nil"/>
                            <w:lang w:val="es-ES_tradnl"/>
                          </w:rPr>
                          <w:t>PARE</w:t>
                        </w:r>
                      </w:p>
                      <w:p w:rsidR="00371E47" w:rsidRPr="00145B3F" w:rsidRDefault="00371E47" w:rsidP="00D31BCD">
                        <w:pPr>
                          <w:tabs>
                            <w:tab w:val="left" w:pos="1440"/>
                          </w:tabs>
                          <w:spacing w:line="240" w:lineRule="auto"/>
                          <w:rPr>
                            <w:rFonts w:ascii="Arial Narrow" w:hAnsi="Arial Narrow"/>
                            <w:b/>
                            <w:color w:val="FFFFFF" w:themeColor="background1"/>
                            <w:sz w:val="8"/>
                            <w:szCs w:val="8"/>
                          </w:rPr>
                        </w:pPr>
                      </w:p>
                    </w:txbxContent>
                  </v:textbox>
                </v:shape>
                <v:shape id="Text Box 350" o:spid="_x0000_s1072" type="#_x0000_t202" style="position:absolute;left:31761;top:1777;width:1479;height:6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" filled="f" stroked="f" strokeweight=".5pt">
                  <v:textbox inset="0,0,0,0">
                    <w:txbxContent>
                      <w:p w:rsidR="00371E47" w:rsidRPr="00145B3F" w:rsidRDefault="00371E47" w:rsidP="00630D7A">
                        <w:pPr>
                          <w:tabs>
                            <w:tab w:val="left" w:pos="1440"/>
                          </w:tabs>
                          <w:spacing w:line="240" w:lineRule="auto"/>
                          <w:rPr>
                            <w:rFonts w:ascii="Arial Narrow" w:hAnsi="Arial Narrow"/>
                            <w:b/>
                            <w:color w:val="FFFFFF" w:themeColor="background1"/>
                            <w:sz w:val="8"/>
                            <w:szCs w:val="8"/>
                          </w:rPr>
                        </w:pPr>
                        <w:r>
                          <w:rPr>
                            <w:rFonts w:ascii="Arial Narrow" w:eastAsia="Arial Narrow" w:hAnsi="Arial Narrow" w:cs="Arial Narrow"/>
                            <w:b/>
                            <w:bCs/>
                            <w:color w:val="FFFFFF"/>
                            <w:sz w:val="8"/>
                            <w:szCs w:val="8"/>
                            <w:bdr w:val="nil"/>
                            <w:lang w:val="es-ES_tradnl"/>
                          </w:rPr>
                          <w:t>PARE</w:t>
                        </w:r>
                      </w:p>
                      <w:p w:rsidR="00371E47" w:rsidRPr="00145B3F" w:rsidRDefault="00371E47" w:rsidP="00D31BCD">
                        <w:pPr>
                          <w:tabs>
                            <w:tab w:val="left" w:pos="1440"/>
                          </w:tabs>
                          <w:spacing w:line="240" w:lineRule="auto"/>
                          <w:rPr>
                            <w:rFonts w:ascii="Arial Narrow" w:hAnsi="Arial Narrow"/>
                            <w:b/>
                            <w:color w:val="FFFFFF" w:themeColor="background1"/>
                            <w:sz w:val="8"/>
                            <w:szCs w:val="8"/>
                          </w:rPr>
                        </w:pPr>
                      </w:p>
                    </w:txbxContent>
                  </v:textbox>
                </v:shape>
              </v:group>
            </w:pict>
          </mc:Fallback>
        </mc:AlternateContent>
      </w:r>
      <w:r w:rsidR="00267AD7" w:rsidRPr="00C92C1F">
        <w:rPr>
          <w:noProof/>
          <w:sz w:val="21"/>
        </w:rPr>
        <mc:AlternateContent>
          <mc:Choice Requires="wps">
            <w:drawing>
              <wp:anchor distT="0" distB="0" distL="114300" distR="114300" simplePos="0" relativeHeight="251771904" behindDoc="0" locked="0" layoutInCell="1" allowOverlap="1">
                <wp:simplePos x="0" y="0"/>
                <wp:positionH relativeFrom="column">
                  <wp:posOffset>4345990</wp:posOffset>
                </wp:positionH>
                <wp:positionV relativeFrom="paragraph">
                  <wp:posOffset>1512355</wp:posOffset>
                </wp:positionV>
                <wp:extent cx="370800" cy="122400"/>
                <wp:effectExtent l="0" t="0" r="10795" b="11430"/>
                <wp:wrapNone/>
                <wp:docPr id="331" name="Text Box 331"/>
                <wp:cNvGraphicFramePr/>
                <a:graphic xmlns:a="http://schemas.openxmlformats.org/drawingml/2006/main">
                  <a:graphicData uri="http://schemas.microsoft.com/office/word/2010/wordprocessingShape">
                    <wps:wsp>
                      <wps:cNvSpPr txBox="1"/>
                      <wps:spPr>
                        <a:xfrm>
                          <a:off x="0" y="0"/>
                          <a:ext cx="370800" cy="12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TUTELA</w:t>
                            </w:r>
                            <w:r>
                              <w:rPr>
                                <w:rFonts w:ascii="Arial Narrow" w:eastAsia="Arial Narrow" w:hAnsi="Arial Narrow" w:cs="Arial Narrow"/>
                                <w:b/>
                                <w:bCs/>
                                <w:color w:val="FFFFFF"/>
                                <w:sz w:val="8"/>
                                <w:szCs w:val="8"/>
                                <w:bdr w:val="nil"/>
                                <w:lang w:val="es-ES_tradnl"/>
                              </w:rPr>
                              <w:br/>
                              <w:t>18 meses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1" o:spid="_x0000_s1073" type="#_x0000_t202" style="position:absolute;left:0;text-align:left;margin-left:342.2pt;margin-top:119.1pt;width:29.2pt;height:9.6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" filled="f" stroked="f" strokeweight=".5pt">
                <v:textbox inset="0,0,0,0">
                  <w:txbxContent>
                    <w:p w:rsidR="00371E47" w:rsidRPr="00D31BCD"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TUTELA</w:t>
                      </w:r>
                      <w:r>
                        <w:rPr>
                          <w:rFonts w:ascii="Arial Narrow" w:eastAsia="Arial Narrow" w:hAnsi="Arial Narrow" w:cs="Arial Narrow"/>
                          <w:b/>
                          <w:bCs/>
                          <w:color w:val="FFFFFF"/>
                          <w:sz w:val="8"/>
                          <w:szCs w:val="8"/>
                          <w:bdr w:val="nil"/>
                          <w:lang w:val="es-ES_tradnl"/>
                        </w:rPr>
                        <w:br/>
                        <w:t>18 meses</w:t>
                      </w:r>
                    </w:p>
                  </w:txbxContent>
                </v:textbox>
              </v:shape>
            </w:pict>
          </mc:Fallback>
        </mc:AlternateContent>
      </w:r>
      <w:r w:rsidR="00267AD7" w:rsidRPr="00C92C1F">
        <w:rPr>
          <w:noProof/>
          <w:sz w:val="21"/>
        </w:rPr>
        <mc:AlternateContent>
          <mc:Choice Requires="wps">
            <w:drawing>
              <wp:anchor distT="0" distB="0" distL="114300" distR="114300" simplePos="0" relativeHeight="251769856" behindDoc="0" locked="0" layoutInCell="1" allowOverlap="1">
                <wp:simplePos x="0" y="0"/>
                <wp:positionH relativeFrom="column">
                  <wp:posOffset>5171405</wp:posOffset>
                </wp:positionH>
                <wp:positionV relativeFrom="paragraph">
                  <wp:posOffset>1519765</wp:posOffset>
                </wp:positionV>
                <wp:extent cx="370800" cy="122400"/>
                <wp:effectExtent l="0" t="0" r="10795" b="11430"/>
                <wp:wrapNone/>
                <wp:docPr id="330" name="Text Box 330"/>
                <wp:cNvGraphicFramePr/>
                <a:graphic xmlns:a="http://schemas.openxmlformats.org/drawingml/2006/main">
                  <a:graphicData uri="http://schemas.microsoft.com/office/word/2010/wordprocessingShape">
                    <wps:wsp>
                      <wps:cNvSpPr txBox="1"/>
                      <wps:spPr>
                        <a:xfrm>
                          <a:off x="0" y="0"/>
                          <a:ext cx="370800" cy="12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ADOPCIÓN</w:t>
                            </w:r>
                            <w:r>
                              <w:rPr>
                                <w:rFonts w:ascii="Arial Narrow" w:eastAsia="Arial Narrow" w:hAnsi="Arial Narrow" w:cs="Arial Narrow"/>
                                <w:b/>
                                <w:bCs/>
                                <w:color w:val="FFFFFF"/>
                                <w:sz w:val="8"/>
                                <w:szCs w:val="8"/>
                                <w:bdr w:val="nil"/>
                                <w:lang w:val="es-ES_tradnl"/>
                              </w:rPr>
                              <w:br/>
                              <w:t>24 meses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30" o:spid="_x0000_s1074" type="#_x0000_t202" style="position:absolute;left:0;text-align:left;margin-left:407.2pt;margin-top:119.65pt;width:29.2pt;height:9.6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" filled="f" stroked="f" strokeweight=".5pt">
                <v:textbox inset="0,0,0,0">
                  <w:txbxContent>
                    <w:p w:rsidR="00371E47" w:rsidRPr="00D31BCD"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ADOPCIÓN</w:t>
                      </w:r>
                      <w:r>
                        <w:rPr>
                          <w:rFonts w:ascii="Arial Narrow" w:eastAsia="Arial Narrow" w:hAnsi="Arial Narrow" w:cs="Arial Narrow"/>
                          <w:b/>
                          <w:bCs/>
                          <w:color w:val="FFFFFF"/>
                          <w:sz w:val="8"/>
                          <w:szCs w:val="8"/>
                          <w:bdr w:val="nil"/>
                          <w:lang w:val="es-ES_tradnl"/>
                        </w:rPr>
                        <w:br/>
                        <w:t>24 meses</w:t>
                      </w:r>
                    </w:p>
                  </w:txbxContent>
                </v:textbox>
              </v:shape>
            </w:pict>
          </mc:Fallback>
        </mc:AlternateContent>
      </w:r>
      <w:r w:rsidR="00C5683C" w:rsidRPr="00C92C1F">
        <w:rPr>
          <w:noProof/>
          <w:sz w:val="21"/>
        </w:rPr>
        <mc:AlternateContent>
          <mc:Choice Requires="wps">
            <w:drawing>
              <wp:anchor distT="0" distB="0" distL="114300" distR="114300" simplePos="0" relativeHeight="251767808" behindDoc="0" locked="0" layoutInCell="1" allowOverlap="1">
                <wp:simplePos x="0" y="0"/>
                <wp:positionH relativeFrom="column">
                  <wp:posOffset>3534660</wp:posOffset>
                </wp:positionH>
                <wp:positionV relativeFrom="paragraph">
                  <wp:posOffset>1531205</wp:posOffset>
                </wp:positionV>
                <wp:extent cx="370800" cy="122400"/>
                <wp:effectExtent l="0" t="0" r="10795" b="11430"/>
                <wp:wrapNone/>
                <wp:docPr id="329" name="Text Box 329"/>
                <wp:cNvGraphicFramePr/>
                <a:graphic xmlns:a="http://schemas.openxmlformats.org/drawingml/2006/main">
                  <a:graphicData uri="http://schemas.microsoft.com/office/word/2010/wordprocessingShape">
                    <wps:wsp>
                      <wps:cNvSpPr txBox="1"/>
                      <wps:spPr>
                        <a:xfrm>
                          <a:off x="0" y="0"/>
                          <a:ext cx="370800" cy="122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REUNIFICACIÓN</w:t>
                            </w:r>
                          </w:p>
                          <w:p w:rsidR="00371E47" w:rsidRPr="00D31BCD"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12 meses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9" o:spid="_x0000_s1075" type="#_x0000_t202" style="position:absolute;left:0;text-align:left;margin-left:278.3pt;margin-top:120.55pt;width:29.2pt;height:9.6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" filled="f" stroked="f" strokeweight=".5pt">
                <v:textbox inset="0,0,0,0">
                  <w:txbxContent>
                    <w:p w:rsidR="00371E47"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REUNIFICACIÓN</w:t>
                      </w:r>
                    </w:p>
                    <w:p w:rsidR="00371E47" w:rsidRPr="00D31BCD" w:rsidRDefault="00371E47" w:rsidP="005868CA">
                      <w:pPr>
                        <w:tabs>
                          <w:tab w:val="left" w:pos="180"/>
                          <w:tab w:val="left" w:pos="1440"/>
                        </w:tabs>
                        <w:spacing w:line="240" w:lineRule="auto"/>
                        <w:jc w:val="center"/>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12 meses</w:t>
                      </w:r>
                    </w:p>
                  </w:txbxContent>
                </v:textbox>
              </v:shape>
            </w:pict>
          </mc:Fallback>
        </mc:AlternateContent>
      </w:r>
      <w:r w:rsidR="00267AD7" w:rsidRPr="00C92C1F">
        <w:rPr>
          <w:noProof/>
          <w:sz w:val="21"/>
        </w:rPr>
        <mc:AlternateContent>
          <mc:Choice Requires="wps">
            <w:drawing>
              <wp:anchor distT="0" distB="0" distL="114300" distR="114300" simplePos="0" relativeHeight="251753472" behindDoc="0" locked="0" layoutInCell="1" allowOverlap="1">
                <wp:simplePos x="0" y="0"/>
                <wp:positionH relativeFrom="column">
                  <wp:posOffset>820420</wp:posOffset>
                </wp:positionH>
                <wp:positionV relativeFrom="paragraph">
                  <wp:posOffset>2348020</wp:posOffset>
                </wp:positionV>
                <wp:extent cx="424800" cy="133200"/>
                <wp:effectExtent l="0" t="0" r="13970" b="635"/>
                <wp:wrapNone/>
                <wp:docPr id="322" name="Text Box 322"/>
                <wp:cNvGraphicFramePr/>
                <a:graphic xmlns:a="http://schemas.openxmlformats.org/drawingml/2006/main">
                  <a:graphicData uri="http://schemas.microsoft.com/office/word/2010/wordprocessingShape">
                    <wps:wsp>
                      <wps:cNvSpPr txBox="1"/>
                      <wps:spPr>
                        <a:xfrm>
                          <a:off x="0" y="0"/>
                          <a:ext cx="424800" cy="133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D31BCD">
                            <w:pPr>
                              <w:tabs>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 xml:space="preserve">Investigación o </w:t>
                            </w:r>
                            <w:r>
                              <w:rPr>
                                <w:rFonts w:ascii="Arial Narrow" w:eastAsia="Arial Narrow" w:hAnsi="Arial Narrow" w:cs="Arial Narrow"/>
                                <w:b/>
                                <w:bCs/>
                                <w:color w:val="FFFFFF"/>
                                <w:sz w:val="8"/>
                                <w:szCs w:val="8"/>
                                <w:bdr w:val="nil"/>
                                <w:lang w:val="es-ES_tradnl"/>
                              </w:rPr>
                              <w:br/>
                              <w:t>evaluación familiar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2" o:spid="_x0000_s1076" type="#_x0000_t202" style="position:absolute;left:0;text-align:left;margin-left:64.6pt;margin-top:184.9pt;width:33.45pt;height:10.5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" filled="f" stroked="f" strokeweight=".5pt">
                <v:textbox inset="0,0,0,0">
                  <w:txbxContent>
                    <w:p w:rsidR="00371E47" w:rsidRPr="00D31BCD" w:rsidRDefault="00371E47" w:rsidP="00D31BCD">
                      <w:pPr>
                        <w:tabs>
                          <w:tab w:val="left" w:pos="1440"/>
                        </w:tabs>
                        <w:spacing w:line="240" w:lineRule="auto"/>
                        <w:rPr>
                          <w:rFonts w:ascii="Arial Narrow" w:hAnsi="Arial Narrow"/>
                          <w:b/>
                          <w:color w:val="FFFFFF" w:themeColor="background1"/>
                          <w:sz w:val="8"/>
                          <w:szCs w:val="12"/>
                        </w:rPr>
                      </w:pPr>
                      <w:r>
                        <w:rPr>
                          <w:rFonts w:ascii="Arial Narrow" w:eastAsia="Arial Narrow" w:hAnsi="Arial Narrow" w:cs="Arial Narrow"/>
                          <w:b/>
                          <w:bCs/>
                          <w:color w:val="FFFFFF"/>
                          <w:sz w:val="8"/>
                          <w:szCs w:val="8"/>
                          <w:bdr w:val="nil"/>
                          <w:lang w:val="es-ES_tradnl"/>
                        </w:rPr>
                        <w:t xml:space="preserve">Investigación o </w:t>
                      </w:r>
                      <w:r>
                        <w:rPr>
                          <w:rFonts w:ascii="Arial Narrow" w:eastAsia="Arial Narrow" w:hAnsi="Arial Narrow" w:cs="Arial Narrow"/>
                          <w:b/>
                          <w:bCs/>
                          <w:color w:val="FFFFFF"/>
                          <w:sz w:val="8"/>
                          <w:szCs w:val="8"/>
                          <w:bdr w:val="nil"/>
                          <w:lang w:val="es-ES_tradnl"/>
                        </w:rPr>
                        <w:br/>
                        <w:t>evaluación familiar</w:t>
                      </w:r>
                    </w:p>
                  </w:txbxContent>
                </v:textbox>
              </v:shape>
            </w:pict>
          </mc:Fallback>
        </mc:AlternateContent>
      </w:r>
      <w:r w:rsidR="00267AD7" w:rsidRPr="00C92C1F">
        <w:rPr>
          <w:noProof/>
          <w:sz w:val="21"/>
        </w:rPr>
        <mc:AlternateContent>
          <mc:Choice Requires="wps">
            <w:drawing>
              <wp:anchor distT="0" distB="0" distL="114300" distR="114300" simplePos="0" relativeHeight="251751424" behindDoc="0" locked="0" layoutInCell="1" allowOverlap="1">
                <wp:simplePos x="0" y="0"/>
                <wp:positionH relativeFrom="column">
                  <wp:posOffset>394828</wp:posOffset>
                </wp:positionH>
                <wp:positionV relativeFrom="paragraph">
                  <wp:posOffset>2495876</wp:posOffset>
                </wp:positionV>
                <wp:extent cx="257453" cy="102094"/>
                <wp:effectExtent l="0" t="0" r="9525" b="12700"/>
                <wp:wrapNone/>
                <wp:docPr id="321" name="Text Box 321"/>
                <wp:cNvGraphicFramePr/>
                <a:graphic xmlns:a="http://schemas.openxmlformats.org/drawingml/2006/main">
                  <a:graphicData uri="http://schemas.microsoft.com/office/word/2010/wordprocessingShape">
                    <wps:wsp>
                      <wps:cNvSpPr txBox="1"/>
                      <wps:spPr>
                        <a:xfrm>
                          <a:off x="0" y="0"/>
                          <a:ext cx="257453" cy="10209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D31BCD" w:rsidRDefault="00371E47" w:rsidP="00D31BCD">
                            <w:pPr>
                              <w:tabs>
                                <w:tab w:val="left" w:pos="1440"/>
                              </w:tabs>
                              <w:spacing w:line="240" w:lineRule="auto"/>
                              <w:rPr>
                                <w:rFonts w:ascii="Arial Narrow" w:hAnsi="Arial Narrow"/>
                                <w:b/>
                                <w:color w:val="FFFFFF" w:themeColor="background1"/>
                                <w:sz w:val="8"/>
                                <w:szCs w:val="14"/>
                              </w:rPr>
                            </w:pPr>
                            <w:r>
                              <w:rPr>
                                <w:rFonts w:ascii="Arial Narrow" w:eastAsia="Arial Narrow" w:hAnsi="Arial Narrow" w:cs="Arial Narrow"/>
                                <w:b/>
                                <w:bCs/>
                                <w:color w:val="FFFFFF"/>
                                <w:sz w:val="14"/>
                                <w:szCs w:val="14"/>
                                <w:bdr w:val="nil"/>
                                <w:lang w:val="es-ES_tradnl"/>
                              </w:rPr>
                              <w:t>INICIO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21" o:spid="_x0000_s1077" type="#_x0000_t202" style="position:absolute;left:0;text-align:left;margin-left:31.1pt;margin-top:196.55pt;width:20.25pt;height:8.0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" filled="f" stroked="f" strokeweight=".5pt">
                <v:textbox inset="0,0,0,0">
                  <w:txbxContent>
                    <w:p w:rsidR="00371E47" w:rsidRPr="00D31BCD" w:rsidRDefault="00371E47" w:rsidP="00D31BCD">
                      <w:pPr>
                        <w:tabs>
                          <w:tab w:val="left" w:pos="1440"/>
                        </w:tabs>
                        <w:spacing w:line="240" w:lineRule="auto"/>
                        <w:rPr>
                          <w:rFonts w:ascii="Arial Narrow" w:hAnsi="Arial Narrow"/>
                          <w:b/>
                          <w:color w:val="FFFFFF" w:themeColor="background1"/>
                          <w:sz w:val="8"/>
                          <w:szCs w:val="14"/>
                        </w:rPr>
                      </w:pPr>
                      <w:r>
                        <w:rPr>
                          <w:rFonts w:ascii="Arial Narrow" w:eastAsia="Arial Narrow" w:hAnsi="Arial Narrow" w:cs="Arial Narrow"/>
                          <w:b/>
                          <w:bCs/>
                          <w:color w:val="FFFFFF"/>
                          <w:sz w:val="14"/>
                          <w:szCs w:val="14"/>
                          <w:bdr w:val="nil"/>
                          <w:lang w:val="es-ES_tradnl"/>
                        </w:rPr>
                        <w:t>INICIO</w:t>
                      </w:r>
                    </w:p>
                  </w:txbxContent>
                </v:textbox>
              </v:shape>
            </w:pict>
          </mc:Fallback>
        </mc:AlternateContent>
      </w:r>
      <w:r w:rsidR="00610044" w:rsidRPr="00C92C1F">
        <w:rPr>
          <w:noProof/>
          <w:sz w:val="21"/>
        </w:rPr>
        <mc:AlternateContent>
          <mc:Choice Requires="wps">
            <w:drawing>
              <wp:anchor distT="0" distB="0" distL="114300" distR="114300" simplePos="0" relativeHeight="251747328" behindDoc="0" locked="0" layoutInCell="1" allowOverlap="1">
                <wp:simplePos x="0" y="0"/>
                <wp:positionH relativeFrom="column">
                  <wp:posOffset>337185</wp:posOffset>
                </wp:positionH>
                <wp:positionV relativeFrom="paragraph">
                  <wp:posOffset>217854</wp:posOffset>
                </wp:positionV>
                <wp:extent cx="2581421" cy="675249"/>
                <wp:effectExtent l="0" t="0" r="9525" b="10795"/>
                <wp:wrapNone/>
                <wp:docPr id="319" name="Text Box 319"/>
                <wp:cNvGraphicFramePr/>
                <a:graphic xmlns:a="http://schemas.openxmlformats.org/drawingml/2006/main">
                  <a:graphicData uri="http://schemas.microsoft.com/office/word/2010/wordprocessingShape">
                    <wps:wsp>
                      <wps:cNvSpPr txBox="1"/>
                      <wps:spPr>
                        <a:xfrm>
                          <a:off x="0" y="0"/>
                          <a:ext cx="2581421" cy="6752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610044" w:rsidRDefault="00371E47" w:rsidP="00610044">
                            <w:pPr>
                              <w:spacing w:line="240" w:lineRule="auto"/>
                              <w:rPr>
                                <w:b/>
                                <w:color w:val="0671B9"/>
                                <w:sz w:val="20"/>
                              </w:rPr>
                            </w:pPr>
                            <w:r>
                              <w:rPr>
                                <w:rFonts w:cs="Calibri"/>
                                <w:b/>
                                <w:bCs/>
                                <w:color w:val="0671B9"/>
                                <w:sz w:val="20"/>
                                <w:szCs w:val="20"/>
                                <w:bdr w:val="nil"/>
                                <w:lang w:val="es-ES_tradnl"/>
                              </w:rPr>
                              <w:t>Camino a la permanencia</w:t>
                            </w:r>
                          </w:p>
                          <w:p w:rsidR="00371E47" w:rsidRPr="00610044" w:rsidRDefault="00371E47" w:rsidP="00610044">
                            <w:pPr>
                              <w:spacing w:line="240" w:lineRule="auto"/>
                              <w:rPr>
                                <w:color w:val="808080" w:themeColor="background1" w:themeShade="80"/>
                                <w:sz w:val="13"/>
                                <w:szCs w:val="13"/>
                              </w:rPr>
                            </w:pPr>
                            <w:r>
                              <w:rPr>
                                <w:rFonts w:cs="Calibri"/>
                                <w:color w:val="808080"/>
                                <w:sz w:val="13"/>
                                <w:szCs w:val="13"/>
                                <w:bdr w:val="nil"/>
                                <w:lang w:val="es-ES_tradnl"/>
                              </w:rPr>
                              <w:t>El cuidado de acogida temporal es un refugio seguro temporal. La permanencia es una familia de por vida, comprometida, constante, con un futuro en común. La permanencia significa protección, pertenencia, seguridad emocional y bienestar. El camino a la permanencia es prioritario desde el primer día. Tenemos una obligación moral y profesional de trasladar a los niños a hogares permanentes lo antes posible.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9" o:spid="_x0000_s1078" type="#_x0000_t202" style="position:absolute;left:0;text-align:left;margin-left:26.55pt;margin-top:17.15pt;width:203.25pt;height:53.1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" filled="f" stroked="f" strokeweight=".5pt">
                <v:textbox inset="0,0,0,0">
                  <w:txbxContent>
                    <w:p w:rsidR="00371E47" w:rsidRPr="00610044" w:rsidRDefault="00371E47" w:rsidP="00610044">
                      <w:pPr>
                        <w:spacing w:line="240" w:lineRule="auto"/>
                        <w:rPr>
                          <w:b/>
                          <w:color w:val="0671B9"/>
                          <w:sz w:val="20"/>
                        </w:rPr>
                      </w:pPr>
                      <w:r>
                        <w:rPr>
                          <w:rFonts w:cs="Calibri"/>
                          <w:b/>
                          <w:bCs/>
                          <w:color w:val="0671B9"/>
                          <w:sz w:val="20"/>
                          <w:szCs w:val="20"/>
                          <w:bdr w:val="nil"/>
                          <w:lang w:val="es-ES_tradnl"/>
                        </w:rPr>
                        <w:t>Camino a la permanencia</w:t>
                      </w:r>
                    </w:p>
                    <w:p w:rsidR="00371E47" w:rsidRPr="00610044" w:rsidRDefault="00371E47" w:rsidP="00610044">
                      <w:pPr>
                        <w:spacing w:line="240" w:lineRule="auto"/>
                        <w:rPr>
                          <w:color w:val="808080" w:themeColor="background1" w:themeShade="80"/>
                          <w:sz w:val="13"/>
                          <w:szCs w:val="13"/>
                        </w:rPr>
                      </w:pPr>
                      <w:r>
                        <w:rPr>
                          <w:rFonts w:cs="Calibri"/>
                          <w:color w:val="808080"/>
                          <w:sz w:val="13"/>
                          <w:szCs w:val="13"/>
                          <w:bdr w:val="nil"/>
                          <w:lang w:val="es-ES_tradnl"/>
                        </w:rPr>
                        <w:t>El cuidado de acogida temporal es un refugio seguro temporal. La permanencia es una familia de por vida, comprometida, constante, con un futuro en común. La permanencia significa protección, pertenencia, seguridad emocional y bienestar. El camino a la permanencia es prioritario desde el primer día. Tenemos una obligación moral y profesional de trasladar a los niños a hogares permanentes lo antes posible.</w:t>
                      </w:r>
                    </w:p>
                  </w:txbxContent>
                </v:textbox>
              </v:shape>
            </w:pict>
          </mc:Fallback>
        </mc:AlternateContent>
      </w:r>
      <w:r w:rsidR="00267AD7" w:rsidRPr="00C92C1F">
        <w:rPr>
          <w:noProof/>
          <w:sz w:val="21"/>
        </w:rPr>
        <w:drawing>
          <wp:inline distT="0" distB="0" distL="0" distR="0">
            <wp:extent cx="5923876" cy="4026535"/>
            <wp:effectExtent l="0" t="0" r="1270" b="0"/>
            <wp:docPr id="745274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6717084" name=""/>
                    <pic:cNvPicPr/>
                  </pic:nvPicPr>
                  <pic:blipFill>
                    <a:blip r:embed="rId29"/>
                    <a:srcRect l="327" t="404"/>
                    <a:stretch>
                      <a:fillRect/>
                    </a:stretch>
                  </pic:blipFill>
                  <pic:spPr bwMode="auto">
                    <a:xfrm>
                      <a:off x="0" y="0"/>
                      <a:ext cx="5924144" cy="4026717"/>
                    </a:xfrm>
                    <a:prstGeom prst="rect">
                      <a:avLst/>
                    </a:prstGeom>
                    <a:ln>
                      <a:noFill/>
                    </a:ln>
                    <a:extLst>
                      <a:ext uri="{53640926-AAD7-44D8-BBD7-CCE9431645EC}">
                        <a14:shadowObscured xmlns:a14="http://schemas.microsoft.com/office/drawing/2010/main"/>
                      </a:ext>
                    </a:extLst>
                  </pic:spPr>
                </pic:pic>
              </a:graphicData>
            </a:graphic>
          </wp:inline>
        </w:drawing>
      </w:r>
    </w:p>
    <w:p w:rsidR="00DC166E" w:rsidRPr="00C92C1F" w:rsidRDefault="00267AD7" w:rsidP="00177DAB">
      <w:pPr>
        <w:spacing w:before="360"/>
        <w:rPr>
          <w:szCs w:val="24"/>
          <w:lang w:val="es-CO"/>
        </w:rPr>
      </w:pPr>
      <w:r w:rsidRPr="00C92C1F">
        <w:rPr>
          <w:rFonts w:cs="Calibri"/>
          <w:szCs w:val="24"/>
          <w:bdr w:val="nil"/>
          <w:lang w:val="es-CO"/>
        </w:rPr>
        <w:t xml:space="preserve">Comenzamos el trabajo para alcanzar la permanencia </w:t>
      </w:r>
      <w:r w:rsidRPr="00C92C1F">
        <w:rPr>
          <w:rFonts w:cs="Calibri"/>
          <w:b/>
          <w:bCs/>
          <w:i/>
          <w:iCs/>
          <w:szCs w:val="24"/>
          <w:bdr w:val="nil"/>
          <w:lang w:val="es-CO"/>
        </w:rPr>
        <w:t>desde el día 1.</w:t>
      </w:r>
      <w:r w:rsidRPr="00C92C1F">
        <w:rPr>
          <w:rFonts w:cs="Calibri"/>
          <w:szCs w:val="24"/>
          <w:bdr w:val="nil"/>
          <w:lang w:val="es-CO"/>
        </w:rPr>
        <w:t xml:space="preserve"> </w:t>
      </w:r>
    </w:p>
    <w:p w:rsidR="00672EEF" w:rsidRPr="00C92C1F" w:rsidRDefault="00267AD7">
      <w:pPr>
        <w:rPr>
          <w:rFonts w:ascii="Calibri Light" w:eastAsia="MS Gothic" w:hAnsi="Calibri Light"/>
          <w:color w:val="2E74B5"/>
          <w:sz w:val="28"/>
          <w:szCs w:val="32"/>
          <w:lang w:val="es-CO"/>
        </w:rPr>
      </w:pPr>
      <w:r w:rsidRPr="00C92C1F">
        <w:rPr>
          <w:sz w:val="21"/>
          <w:lang w:val="es-CO"/>
        </w:rPr>
        <w:br w:type="page"/>
      </w:r>
    </w:p>
    <w:p w:rsidR="003327DD" w:rsidRPr="00C92C1F" w:rsidRDefault="00267AD7" w:rsidP="0099496D">
      <w:pPr>
        <w:pStyle w:val="Heading2"/>
        <w:rPr>
          <w:sz w:val="24"/>
          <w:lang w:val="es-CO"/>
        </w:rPr>
      </w:pPr>
      <w:r w:rsidRPr="00C92C1F">
        <w:rPr>
          <w:rFonts w:eastAsia="Rockwell" w:cs="Rockwell"/>
          <w:sz w:val="24"/>
          <w:bdr w:val="nil"/>
          <w:lang w:val="es-CO"/>
        </w:rPr>
        <w:lastRenderedPageBreak/>
        <w:t>Enfoque en la reunificación</w:t>
      </w:r>
    </w:p>
    <w:p w:rsidR="00736778" w:rsidRPr="00C92C1F" w:rsidRDefault="00736778" w:rsidP="00736778">
      <w:pPr>
        <w:rPr>
          <w:sz w:val="21"/>
          <w:lang w:val="es-CO"/>
        </w:rPr>
      </w:pPr>
    </w:p>
    <w:p w:rsidR="009B5DB6" w:rsidRPr="00C92C1F" w:rsidRDefault="00267AD7" w:rsidP="5D81E9C4">
      <w:pPr>
        <w:rPr>
          <w:szCs w:val="24"/>
          <w:lang w:val="es-CO"/>
        </w:rPr>
      </w:pPr>
      <w:r w:rsidRPr="00C92C1F">
        <w:rPr>
          <w:rFonts w:cs="Calibri"/>
          <w:szCs w:val="24"/>
          <w:bdr w:val="nil"/>
          <w:lang w:val="es-CO"/>
        </w:rPr>
        <w:t>Si está leyendo esta Guía, usted está en el comienzo del camino a la permanencia con la CFSA y está trabajando en pos de la reunificación con su niño o niños.  En la mayoría de los casos, los pasos a la reunificación responden a esta secuencia general:</w:t>
      </w:r>
    </w:p>
    <w:p w:rsidR="009F4481" w:rsidRPr="00C92C1F" w:rsidRDefault="009F4481" w:rsidP="5D81E9C4">
      <w:pPr>
        <w:rPr>
          <w:szCs w:val="24"/>
          <w:highlight w:val="yellow"/>
          <w:lang w:val="es-CO"/>
        </w:rPr>
      </w:pPr>
    </w:p>
    <w:p w:rsidR="003C02AE" w:rsidRPr="00C92C1F" w:rsidRDefault="00267AD7" w:rsidP="5D81E9C4">
      <w:pPr>
        <w:rPr>
          <w:szCs w:val="24"/>
          <w:lang w:val="es-CO"/>
        </w:rPr>
      </w:pPr>
      <w:r w:rsidRPr="00C92C1F">
        <w:rPr>
          <w:noProof/>
          <w:szCs w:val="24"/>
        </w:rPr>
        <mc:AlternateContent>
          <mc:Choice Requires="wps">
            <w:drawing>
              <wp:anchor distT="0" distB="0" distL="114300" distR="114300" simplePos="0" relativeHeight="251686912" behindDoc="0" locked="0" layoutInCell="1" allowOverlap="1">
                <wp:simplePos x="0" y="0"/>
                <wp:positionH relativeFrom="column">
                  <wp:posOffset>38100</wp:posOffset>
                </wp:positionH>
                <wp:positionV relativeFrom="paragraph">
                  <wp:posOffset>52705</wp:posOffset>
                </wp:positionV>
                <wp:extent cx="6019165" cy="4795520"/>
                <wp:effectExtent l="88900" t="63500" r="89535" b="106680"/>
                <wp:wrapNone/>
                <wp:docPr id="6" name="Rectangle 6"/>
                <wp:cNvGraphicFramePr/>
                <a:graphic xmlns:a="http://schemas.openxmlformats.org/drawingml/2006/main">
                  <a:graphicData uri="http://schemas.microsoft.com/office/word/2010/wordprocessingShape">
                    <wps:wsp>
                      <wps:cNvSpPr/>
                      <wps:spPr>
                        <a:xfrm>
                          <a:off x="0" y="0"/>
                          <a:ext cx="6019165" cy="4795520"/>
                        </a:xfrm>
                        <a:prstGeom prst="rect">
                          <a:avLst/>
                        </a:prstGeom>
                        <a:noFill/>
                        <a:ln w="76200">
                          <a:solidFill>
                            <a:schemeClr val="tx1"/>
                          </a:solidFill>
                        </a:ln>
                      </wps:spPr>
                      <wps:style>
                        <a:lnRef idx="1">
                          <a:schemeClr val="accent1"/>
                        </a:lnRef>
                        <a:fillRef idx="3">
                          <a:schemeClr val="accent1"/>
                        </a:fillRef>
                        <a:effectRef idx="2">
                          <a:schemeClr val="accent1"/>
                        </a:effectRef>
                        <a:fontRef idx="minor">
                          <a:schemeClr val="lt1"/>
                        </a:fontRef>
                      </wps:style>
                      <wps:txbx>
                        <w:txbxContent>
                          <w:p w:rsidR="00371E47" w:rsidRDefault="00371E47" w:rsidP="00B278BA">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id="Rectangle 6" o:spid="_x0000_s1079" style="position:absolute;margin-left:3pt;margin-top:4.15pt;width:473.95pt;height:377.6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" filled="f" strokecolor="black [3213]" strokeweight="6pt">
                <v:shadow on="t" color="black" opacity="22937f" origin=",.5" offset="0,.63889mm"/>
                <v:textbox>
                  <w:txbxContent>
                    <w:p w:rsidR="00371E47" w:rsidRDefault="00371E47" w:rsidP="00B278BA">
                      <w:pPr>
                        <w:jc w:val="center"/>
                      </w:pPr>
                    </w:p>
                  </w:txbxContent>
                </v:textbox>
              </v:rect>
            </w:pict>
          </mc:Fallback>
        </mc:AlternateContent>
      </w:r>
    </w:p>
    <w:p w:rsidR="003C02AE" w:rsidRPr="00C92C1F" w:rsidRDefault="00267AD7" w:rsidP="5D81E9C4">
      <w:pPr>
        <w:rPr>
          <w:szCs w:val="24"/>
          <w:lang w:val="es-CO"/>
        </w:rPr>
      </w:pPr>
      <w:r w:rsidRPr="00C92C1F">
        <w:rPr>
          <w:noProof/>
          <w:szCs w:val="24"/>
        </w:rPr>
        <mc:AlternateContent>
          <mc:Choice Requires="wps">
            <w:drawing>
              <wp:anchor distT="0" distB="0" distL="114300" distR="114300" simplePos="0" relativeHeight="251661312" behindDoc="0" locked="0" layoutInCell="1" allowOverlap="1">
                <wp:simplePos x="0" y="0"/>
                <wp:positionH relativeFrom="column">
                  <wp:posOffset>399732</wp:posOffset>
                </wp:positionH>
                <wp:positionV relativeFrom="paragraph">
                  <wp:posOffset>73025</wp:posOffset>
                </wp:positionV>
                <wp:extent cx="1885950" cy="714375"/>
                <wp:effectExtent l="0" t="0" r="19050" b="28575"/>
                <wp:wrapNone/>
                <wp:docPr id="22" name="Text Box 22"/>
                <wp:cNvGraphicFramePr/>
                <a:graphic xmlns:a="http://schemas.openxmlformats.org/drawingml/2006/main">
                  <a:graphicData uri="http://schemas.microsoft.com/office/word/2010/wordprocessingShape">
                    <wps:wsp>
                      <wps:cNvSpPr txBox="1"/>
                      <wps:spPr>
                        <a:xfrm>
                          <a:off x="0" y="0"/>
                          <a:ext cx="1885950" cy="714375"/>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rsidR="00371E47" w:rsidRPr="008F6965" w:rsidRDefault="00371E47" w:rsidP="003C02AE">
                            <w:pPr>
                              <w:rPr>
                                <w:sz w:val="18"/>
                              </w:rPr>
                            </w:pPr>
                            <w:r w:rsidRPr="008F6965">
                              <w:rPr>
                                <w:rFonts w:cs="Calibri"/>
                                <w:sz w:val="18"/>
                                <w:bdr w:val="nil"/>
                                <w:lang w:val="es-ES_tradnl"/>
                              </w:rPr>
                              <w:t>Separación de su niño y ubicación en el cuidado de acogida temporal con un padre de acogida temporal certificado.</w:t>
                            </w:r>
                          </w:p>
                          <w:p w:rsidR="00371E47" w:rsidRPr="008F6965" w:rsidRDefault="00371E47">
                            <w:pPr>
                              <w:rPr>
                                <w:sz w:val="18"/>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2" o:spid="_x0000_s1080" type="#_x0000_t202" style="position:absolute;margin-left:31.45pt;margin-top:5.75pt;width:148.5pt;height:56.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" fillcolor="white [3201]" strokecolor="#4f81bd [3204]" strokeweight="2pt">
                <v:textbox>
                  <w:txbxContent>
                    <w:p w:rsidR="00371E47" w:rsidRPr="008F6965" w:rsidRDefault="00371E47" w:rsidP="003C02AE">
                      <w:pPr>
                        <w:rPr>
                          <w:sz w:val="18"/>
                        </w:rPr>
                      </w:pPr>
                      <w:r w:rsidRPr="008F6965">
                        <w:rPr>
                          <w:rFonts w:cs="Calibri"/>
                          <w:sz w:val="18"/>
                          <w:bdr w:val="nil"/>
                          <w:lang w:val="es-ES_tradnl"/>
                        </w:rPr>
                        <w:t>Separación de su niño y ubicación en el cuidado de acogida temporal con un padre de acogida temporal certificado.</w:t>
                      </w:r>
                    </w:p>
                    <w:p w:rsidR="00371E47" w:rsidRPr="008F6965" w:rsidRDefault="00371E47">
                      <w:pPr>
                        <w:rPr>
                          <w:sz w:val="18"/>
                        </w:rPr>
                      </w:pPr>
                    </w:p>
                  </w:txbxContent>
                </v:textbox>
              </v:shape>
            </w:pict>
          </mc:Fallback>
        </mc:AlternateContent>
      </w:r>
      <w:r w:rsidRPr="00C92C1F">
        <w:rPr>
          <w:noProof/>
          <w:szCs w:val="24"/>
        </w:rPr>
        <mc:AlternateContent>
          <mc:Choice Requires="wps">
            <w:drawing>
              <wp:anchor distT="0" distB="0" distL="114300" distR="114300" simplePos="0" relativeHeight="251665408" behindDoc="0" locked="0" layoutInCell="1" allowOverlap="1">
                <wp:simplePos x="0" y="0"/>
                <wp:positionH relativeFrom="column">
                  <wp:posOffset>3027998</wp:posOffset>
                </wp:positionH>
                <wp:positionV relativeFrom="paragraph">
                  <wp:posOffset>6985</wp:posOffset>
                </wp:positionV>
                <wp:extent cx="2805113" cy="1562100"/>
                <wp:effectExtent l="0" t="0" r="14605" b="19050"/>
                <wp:wrapNone/>
                <wp:docPr id="30" name="Text Box 30"/>
                <wp:cNvGraphicFramePr/>
                <a:graphic xmlns:a="http://schemas.openxmlformats.org/drawingml/2006/main">
                  <a:graphicData uri="http://schemas.microsoft.com/office/word/2010/wordprocessingShape">
                    <wps:wsp>
                      <wps:cNvSpPr txBox="1"/>
                      <wps:spPr>
                        <a:xfrm>
                          <a:off x="0" y="0"/>
                          <a:ext cx="2805113" cy="156210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rsidR="00371E47" w:rsidRPr="008F6965" w:rsidRDefault="00371E47" w:rsidP="003C02AE">
                            <w:pPr>
                              <w:rPr>
                                <w:sz w:val="18"/>
                              </w:rPr>
                            </w:pPr>
                            <w:r w:rsidRPr="008F6965">
                              <w:rPr>
                                <w:rFonts w:cs="Calibri"/>
                                <w:sz w:val="18"/>
                                <w:bdr w:val="nil"/>
                                <w:lang w:val="es-ES_tradnl"/>
                              </w:rPr>
                              <w:t>Trabaje para resolver los problemas de seguridad en su hogar:</w:t>
                            </w:r>
                          </w:p>
                          <w:p w:rsidR="00371E47" w:rsidRPr="008F6965" w:rsidRDefault="00371E47" w:rsidP="003C02AE">
                            <w:pPr>
                              <w:pStyle w:val="ListParagraph"/>
                              <w:numPr>
                                <w:ilvl w:val="0"/>
                                <w:numId w:val="40"/>
                              </w:numPr>
                              <w:rPr>
                                <w:sz w:val="18"/>
                              </w:rPr>
                            </w:pPr>
                            <w:r w:rsidRPr="008F6965">
                              <w:rPr>
                                <w:rFonts w:cs="Calibri"/>
                                <w:sz w:val="18"/>
                                <w:bdr w:val="nil"/>
                                <w:lang w:val="es-ES_tradnl"/>
                              </w:rPr>
                              <w:t>Vaya a terapia, clases de crianza, tratamiento por abuso de sustancias; realice cambios en el hogar, etc.</w:t>
                            </w:r>
                          </w:p>
                          <w:p w:rsidR="00371E47" w:rsidRPr="008F6965" w:rsidRDefault="00371E47" w:rsidP="003C02AE">
                            <w:pPr>
                              <w:pStyle w:val="ListParagraph"/>
                              <w:numPr>
                                <w:ilvl w:val="0"/>
                                <w:numId w:val="40"/>
                              </w:numPr>
                              <w:rPr>
                                <w:sz w:val="18"/>
                              </w:rPr>
                            </w:pPr>
                            <w:r w:rsidRPr="008F6965">
                              <w:rPr>
                                <w:rFonts w:cs="Calibri"/>
                                <w:sz w:val="18"/>
                                <w:bdr w:val="nil"/>
                                <w:lang w:val="es-ES_tradnl"/>
                              </w:rPr>
                              <w:t>Visitas supervisadas con su niño en la CFSA o en la comunidad.</w:t>
                            </w:r>
                          </w:p>
                          <w:p w:rsidR="00371E47" w:rsidRPr="008F6965" w:rsidRDefault="00371E47" w:rsidP="003C02AE">
                            <w:pPr>
                              <w:pStyle w:val="ListParagraph"/>
                              <w:numPr>
                                <w:ilvl w:val="0"/>
                                <w:numId w:val="40"/>
                              </w:numPr>
                              <w:rPr>
                                <w:sz w:val="18"/>
                              </w:rPr>
                            </w:pPr>
                            <w:r w:rsidRPr="008F6965">
                              <w:rPr>
                                <w:rFonts w:cs="Calibri"/>
                                <w:sz w:val="18"/>
                                <w:bdr w:val="nil"/>
                                <w:lang w:val="es-ES_tradnl"/>
                              </w:rPr>
                              <w:t>Vaya al tribunal y a las reuniones del equipo sobre su caso.</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 o:spid="_x0000_s1081" type="#_x0000_t202" style="position:absolute;margin-left:238.45pt;margin-top:.55pt;width:220.9pt;height:123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" fillcolor="white [3201]" strokecolor="#4f81bd [3204]" strokeweight="2pt">
                <v:textbox>
                  <w:txbxContent>
                    <w:p w:rsidR="00371E47" w:rsidRPr="008F6965" w:rsidRDefault="00371E47" w:rsidP="003C02AE">
                      <w:pPr>
                        <w:rPr>
                          <w:sz w:val="18"/>
                        </w:rPr>
                      </w:pPr>
                      <w:r w:rsidRPr="008F6965">
                        <w:rPr>
                          <w:rFonts w:cs="Calibri"/>
                          <w:sz w:val="18"/>
                          <w:bdr w:val="nil"/>
                          <w:lang w:val="es-ES_tradnl"/>
                        </w:rPr>
                        <w:t>Trabaje para resolver los problemas de seguridad en su hogar:</w:t>
                      </w:r>
                    </w:p>
                    <w:p w:rsidR="00371E47" w:rsidRPr="008F6965" w:rsidRDefault="00371E47" w:rsidP="003C02AE">
                      <w:pPr>
                        <w:pStyle w:val="Prrafodelista"/>
                        <w:numPr>
                          <w:ilvl w:val="0"/>
                          <w:numId w:val="40"/>
                        </w:numPr>
                        <w:rPr>
                          <w:sz w:val="18"/>
                        </w:rPr>
                      </w:pPr>
                      <w:r w:rsidRPr="008F6965">
                        <w:rPr>
                          <w:rFonts w:cs="Calibri"/>
                          <w:sz w:val="18"/>
                          <w:bdr w:val="nil"/>
                          <w:lang w:val="es-ES_tradnl"/>
                        </w:rPr>
                        <w:t>Vaya a terapia, clases de crianza, tratamiento por abuso de sustancias; realice cambios en el hogar, etc.</w:t>
                      </w:r>
                    </w:p>
                    <w:p w:rsidR="00371E47" w:rsidRPr="008F6965" w:rsidRDefault="00371E47" w:rsidP="003C02AE">
                      <w:pPr>
                        <w:pStyle w:val="Prrafodelista"/>
                        <w:numPr>
                          <w:ilvl w:val="0"/>
                          <w:numId w:val="40"/>
                        </w:numPr>
                        <w:rPr>
                          <w:sz w:val="18"/>
                        </w:rPr>
                      </w:pPr>
                      <w:r w:rsidRPr="008F6965">
                        <w:rPr>
                          <w:rFonts w:cs="Calibri"/>
                          <w:sz w:val="18"/>
                          <w:bdr w:val="nil"/>
                          <w:lang w:val="es-ES_tradnl"/>
                        </w:rPr>
                        <w:t>Visitas supervisadas con su niño en la CFSA o en la comunidad.</w:t>
                      </w:r>
                    </w:p>
                    <w:p w:rsidR="00371E47" w:rsidRPr="008F6965" w:rsidRDefault="00371E47" w:rsidP="003C02AE">
                      <w:pPr>
                        <w:pStyle w:val="Prrafodelista"/>
                        <w:numPr>
                          <w:ilvl w:val="0"/>
                          <w:numId w:val="40"/>
                        </w:numPr>
                        <w:rPr>
                          <w:sz w:val="18"/>
                        </w:rPr>
                      </w:pPr>
                      <w:r w:rsidRPr="008F6965">
                        <w:rPr>
                          <w:rFonts w:cs="Calibri"/>
                          <w:sz w:val="18"/>
                          <w:bdr w:val="nil"/>
                          <w:lang w:val="es-ES_tradnl"/>
                        </w:rPr>
                        <w:t>Vaya al tribunal y a las reuniones del equipo sobre su caso.</w:t>
                      </w:r>
                    </w:p>
                  </w:txbxContent>
                </v:textbox>
              </v:shape>
            </w:pict>
          </mc:Fallback>
        </mc:AlternateContent>
      </w:r>
    </w:p>
    <w:p w:rsidR="003C02AE" w:rsidRPr="00C92C1F" w:rsidRDefault="00267AD7" w:rsidP="5D81E9C4">
      <w:pPr>
        <w:rPr>
          <w:szCs w:val="24"/>
          <w:lang w:val="es-CO"/>
        </w:rPr>
      </w:pPr>
      <w:r w:rsidRPr="00C92C1F">
        <w:rPr>
          <w:noProof/>
          <w:sz w:val="21"/>
        </w:rPr>
        <mc:AlternateContent>
          <mc:Choice Requires="wps">
            <w:drawing>
              <wp:anchor distT="0" distB="0" distL="114300" distR="114300" simplePos="0" relativeHeight="251662336" behindDoc="0" locked="0" layoutInCell="1" allowOverlap="1">
                <wp:simplePos x="0" y="0"/>
                <wp:positionH relativeFrom="column">
                  <wp:posOffset>2386013</wp:posOffset>
                </wp:positionH>
                <wp:positionV relativeFrom="paragraph">
                  <wp:posOffset>167005</wp:posOffset>
                </wp:positionV>
                <wp:extent cx="552132" cy="241300"/>
                <wp:effectExtent l="57150" t="38100" r="635" b="101600"/>
                <wp:wrapNone/>
                <wp:docPr id="29" name="Right Arrow 12"/>
                <wp:cNvGraphicFramePr/>
                <a:graphic xmlns:a="http://schemas.openxmlformats.org/drawingml/2006/main">
                  <a:graphicData uri="http://schemas.microsoft.com/office/word/2010/wordprocessingShape">
                    <wps:wsp>
                      <wps:cNvSpPr/>
                      <wps:spPr>
                        <a:xfrm>
                          <a:off x="0" y="0"/>
                          <a:ext cx="552132" cy="241300"/>
                        </a:xfrm>
                        <a:prstGeom prst="rightArrow">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2" o:spid="_x0000_s1084" type="#_x0000_t13" style="width:43.45pt;height:19pt;margin-top:13.15pt;margin-left:187.9pt;mso-height-percent:0;mso-height-relative:margin;mso-width-percent:0;mso-width-relative:margin;mso-wrap-distance-bottom:0;mso-wrap-distance-left:9pt;mso-wrap-distance-right:9pt;mso-wrap-distance-top:0;mso-wrap-style:square;position:absolute;visibility:visible;v-text-anchor:middle;z-index:251663360" adj="16880" fillcolor="#4f81bd" strokecolor="#4579b8">
                <v:fill color2="#a7bfde" rotate="t" angle="180" focus="100%" type="gradient">
                  <o:fill v:ext="view" type="gradientUnscaled"/>
                </v:fill>
                <v:shadow on="t" color="black" opacity="22937f" origin=",0.5" offset="0,1.81pt"/>
              </v:shape>
            </w:pict>
          </mc:Fallback>
        </mc:AlternateContent>
      </w:r>
    </w:p>
    <w:p w:rsidR="0011002A" w:rsidRPr="00C92C1F" w:rsidRDefault="0011002A" w:rsidP="07301CF8">
      <w:pPr>
        <w:rPr>
          <w:sz w:val="21"/>
          <w:lang w:val="es-CO"/>
        </w:rPr>
      </w:pPr>
    </w:p>
    <w:p w:rsidR="003C02AE" w:rsidRPr="00C92C1F" w:rsidRDefault="003C02AE" w:rsidP="00D155D3">
      <w:pPr>
        <w:rPr>
          <w:sz w:val="21"/>
          <w:lang w:val="es-CO"/>
        </w:rPr>
      </w:pPr>
    </w:p>
    <w:p w:rsidR="003C02AE" w:rsidRPr="00C92C1F" w:rsidRDefault="003C02AE" w:rsidP="00D155D3">
      <w:pPr>
        <w:rPr>
          <w:sz w:val="21"/>
          <w:lang w:val="es-CO"/>
        </w:rPr>
      </w:pPr>
    </w:p>
    <w:p w:rsidR="003C02AE" w:rsidRPr="00C92C1F" w:rsidRDefault="003C02AE" w:rsidP="00D155D3">
      <w:pPr>
        <w:rPr>
          <w:sz w:val="21"/>
          <w:lang w:val="es-CO"/>
        </w:rPr>
      </w:pPr>
    </w:p>
    <w:p w:rsidR="003C02AE" w:rsidRPr="00C92C1F" w:rsidRDefault="003C02AE" w:rsidP="00D155D3">
      <w:pPr>
        <w:rPr>
          <w:sz w:val="21"/>
          <w:lang w:val="es-CO"/>
        </w:rPr>
      </w:pPr>
    </w:p>
    <w:p w:rsidR="003C02AE" w:rsidRPr="00C92C1F" w:rsidRDefault="003C02AE" w:rsidP="00D155D3">
      <w:pPr>
        <w:rPr>
          <w:sz w:val="21"/>
          <w:lang w:val="es-CO"/>
        </w:rPr>
      </w:pPr>
    </w:p>
    <w:p w:rsidR="07301CF8" w:rsidRPr="00C92C1F" w:rsidRDefault="07301CF8" w:rsidP="00D155D3">
      <w:pPr>
        <w:rPr>
          <w:sz w:val="21"/>
          <w:lang w:val="es-CO"/>
        </w:rPr>
      </w:pPr>
    </w:p>
    <w:p w:rsidR="003327DD" w:rsidRPr="00C92C1F" w:rsidRDefault="00267AD7" w:rsidP="00594B61">
      <w:pPr>
        <w:rPr>
          <w:sz w:val="21"/>
          <w:lang w:val="es-CO"/>
        </w:rPr>
      </w:pPr>
      <w:r w:rsidRPr="00C92C1F">
        <w:rPr>
          <w:noProof/>
          <w:sz w:val="21"/>
        </w:rPr>
        <mc:AlternateContent>
          <mc:Choice Requires="wps">
            <w:drawing>
              <wp:anchor distT="0" distB="0" distL="114300" distR="114300" simplePos="0" relativeHeight="251666432" behindDoc="0" locked="0" layoutInCell="1" allowOverlap="1">
                <wp:simplePos x="0" y="0"/>
                <wp:positionH relativeFrom="column">
                  <wp:posOffset>4904105</wp:posOffset>
                </wp:positionH>
                <wp:positionV relativeFrom="paragraph">
                  <wp:posOffset>26035</wp:posOffset>
                </wp:positionV>
                <wp:extent cx="242887" cy="462053"/>
                <wp:effectExtent l="57150" t="19050" r="24130" b="90805"/>
                <wp:wrapNone/>
                <wp:docPr id="32" name="Down Arrow 13"/>
                <wp:cNvGraphicFramePr/>
                <a:graphic xmlns:a="http://schemas.openxmlformats.org/drawingml/2006/main">
                  <a:graphicData uri="http://schemas.microsoft.com/office/word/2010/wordprocessingShape">
                    <wps:wsp>
                      <wps:cNvSpPr/>
                      <wps:spPr>
                        <a:xfrm flipH="1">
                          <a:off x="0" y="0"/>
                          <a:ext cx="242887" cy="462053"/>
                        </a:xfrm>
                        <a:prstGeom prst="downArrow">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3" o:spid="_x0000_s1085" type="#_x0000_t67" style="width:19.1pt;height:36.4pt;margin-top:2.05pt;margin-left:386.15pt;flip:x;mso-width-percent:0;mso-width-relative:margin;mso-wrap-distance-bottom:0;mso-wrap-distance-left:9pt;mso-wrap-distance-right:9pt;mso-wrap-distance-top:0;mso-wrap-style:square;position:absolute;visibility:visible;v-text-anchor:middle;z-index:251667456" adj="15923" fillcolor="#4f81bd" strokecolor="#4579b8">
                <v:fill color2="#a7bfde" rotate="t" angle="180" focus="100%" type="gradient">
                  <o:fill v:ext="view" type="gradientUnscaled"/>
                </v:fill>
                <v:shadow on="t" color="black" opacity="22937f" origin=",0.5" offset="0,1.81pt"/>
              </v:shape>
            </w:pict>
          </mc:Fallback>
        </mc:AlternateContent>
      </w:r>
    </w:p>
    <w:p w:rsidR="003C02AE" w:rsidRPr="00C92C1F" w:rsidRDefault="003C02AE" w:rsidP="5D81E9C4">
      <w:pPr>
        <w:rPr>
          <w:szCs w:val="24"/>
          <w:lang w:val="es-CO"/>
        </w:rPr>
      </w:pPr>
    </w:p>
    <w:p w:rsidR="003C02AE" w:rsidRPr="00C92C1F" w:rsidRDefault="003C02AE" w:rsidP="5D81E9C4">
      <w:pPr>
        <w:rPr>
          <w:szCs w:val="24"/>
          <w:lang w:val="es-CO"/>
        </w:rPr>
      </w:pPr>
    </w:p>
    <w:p w:rsidR="003C02AE" w:rsidRPr="00C92C1F" w:rsidRDefault="00267AD7" w:rsidP="5D81E9C4">
      <w:pPr>
        <w:rPr>
          <w:szCs w:val="24"/>
          <w:lang w:val="es-CO"/>
        </w:rPr>
      </w:pPr>
      <w:r w:rsidRPr="00C92C1F">
        <w:rPr>
          <w:noProof/>
          <w:sz w:val="21"/>
        </w:rPr>
        <mc:AlternateContent>
          <mc:Choice Requires="wps">
            <w:drawing>
              <wp:anchor distT="0" distB="0" distL="114300" distR="114300" simplePos="0" relativeHeight="251676672" behindDoc="0" locked="0" layoutInCell="1" allowOverlap="1">
                <wp:simplePos x="0" y="0"/>
                <wp:positionH relativeFrom="column">
                  <wp:posOffset>1714183</wp:posOffset>
                </wp:positionH>
                <wp:positionV relativeFrom="paragraph">
                  <wp:posOffset>138430</wp:posOffset>
                </wp:positionV>
                <wp:extent cx="447675" cy="175895"/>
                <wp:effectExtent l="50800" t="25400" r="34925" b="103505"/>
                <wp:wrapNone/>
                <wp:docPr id="38" name="Left Arrow 14"/>
                <wp:cNvGraphicFramePr/>
                <a:graphic xmlns:a="http://schemas.openxmlformats.org/drawingml/2006/main">
                  <a:graphicData uri="http://schemas.microsoft.com/office/word/2010/wordprocessingShape">
                    <wps:wsp>
                      <wps:cNvSpPr/>
                      <wps:spPr>
                        <a:xfrm>
                          <a:off x="0" y="0"/>
                          <a:ext cx="447675" cy="175895"/>
                        </a:xfrm>
                        <a:prstGeom prst="lef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a:solidFill>
                            <a:srgbClr val="4F81BD">
                              <a:shade val="95000"/>
                              <a:satMod val="105000"/>
                            </a:srgbClr>
                          </a:solidFill>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4" o:spid="_x0000_s1086" type="#_x0000_t66" style="width:35.25pt;height:13.85pt;margin-top:10.9pt;margin-left:135pt;mso-height-percent:0;mso-height-relative:margin;mso-width-percent:0;mso-width-relative:margin;mso-wrap-distance-bottom:0;mso-wrap-distance-left:9pt;mso-wrap-distance-right:9pt;mso-wrap-distance-top:0;mso-wrap-style:square;position:absolute;visibility:visible;v-text-anchor:middle;z-index:251677696" adj="4243" fillcolor="#3f80cd" strokecolor="#4a7ebb">
                <v:fill color2="#9bc1ff" rotate="t" angle="180" focus="100%" type="gradient">
                  <o:fill v:ext="view" type="gradientUnscaled"/>
                </v:fill>
                <v:shadow on="t" color="black" opacity="22937f" origin=",0.5" offset="0,1.81pt"/>
              </v:shape>
            </w:pict>
          </mc:Fallback>
        </mc:AlternateContent>
      </w:r>
      <w:r w:rsidRPr="00C92C1F">
        <w:rPr>
          <w:noProof/>
          <w:sz w:val="21"/>
        </w:rPr>
        <mc:AlternateContent>
          <mc:Choice Requires="wps">
            <w:drawing>
              <wp:anchor distT="0" distB="0" distL="114300" distR="114300" simplePos="0" relativeHeight="251672576" behindDoc="0" locked="0" layoutInCell="1" allowOverlap="1">
                <wp:simplePos x="0" y="0"/>
                <wp:positionH relativeFrom="column">
                  <wp:posOffset>3809682</wp:posOffset>
                </wp:positionH>
                <wp:positionV relativeFrom="paragraph">
                  <wp:posOffset>133350</wp:posOffset>
                </wp:positionV>
                <wp:extent cx="438150" cy="175895"/>
                <wp:effectExtent l="50800" t="25400" r="19050" b="103505"/>
                <wp:wrapNone/>
                <wp:docPr id="36" name="Left Arrow 14"/>
                <wp:cNvGraphicFramePr/>
                <a:graphic xmlns:a="http://schemas.openxmlformats.org/drawingml/2006/main">
                  <a:graphicData uri="http://schemas.microsoft.com/office/word/2010/wordprocessingShape">
                    <wps:wsp>
                      <wps:cNvSpPr/>
                      <wps:spPr>
                        <a:xfrm>
                          <a:off x="0" y="0"/>
                          <a:ext cx="438150" cy="175895"/>
                        </a:xfrm>
                        <a:prstGeom prst="leftArrow">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Left Arrow 14" o:spid="_x0000_s1087" type="#_x0000_t66" style="width:34.5pt;height:13.85pt;margin-top:10.5pt;margin-left:299.95pt;mso-height-percent:0;mso-height-relative:margin;mso-width-percent:0;mso-width-relative:margin;mso-wrap-distance-bottom:0;mso-wrap-distance-left:9pt;mso-wrap-distance-right:9pt;mso-wrap-distance-top:0;mso-wrap-style:square;position:absolute;visibility:visible;v-text-anchor:middle;z-index:251673600" adj="4336" fillcolor="#4f81bd" strokecolor="#4579b8">
                <v:fill color2="#a7bfde" rotate="t" angle="180" focus="100%" type="gradient">
                  <o:fill v:ext="view" type="gradientUnscaled"/>
                </v:fill>
                <v:shadow on="t" color="black" opacity="22937f" origin=",0.5" offset="0,1.81pt"/>
              </v:shape>
            </w:pict>
          </mc:Fallback>
        </mc:AlternateContent>
      </w:r>
      <w:r w:rsidR="0099144E" w:rsidRPr="00C92C1F">
        <w:rPr>
          <w:noProof/>
          <w:sz w:val="21"/>
        </w:rPr>
        <mc:AlternateContent>
          <mc:Choice Requires="wps">
            <w:drawing>
              <wp:anchor distT="0" distB="0" distL="114300" distR="114300" simplePos="0" relativeHeight="251675648" behindDoc="0" locked="0" layoutInCell="1" allowOverlap="1">
                <wp:simplePos x="0" y="0"/>
                <wp:positionH relativeFrom="margin">
                  <wp:posOffset>280670</wp:posOffset>
                </wp:positionH>
                <wp:positionV relativeFrom="paragraph">
                  <wp:posOffset>73660</wp:posOffset>
                </wp:positionV>
                <wp:extent cx="1278890" cy="317500"/>
                <wp:effectExtent l="0" t="0" r="13970" b="25400"/>
                <wp:wrapSquare wrapText="bothSides"/>
                <wp:docPr id="37" name="Text Box 37"/>
                <wp:cNvGraphicFramePr/>
                <a:graphic xmlns:a="http://schemas.openxmlformats.org/drawingml/2006/main">
                  <a:graphicData uri="http://schemas.microsoft.com/office/word/2010/wordprocessingShape">
                    <wps:wsp>
                      <wps:cNvSpPr txBox="1"/>
                      <wps:spPr>
                        <a:xfrm>
                          <a:off x="0" y="0"/>
                          <a:ext cx="1278890" cy="31750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rsidR="00371E47" w:rsidRPr="00A51ECB" w:rsidRDefault="00371E47" w:rsidP="009F4481">
                            <w:pPr>
                              <w:rPr>
                                <w:sz w:val="18"/>
                                <w:szCs w:val="24"/>
                              </w:rPr>
                            </w:pPr>
                            <w:r w:rsidRPr="00A51ECB">
                              <w:rPr>
                                <w:rFonts w:cs="Calibri"/>
                                <w:sz w:val="18"/>
                                <w:szCs w:val="24"/>
                                <w:bdr w:val="nil"/>
                                <w:lang w:val="es-ES_tradnl"/>
                              </w:rPr>
                              <w:t>Estadía en casa prolongada</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7" o:spid="_x0000_s1082" type="#_x0000_t202" style="position:absolute;margin-left:22.1pt;margin-top:5.8pt;width:100.7pt;height:25pt;z-index:251675648;visibility:visible;mso-wrap-style:non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" fillcolor="white [3201]" strokecolor="#4f81bd [3204]" strokeweight="2pt">
                <v:textbox style="mso-fit-shape-to-text:t">
                  <w:txbxContent>
                    <w:p w:rsidR="00371E47" w:rsidRPr="00A51ECB" w:rsidRDefault="00371E47" w:rsidP="009F4481">
                      <w:pPr>
                        <w:rPr>
                          <w:sz w:val="18"/>
                          <w:szCs w:val="24"/>
                        </w:rPr>
                      </w:pPr>
                      <w:r w:rsidRPr="00A51ECB">
                        <w:rPr>
                          <w:rFonts w:cs="Calibri"/>
                          <w:sz w:val="18"/>
                          <w:szCs w:val="24"/>
                          <w:bdr w:val="nil"/>
                          <w:lang w:val="es-ES_tradnl"/>
                        </w:rPr>
                        <w:t>Estadía en casa prolongada</w:t>
                      </w:r>
                    </w:p>
                  </w:txbxContent>
                </v:textbox>
                <w10:wrap type="square" anchorx="margin"/>
              </v:shape>
            </w:pict>
          </mc:Fallback>
        </mc:AlternateContent>
      </w:r>
      <w:r w:rsidR="0099144E" w:rsidRPr="00C92C1F">
        <w:rPr>
          <w:noProof/>
          <w:szCs w:val="24"/>
        </w:rPr>
        <mc:AlternateContent>
          <mc:Choice Requires="wps">
            <w:drawing>
              <wp:anchor distT="0" distB="0" distL="114300" distR="114300" simplePos="0" relativeHeight="251671552" behindDoc="0" locked="0" layoutInCell="1" allowOverlap="1">
                <wp:simplePos x="0" y="0"/>
                <wp:positionH relativeFrom="margin">
                  <wp:align>center</wp:align>
                </wp:positionH>
                <wp:positionV relativeFrom="paragraph">
                  <wp:posOffset>3175</wp:posOffset>
                </wp:positionV>
                <wp:extent cx="1381125" cy="490220"/>
                <wp:effectExtent l="0" t="0" r="28575" b="24130"/>
                <wp:wrapNone/>
                <wp:docPr id="35" name="Text Box 35"/>
                <wp:cNvGraphicFramePr/>
                <a:graphic xmlns:a="http://schemas.openxmlformats.org/drawingml/2006/main">
                  <a:graphicData uri="http://schemas.microsoft.com/office/word/2010/wordprocessingShape">
                    <wps:wsp>
                      <wps:cNvSpPr txBox="1"/>
                      <wps:spPr>
                        <a:xfrm>
                          <a:off x="0" y="0"/>
                          <a:ext cx="1381125" cy="49022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rsidR="00371E47" w:rsidRPr="00A51ECB" w:rsidRDefault="00371E47">
                            <w:pPr>
                              <w:rPr>
                                <w:sz w:val="16"/>
                              </w:rPr>
                            </w:pPr>
                            <w:r w:rsidRPr="00A51ECB">
                              <w:rPr>
                                <w:rFonts w:cs="Calibri"/>
                                <w:sz w:val="16"/>
                                <w:bdr w:val="nil"/>
                                <w:lang w:val="es-ES_tradnl"/>
                              </w:rPr>
                              <w:t>Estadía en casa hasta el día siguiente o durante el fin de semana</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5" o:spid="_x0000_s1083" type="#_x0000_t202" style="position:absolute;margin-left:0;margin-top:.25pt;width:108.75pt;height:38.6pt;z-index:25167155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" fillcolor="white [3201]" strokecolor="#4f81bd [3204]" strokeweight="2pt">
                <v:textbox>
                  <w:txbxContent>
                    <w:p w:rsidR="00371E47" w:rsidRPr="00A51ECB" w:rsidRDefault="00371E47">
                      <w:pPr>
                        <w:rPr>
                          <w:sz w:val="16"/>
                        </w:rPr>
                      </w:pPr>
                      <w:r w:rsidRPr="00A51ECB">
                        <w:rPr>
                          <w:rFonts w:cs="Calibri"/>
                          <w:sz w:val="16"/>
                          <w:bdr w:val="nil"/>
                          <w:lang w:val="es-ES_tradnl"/>
                        </w:rPr>
                        <w:t>Estadía en casa hasta el día siguiente o durante el fin de semana</w:t>
                      </w:r>
                    </w:p>
                  </w:txbxContent>
                </v:textbox>
                <w10:wrap anchorx="margin"/>
              </v:shape>
            </w:pict>
          </mc:Fallback>
        </mc:AlternateContent>
      </w:r>
      <w:r w:rsidR="0099144E" w:rsidRPr="00C92C1F">
        <w:rPr>
          <w:noProof/>
          <w:sz w:val="21"/>
        </w:rPr>
        <mc:AlternateContent>
          <mc:Choice Requires="wps">
            <w:drawing>
              <wp:anchor distT="0" distB="0" distL="114300" distR="114300" simplePos="0" relativeHeight="251669504" behindDoc="0" locked="0" layoutInCell="1" allowOverlap="1">
                <wp:simplePos x="0" y="0"/>
                <wp:positionH relativeFrom="column">
                  <wp:posOffset>4409440</wp:posOffset>
                </wp:positionH>
                <wp:positionV relativeFrom="paragraph">
                  <wp:posOffset>74295</wp:posOffset>
                </wp:positionV>
                <wp:extent cx="1398270" cy="317500"/>
                <wp:effectExtent l="0" t="0" r="11430" b="25400"/>
                <wp:wrapSquare wrapText="bothSides"/>
                <wp:docPr id="34" name="Text Box 34"/>
                <wp:cNvGraphicFramePr/>
                <a:graphic xmlns:a="http://schemas.openxmlformats.org/drawingml/2006/main">
                  <a:graphicData uri="http://schemas.microsoft.com/office/word/2010/wordprocessingShape">
                    <wps:wsp>
                      <wps:cNvSpPr txBox="1"/>
                      <wps:spPr>
                        <a:xfrm>
                          <a:off x="0" y="0"/>
                          <a:ext cx="1398270" cy="317500"/>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rsidR="00371E47" w:rsidRPr="00891CD3" w:rsidRDefault="00371E47" w:rsidP="00D32B48">
                            <w:pPr>
                              <w:rPr>
                                <w:sz w:val="24"/>
                                <w:szCs w:val="24"/>
                              </w:rPr>
                            </w:pPr>
                            <w:r>
                              <w:rPr>
                                <w:rFonts w:cs="Calibri"/>
                                <w:sz w:val="24"/>
                                <w:szCs w:val="24"/>
                                <w:bdr w:val="nil"/>
                                <w:lang w:val="es-ES_tradnl"/>
                              </w:rPr>
                              <w:t>Visitas no supervisadas</w:t>
                            </w:r>
                          </w:p>
                        </w:txbxContent>
                      </wps:txbx>
                      <wps:bodyPr rot="0" spcFirstLastPara="0" vertOverflow="overflow" horzOverflow="overflow" vert="horz" wrap="none" numCol="1" spcCol="0" rtlCol="0" fromWordArt="0" anchor="t" anchorCtr="0" forceAA="0" compatLnSpc="1">
                        <a:prstTxWarp prst="textNoShape">
                          <a:avLst/>
                        </a:prstTxWarp>
                        <a:sp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4" o:spid="_x0000_s1084" type="#_x0000_t202" style="position:absolute;margin-left:347.2pt;margin-top:5.85pt;width:110.1pt;height:25pt;z-index:25166950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" fillcolor="white [3201]" strokecolor="#4f81bd [3204]" strokeweight="2pt">
                <v:textbox style="mso-fit-shape-to-text:t">
                  <w:txbxContent>
                    <w:p w:rsidR="00371E47" w:rsidRPr="00891CD3" w:rsidRDefault="00371E47" w:rsidP="00D32B48">
                      <w:pPr>
                        <w:rPr>
                          <w:sz w:val="24"/>
                          <w:szCs w:val="24"/>
                        </w:rPr>
                      </w:pPr>
                      <w:r>
                        <w:rPr>
                          <w:rFonts w:cs="Calibri"/>
                          <w:sz w:val="24"/>
                          <w:szCs w:val="24"/>
                          <w:bdr w:val="nil"/>
                          <w:lang w:val="es-ES_tradnl"/>
                        </w:rPr>
                        <w:t>Visitas no supervisadas</w:t>
                      </w:r>
                    </w:p>
                  </w:txbxContent>
                </v:textbox>
                <w10:wrap type="square"/>
              </v:shape>
            </w:pict>
          </mc:Fallback>
        </mc:AlternateContent>
      </w:r>
    </w:p>
    <w:p w:rsidR="003C02AE" w:rsidRPr="00C92C1F" w:rsidRDefault="003C02AE" w:rsidP="5D81E9C4">
      <w:pPr>
        <w:rPr>
          <w:szCs w:val="24"/>
          <w:lang w:val="es-CO"/>
        </w:rPr>
      </w:pPr>
    </w:p>
    <w:p w:rsidR="003C02AE" w:rsidRPr="00C92C1F" w:rsidRDefault="003C02AE" w:rsidP="5D81E9C4">
      <w:pPr>
        <w:rPr>
          <w:szCs w:val="24"/>
          <w:lang w:val="es-CO"/>
        </w:rPr>
      </w:pPr>
    </w:p>
    <w:p w:rsidR="003C02AE" w:rsidRPr="00C92C1F" w:rsidRDefault="00267AD7" w:rsidP="5D81E9C4">
      <w:pPr>
        <w:rPr>
          <w:szCs w:val="24"/>
          <w:lang w:val="es-CO"/>
        </w:rPr>
      </w:pPr>
      <w:r w:rsidRPr="00C92C1F">
        <w:rPr>
          <w:noProof/>
          <w:sz w:val="21"/>
        </w:rPr>
        <mc:AlternateContent>
          <mc:Choice Requires="wps">
            <w:drawing>
              <wp:anchor distT="0" distB="0" distL="114300" distR="114300" simplePos="0" relativeHeight="251678720" behindDoc="0" locked="0" layoutInCell="1" allowOverlap="1">
                <wp:simplePos x="0" y="0"/>
                <wp:positionH relativeFrom="column">
                  <wp:posOffset>673736</wp:posOffset>
                </wp:positionH>
                <wp:positionV relativeFrom="paragraph">
                  <wp:posOffset>69532</wp:posOffset>
                </wp:positionV>
                <wp:extent cx="490537" cy="200025"/>
                <wp:effectExtent l="11747" t="26353" r="73978" b="93027"/>
                <wp:wrapNone/>
                <wp:docPr id="39" name="Left Arrow 14"/>
                <wp:cNvGraphicFramePr/>
                <a:graphic xmlns:a="http://schemas.openxmlformats.org/drawingml/2006/main">
                  <a:graphicData uri="http://schemas.microsoft.com/office/word/2010/wordprocessingShape">
                    <wps:wsp>
                      <wps:cNvSpPr/>
                      <wps:spPr>
                        <a:xfrm rot="16200000">
                          <a:off x="0" y="0"/>
                          <a:ext cx="490537" cy="200025"/>
                        </a:xfrm>
                        <a:prstGeom prst="leftArrow">
                          <a:avLst/>
                        </a:prstGeom>
                      </wps:spPr>
                      <wps:style>
                        <a:lnRef idx="1">
                          <a:schemeClr val="accent1"/>
                        </a:lnRef>
                        <a:fillRef idx="3">
                          <a:schemeClr val="accent1"/>
                        </a:fillRef>
                        <a:effectRef idx="2">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Left Arrow 14" o:spid="_x0000_s1091" type="#_x0000_t66" style="width:38.6pt;height:15.75pt;margin-top:5.45pt;margin-left:53.05pt;mso-height-percent:0;mso-height-relative:margin;mso-width-percent:0;mso-width-relative:margin;mso-wrap-distance-bottom:0;mso-wrap-distance-left:9pt;mso-wrap-distance-right:9pt;mso-wrap-distance-top:0;mso-wrap-style:square;position:absolute;rotation:-90;visibility:visible;v-text-anchor:middle;z-index:251679744" adj="4404" fillcolor="#4f81bd" strokecolor="#4579b8">
                <v:fill color2="#a7bfde" rotate="t" angle="180" focus="100%" type="gradient">
                  <o:fill v:ext="view" type="gradientUnscaled"/>
                </v:fill>
                <v:shadow on="t" color="black" opacity="22937f" origin=",0.5" offset="0,1.81pt"/>
              </v:shape>
            </w:pict>
          </mc:Fallback>
        </mc:AlternateContent>
      </w:r>
    </w:p>
    <w:p w:rsidR="003C02AE" w:rsidRPr="00C92C1F" w:rsidRDefault="003C02AE" w:rsidP="5D81E9C4">
      <w:pPr>
        <w:rPr>
          <w:szCs w:val="24"/>
          <w:lang w:val="es-CO"/>
        </w:rPr>
      </w:pPr>
    </w:p>
    <w:p w:rsidR="003C02AE" w:rsidRPr="00C92C1F" w:rsidRDefault="00267AD7" w:rsidP="5D81E9C4">
      <w:pPr>
        <w:rPr>
          <w:szCs w:val="24"/>
          <w:lang w:val="es-CO"/>
        </w:rPr>
      </w:pPr>
      <w:r w:rsidRPr="00C92C1F">
        <w:rPr>
          <w:noProof/>
          <w:szCs w:val="24"/>
        </w:rPr>
        <mc:AlternateContent>
          <mc:Choice Requires="wps">
            <w:drawing>
              <wp:anchor distT="0" distB="0" distL="114300" distR="114300" simplePos="0" relativeHeight="251681792" behindDoc="0" locked="0" layoutInCell="1" allowOverlap="1">
                <wp:simplePos x="0" y="0"/>
                <wp:positionH relativeFrom="margin">
                  <wp:posOffset>314325</wp:posOffset>
                </wp:positionH>
                <wp:positionV relativeFrom="paragraph">
                  <wp:posOffset>142239</wp:posOffset>
                </wp:positionV>
                <wp:extent cx="1724025" cy="1033145"/>
                <wp:effectExtent l="0" t="0" r="28575" b="14605"/>
                <wp:wrapNone/>
                <wp:docPr id="41" name="Text Box 41"/>
                <wp:cNvGraphicFramePr/>
                <a:graphic xmlns:a="http://schemas.openxmlformats.org/drawingml/2006/main">
                  <a:graphicData uri="http://schemas.microsoft.com/office/word/2010/wordprocessingShape">
                    <wps:wsp>
                      <wps:cNvSpPr txBox="1"/>
                      <wps:spPr>
                        <a:xfrm>
                          <a:off x="0" y="0"/>
                          <a:ext cx="1724025" cy="1033145"/>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rsidR="00371E47" w:rsidRPr="00A51ECB" w:rsidRDefault="00371E47" w:rsidP="009F4481">
                            <w:pPr>
                              <w:rPr>
                                <w:sz w:val="20"/>
                              </w:rPr>
                            </w:pPr>
                            <w:r w:rsidRPr="00A51ECB">
                              <w:rPr>
                                <w:rFonts w:cs="Calibri"/>
                                <w:sz w:val="20"/>
                                <w:bdr w:val="nil"/>
                                <w:lang w:val="es-ES_tradnl"/>
                              </w:rPr>
                              <w:t>Su niño regresa a su hogar bajo una “supervisión de protección” (la CFSA y el tribunal siguen involucrados)</w:t>
                            </w:r>
                          </w:p>
                          <w:p w:rsidR="00371E47" w:rsidRPr="00A51ECB" w:rsidRDefault="00371E47">
                            <w:pPr>
                              <w:rPr>
                                <w:sz w:val="20"/>
                              </w:rPr>
                            </w:pP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1" o:spid="_x0000_s1085" type="#_x0000_t202" style="position:absolute;margin-left:24.75pt;margin-top:11.2pt;width:135.75pt;height:81.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" fillcolor="white [3201]" strokecolor="#4f81bd [3204]" strokeweight="2pt">
                <v:textbox>
                  <w:txbxContent>
                    <w:p w:rsidR="00371E47" w:rsidRPr="00A51ECB" w:rsidRDefault="00371E47" w:rsidP="009F4481">
                      <w:pPr>
                        <w:rPr>
                          <w:sz w:val="20"/>
                        </w:rPr>
                      </w:pPr>
                      <w:r w:rsidRPr="00A51ECB">
                        <w:rPr>
                          <w:rFonts w:cs="Calibri"/>
                          <w:sz w:val="20"/>
                          <w:bdr w:val="nil"/>
                          <w:lang w:val="es-ES_tradnl"/>
                        </w:rPr>
                        <w:t>Su niño regresa a su hogar bajo una “supervisión de protección” (la CFSA y el tribunal siguen involucrados)</w:t>
                      </w:r>
                    </w:p>
                    <w:p w:rsidR="00371E47" w:rsidRPr="00A51ECB" w:rsidRDefault="00371E47">
                      <w:pPr>
                        <w:rPr>
                          <w:sz w:val="20"/>
                        </w:rPr>
                      </w:pPr>
                    </w:p>
                  </w:txbxContent>
                </v:textbox>
                <w10:wrap anchorx="margin"/>
              </v:shape>
            </w:pict>
          </mc:Fallback>
        </mc:AlternateContent>
      </w:r>
    </w:p>
    <w:p w:rsidR="003C02AE" w:rsidRPr="00C92C1F" w:rsidRDefault="00267AD7" w:rsidP="5D81E9C4">
      <w:pPr>
        <w:rPr>
          <w:szCs w:val="24"/>
          <w:lang w:val="es-CO"/>
        </w:rPr>
      </w:pPr>
      <w:r w:rsidRPr="00C92C1F">
        <w:rPr>
          <w:noProof/>
          <w:sz w:val="21"/>
        </w:rPr>
        <mc:AlternateContent>
          <mc:Choice Requires="wps">
            <w:drawing>
              <wp:anchor distT="0" distB="0" distL="114300" distR="114300" simplePos="0" relativeHeight="251685888" behindDoc="0" locked="0" layoutInCell="1" allowOverlap="1">
                <wp:simplePos x="0" y="0"/>
                <wp:positionH relativeFrom="column">
                  <wp:posOffset>3048000</wp:posOffset>
                </wp:positionH>
                <wp:positionV relativeFrom="paragraph">
                  <wp:posOffset>154623</wp:posOffset>
                </wp:positionV>
                <wp:extent cx="923925" cy="390525"/>
                <wp:effectExtent l="0" t="0" r="28575" b="28575"/>
                <wp:wrapNone/>
                <wp:docPr id="43" name="Text Box 43"/>
                <wp:cNvGraphicFramePr/>
                <a:graphic xmlns:a="http://schemas.openxmlformats.org/drawingml/2006/main">
                  <a:graphicData uri="http://schemas.microsoft.com/office/word/2010/wordprocessingShape">
                    <wps:wsp>
                      <wps:cNvSpPr txBox="1"/>
                      <wps:spPr>
                        <a:xfrm>
                          <a:off x="0" y="0"/>
                          <a:ext cx="923925" cy="390525"/>
                        </a:xfrm>
                        <a:prstGeom prst="rect">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rsidR="00371E47" w:rsidRPr="00A51ECB" w:rsidRDefault="00371E47">
                            <w:pPr>
                              <w:rPr>
                                <w:sz w:val="21"/>
                              </w:rPr>
                            </w:pPr>
                            <w:r w:rsidRPr="00A51ECB">
                              <w:rPr>
                                <w:rFonts w:cs="Calibri"/>
                                <w:sz w:val="21"/>
                                <w:bdr w:val="nil"/>
                                <w:lang w:val="es-ES_tradnl"/>
                              </w:rPr>
                              <w:t>Caso cerrado</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3" o:spid="_x0000_s1086" type="#_x0000_t202" style="position:absolute;margin-left:240pt;margin-top:12.2pt;width:72.75pt;height:30.7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" fillcolor="white [3201]" strokecolor="#4f81bd [3204]" strokeweight="2pt">
                <v:textbox>
                  <w:txbxContent>
                    <w:p w:rsidR="00371E47" w:rsidRPr="00A51ECB" w:rsidRDefault="00371E47">
                      <w:pPr>
                        <w:rPr>
                          <w:sz w:val="21"/>
                        </w:rPr>
                      </w:pPr>
                      <w:r w:rsidRPr="00A51ECB">
                        <w:rPr>
                          <w:rFonts w:cs="Calibri"/>
                          <w:sz w:val="21"/>
                          <w:bdr w:val="nil"/>
                          <w:lang w:val="es-ES_tradnl"/>
                        </w:rPr>
                        <w:t>Caso cerrado</w:t>
                      </w:r>
                    </w:p>
                  </w:txbxContent>
                </v:textbox>
              </v:shape>
            </w:pict>
          </mc:Fallback>
        </mc:AlternateContent>
      </w:r>
    </w:p>
    <w:p w:rsidR="003C02AE" w:rsidRPr="00C92C1F" w:rsidRDefault="00267AD7" w:rsidP="5D81E9C4">
      <w:pPr>
        <w:rPr>
          <w:szCs w:val="24"/>
          <w:lang w:val="es-CO"/>
        </w:rPr>
      </w:pPr>
      <w:r w:rsidRPr="00C92C1F">
        <w:rPr>
          <w:noProof/>
          <w:sz w:val="21"/>
        </w:rPr>
        <mc:AlternateContent>
          <mc:Choice Requires="wps">
            <w:drawing>
              <wp:anchor distT="0" distB="0" distL="114300" distR="114300" simplePos="0" relativeHeight="251682816" behindDoc="0" locked="0" layoutInCell="1" allowOverlap="1">
                <wp:simplePos x="0" y="0"/>
                <wp:positionH relativeFrom="column">
                  <wp:posOffset>2199957</wp:posOffset>
                </wp:positionH>
                <wp:positionV relativeFrom="paragraph">
                  <wp:posOffset>25400</wp:posOffset>
                </wp:positionV>
                <wp:extent cx="681037" cy="200025"/>
                <wp:effectExtent l="57150" t="19050" r="24130" b="104775"/>
                <wp:wrapNone/>
                <wp:docPr id="42" name="Left Arrow 14"/>
                <wp:cNvGraphicFramePr/>
                <a:graphic xmlns:a="http://schemas.openxmlformats.org/drawingml/2006/main">
                  <a:graphicData uri="http://schemas.microsoft.com/office/word/2010/wordprocessingShape">
                    <wps:wsp>
                      <wps:cNvSpPr/>
                      <wps:spPr>
                        <a:xfrm rot="10800000">
                          <a:off x="0" y="0"/>
                          <a:ext cx="681037" cy="200025"/>
                        </a:xfrm>
                        <a:prstGeom prst="leftArrow">
                          <a:avLst/>
                        </a:prstGeom>
                        <a:gradFill rotWithShape="1">
                          <a:gsLst>
                            <a:gs pos="0">
                              <a:srgbClr val="4F81BD">
                                <a:tint val="100000"/>
                                <a:shade val="100000"/>
                                <a:satMod val="130000"/>
                              </a:srgbClr>
                            </a:gs>
                            <a:gs pos="100000">
                              <a:srgbClr val="4F81BD">
                                <a:tint val="50000"/>
                                <a:shade val="100000"/>
                                <a:satMod val="350000"/>
                              </a:srgbClr>
                            </a:gs>
                          </a:gsLst>
                          <a:lin ang="16200000" scaled="0"/>
                        </a:gradFill>
                        <a:ln w="9525">
                          <a:solidFill>
                            <a:srgbClr val="4F81BD">
                              <a:shade val="95000"/>
                              <a:satMod val="105000"/>
                            </a:srgbClr>
                          </a:solidFill>
                        </a:ln>
                        <a:effectLst>
                          <a:outerShdw blurRad="40000" dist="23000" dir="5400000" rotWithShape="0">
                            <a:srgbClr val="000000">
                              <a:alpha val="35000"/>
                            </a:srgbClr>
                          </a:outerShdw>
                        </a:effectLst>
                      </wps:spPr>
                      <wps:bodyPr rtlCol="0" anchor="ct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Left Arrow 14" o:spid="_x0000_s1094" type="#_x0000_t66" style="width:53.6pt;height:15.75pt;margin-top:2pt;margin-left:173.2pt;mso-height-percent:0;mso-height-relative:margin;mso-width-percent:0;mso-width-relative:margin;mso-wrap-distance-bottom:0;mso-wrap-distance-left:9pt;mso-wrap-distance-right:9pt;mso-wrap-distance-top:0;mso-wrap-style:square;position:absolute;rotation:180;visibility:visible;v-text-anchor:middle;z-index:251683840" adj="3172" fillcolor="#3f80cd" strokecolor="#4a7ebb">
                <v:fill color2="#9bc1ff" rotate="t" angle="180" focus="100%" type="gradient">
                  <o:fill v:ext="view" type="gradientUnscaled"/>
                </v:fill>
                <v:shadow on="t" color="black" opacity="22937f" origin=",0.5" offset="0,1.81pt"/>
              </v:shape>
            </w:pict>
          </mc:Fallback>
        </mc:AlternateContent>
      </w:r>
    </w:p>
    <w:p w:rsidR="003C02AE" w:rsidRPr="00C92C1F" w:rsidRDefault="003C02AE" w:rsidP="5D81E9C4">
      <w:pPr>
        <w:rPr>
          <w:szCs w:val="24"/>
          <w:lang w:val="es-CO"/>
        </w:rPr>
      </w:pPr>
    </w:p>
    <w:p w:rsidR="009F4481" w:rsidRPr="00C92C1F" w:rsidRDefault="009F4481" w:rsidP="5D81E9C4">
      <w:pPr>
        <w:rPr>
          <w:szCs w:val="24"/>
          <w:lang w:val="es-CO"/>
        </w:rPr>
      </w:pPr>
    </w:p>
    <w:p w:rsidR="009F4481" w:rsidRPr="00C92C1F" w:rsidRDefault="009F4481" w:rsidP="5D81E9C4">
      <w:pPr>
        <w:rPr>
          <w:szCs w:val="24"/>
          <w:lang w:val="es-CO"/>
        </w:rPr>
      </w:pPr>
    </w:p>
    <w:p w:rsidR="009F4481" w:rsidRPr="00C92C1F" w:rsidRDefault="009F4481" w:rsidP="5D81E9C4">
      <w:pPr>
        <w:rPr>
          <w:szCs w:val="24"/>
          <w:lang w:val="es-CO"/>
        </w:rPr>
      </w:pPr>
    </w:p>
    <w:p w:rsidR="009F4481" w:rsidRPr="00C92C1F" w:rsidRDefault="009F4481" w:rsidP="5D81E9C4">
      <w:pPr>
        <w:rPr>
          <w:szCs w:val="24"/>
          <w:lang w:val="es-CO"/>
        </w:rPr>
      </w:pPr>
    </w:p>
    <w:p w:rsidR="00901367" w:rsidRDefault="00901367" w:rsidP="00DE394D">
      <w:pPr>
        <w:rPr>
          <w:rFonts w:cs="Calibri"/>
          <w:szCs w:val="24"/>
          <w:bdr w:val="nil"/>
          <w:lang w:val="es-CO"/>
        </w:rPr>
      </w:pPr>
    </w:p>
    <w:p w:rsidR="00901367" w:rsidRDefault="00901367" w:rsidP="00DE394D">
      <w:pPr>
        <w:rPr>
          <w:rFonts w:cs="Calibri"/>
          <w:szCs w:val="24"/>
          <w:bdr w:val="nil"/>
          <w:lang w:val="es-CO"/>
        </w:rPr>
      </w:pPr>
    </w:p>
    <w:p w:rsidR="00DE394D" w:rsidRPr="00C92C1F" w:rsidRDefault="00267AD7" w:rsidP="00DE394D">
      <w:pPr>
        <w:rPr>
          <w:szCs w:val="24"/>
          <w:lang w:val="es-CO"/>
        </w:rPr>
      </w:pPr>
      <w:r w:rsidRPr="00C92C1F">
        <w:rPr>
          <w:rFonts w:cs="Calibri"/>
          <w:szCs w:val="24"/>
          <w:bdr w:val="nil"/>
          <w:lang w:val="es-CO"/>
        </w:rPr>
        <w:t>Lograr la reunificación puede llevar varios meses o incluso hasta un año.  Durante este tiempo, la CFSA lo hará ejercer el trabajo descrito en el plan de su caso.  Si no realiza el trabajo necesario, optaremos por otras opciones de permanencia para su niño, como la tutela o adopción.  Tendrá varias conversaciones al respecto mientras trabaja con la CFSA y encontrará más información en esta Guía, en la sección denominada “El objetivo de su caso”.    ¡Recuerde! También debería estar en contacto directo con su abogado con respecto al trabajo que está haciendo.</w:t>
      </w:r>
    </w:p>
    <w:p w:rsidR="00672EEF" w:rsidRPr="00C92C1F" w:rsidRDefault="00672EEF" w:rsidP="5D81E9C4">
      <w:pPr>
        <w:rPr>
          <w:szCs w:val="24"/>
          <w:lang w:val="es-CO"/>
        </w:rPr>
      </w:pPr>
    </w:p>
    <w:p w:rsidR="00664F56" w:rsidRPr="00C92C1F" w:rsidRDefault="00267AD7">
      <w:pPr>
        <w:rPr>
          <w:sz w:val="21"/>
          <w:lang w:val="es-CO"/>
        </w:rPr>
      </w:pPr>
      <w:r w:rsidRPr="00C92C1F">
        <w:rPr>
          <w:sz w:val="21"/>
          <w:lang w:val="es-CO"/>
        </w:rPr>
        <w:br w:type="page"/>
      </w:r>
    </w:p>
    <w:p w:rsidR="003327DD" w:rsidRPr="00C92C1F" w:rsidRDefault="00267AD7" w:rsidP="00D4063D">
      <w:pPr>
        <w:pStyle w:val="Heading1"/>
        <w:rPr>
          <w:sz w:val="28"/>
          <w:highlight w:val="yellow"/>
          <w:lang w:val="es-CO"/>
        </w:rPr>
      </w:pPr>
      <w:bookmarkStart w:id="6" w:name="_Toc524448849"/>
      <w:r w:rsidRPr="00C92C1F">
        <w:rPr>
          <w:rFonts w:eastAsia="Rockwell" w:cs="Rockwell"/>
          <w:sz w:val="28"/>
          <w:bdr w:val="nil"/>
          <w:lang w:val="es-CO"/>
        </w:rPr>
        <w:lastRenderedPageBreak/>
        <w:t>Preguntas que los padres hacen con frecuencia</w:t>
      </w:r>
      <w:bookmarkEnd w:id="6"/>
    </w:p>
    <w:p w:rsidR="007D4782" w:rsidRPr="00C92C1F" w:rsidRDefault="007D4782" w:rsidP="007D4782">
      <w:pPr>
        <w:rPr>
          <w:sz w:val="21"/>
          <w:highlight w:val="yellow"/>
          <w:lang w:val="es-CO"/>
        </w:rPr>
      </w:pPr>
    </w:p>
    <w:p w:rsidR="00382024" w:rsidRPr="00C92C1F" w:rsidRDefault="00267AD7" w:rsidP="0099496D">
      <w:pPr>
        <w:pStyle w:val="Heading2"/>
        <w:rPr>
          <w:sz w:val="24"/>
          <w:highlight w:val="yellow"/>
          <w:lang w:val="es-CO"/>
        </w:rPr>
      </w:pPr>
      <w:r w:rsidRPr="00C92C1F">
        <w:rPr>
          <w:rFonts w:eastAsia="Rockwell" w:cs="Rockwell"/>
          <w:sz w:val="24"/>
          <w:bdr w:val="nil"/>
          <w:lang w:val="es-CO"/>
        </w:rPr>
        <w:t>¿Por qué me siguen atendiendo diferentes trabajadores sociales?</w:t>
      </w:r>
    </w:p>
    <w:p w:rsidR="004C3D6C" w:rsidRPr="00C92C1F" w:rsidRDefault="004C3D6C" w:rsidP="00594B61">
      <w:pPr>
        <w:rPr>
          <w:szCs w:val="24"/>
          <w:lang w:val="es-CO"/>
        </w:rPr>
      </w:pPr>
    </w:p>
    <w:p w:rsidR="357C636B" w:rsidRPr="00C92C1F" w:rsidRDefault="00267AD7" w:rsidP="5D81E9C4">
      <w:pPr>
        <w:rPr>
          <w:szCs w:val="24"/>
          <w:lang w:val="es-CO"/>
        </w:rPr>
      </w:pPr>
      <w:r w:rsidRPr="00C92C1F">
        <w:rPr>
          <w:rFonts w:cs="Calibri"/>
          <w:szCs w:val="24"/>
          <w:bdr w:val="nil"/>
          <w:lang w:val="es-CO"/>
        </w:rPr>
        <w:t>La CFSA tiene trabajadores sociales capacitados para ayudar a las familias de diversas maneras y en diversas etapas de su caso.  El primero que conoce es un trabajador social de investigación cuyo trabajo es determinar la veracidad de la denuncia de abuso o abandono.  Durante el primer mes de su caso, los trabajadores sociales que se especializan en reuniones familiares y en evaluación y planificación del caso también trabajarán con usted.</w:t>
      </w:r>
    </w:p>
    <w:p w:rsidR="357C636B" w:rsidRPr="00C92C1F" w:rsidRDefault="357C636B" w:rsidP="00594B61">
      <w:pPr>
        <w:rPr>
          <w:szCs w:val="24"/>
          <w:lang w:val="es-CO"/>
        </w:rPr>
      </w:pPr>
    </w:p>
    <w:p w:rsidR="357C636B" w:rsidRPr="00C92C1F" w:rsidRDefault="00267AD7" w:rsidP="5D81E9C4">
      <w:pPr>
        <w:rPr>
          <w:szCs w:val="24"/>
          <w:lang w:val="es-CO"/>
        </w:rPr>
      </w:pPr>
      <w:r w:rsidRPr="00C92C1F">
        <w:rPr>
          <w:rFonts w:cs="Calibri"/>
          <w:szCs w:val="24"/>
          <w:bdr w:val="nil"/>
          <w:lang w:val="es-CO"/>
        </w:rPr>
        <w:t>Su trabajador social “habitual” será la persona principal con la que trabajará a lo largo de su caso.  Si su niño se muda a una casa de acogida temporal de Maryland o si su trabajador social deja su puesto, se le asignará uno “habitual” diferente.  Encontrará más información sobre cómo construir una relación funcional con su trabajador social más adelante en esta Guía.</w:t>
      </w:r>
    </w:p>
    <w:p w:rsidR="357C636B" w:rsidRPr="00C92C1F" w:rsidRDefault="357C636B" w:rsidP="00594B61">
      <w:pPr>
        <w:rPr>
          <w:szCs w:val="24"/>
          <w:lang w:val="es-CO"/>
        </w:rPr>
      </w:pPr>
    </w:p>
    <w:p w:rsidR="00457E22" w:rsidRPr="00C92C1F" w:rsidRDefault="00267AD7" w:rsidP="0099496D">
      <w:pPr>
        <w:pStyle w:val="Heading2"/>
        <w:rPr>
          <w:rFonts w:ascii="Calibri Light" w:eastAsia="MS Gothic" w:hAnsi="Calibri Light"/>
          <w:color w:val="2E74B5"/>
          <w:sz w:val="24"/>
          <w:highlight w:val="yellow"/>
          <w:lang w:val="es-CO"/>
        </w:rPr>
      </w:pPr>
      <w:r w:rsidRPr="00C92C1F">
        <w:rPr>
          <w:rFonts w:eastAsia="Rockwell" w:cs="Rockwell"/>
          <w:sz w:val="24"/>
          <w:bdr w:val="nil"/>
          <w:lang w:val="es-CO"/>
        </w:rPr>
        <w:t>¿Quién puede ser el padre de acogida temporal para mi niño?</w:t>
      </w:r>
    </w:p>
    <w:p w:rsidR="3B352BE4" w:rsidRPr="00C92C1F" w:rsidRDefault="3B352BE4" w:rsidP="00594B61">
      <w:pPr>
        <w:rPr>
          <w:szCs w:val="24"/>
          <w:lang w:val="es-CO"/>
        </w:rPr>
      </w:pPr>
    </w:p>
    <w:p w:rsidR="00F27448" w:rsidRPr="00C92C1F" w:rsidRDefault="00267AD7" w:rsidP="5D81E9C4">
      <w:pPr>
        <w:rPr>
          <w:szCs w:val="24"/>
          <w:lang w:val="es-CO"/>
        </w:rPr>
      </w:pPr>
      <w:r w:rsidRPr="00C92C1F">
        <w:rPr>
          <w:rFonts w:cs="Calibri"/>
          <w:szCs w:val="24"/>
          <w:bdr w:val="nil"/>
          <w:lang w:val="es-CO"/>
        </w:rPr>
        <w:t xml:space="preserve">Cualquier miembro de su familia o un amigo cercano a la familia puede convertirse en padre de acogida temporal de su niño una vez que reciban la certificación de la CFSA.  El hogar y los padres de acogida temporal deben cumplir con las normas y los requisitos de verificación de antecedentes para demostrar que pueden brindarle un ambiente seguro a su hijo. </w:t>
      </w:r>
    </w:p>
    <w:p w:rsidR="00F27448" w:rsidRPr="00C92C1F" w:rsidRDefault="00F27448" w:rsidP="357C636B">
      <w:pPr>
        <w:rPr>
          <w:szCs w:val="24"/>
          <w:lang w:val="es-CO"/>
        </w:rPr>
      </w:pPr>
    </w:p>
    <w:p w:rsidR="3B352BE4" w:rsidRPr="00C92C1F" w:rsidRDefault="00267AD7" w:rsidP="5D81E9C4">
      <w:pPr>
        <w:rPr>
          <w:szCs w:val="24"/>
          <w:lang w:val="es-CO"/>
        </w:rPr>
      </w:pPr>
      <w:r w:rsidRPr="00C92C1F">
        <w:rPr>
          <w:rFonts w:cs="Calibri"/>
          <w:szCs w:val="24"/>
          <w:bdr w:val="nil"/>
          <w:lang w:val="es-CO"/>
        </w:rPr>
        <w:t>El miembro de su familia o su amigo podría obtener un certificado temporal para convertirse en un padre de acogida temporal para su niño más rápidamente.  Cualquier trabajador social de la CFSA con el que hable puede ayudarlo a conectar a un pariente o amigo con el proceso de certificación.</w:t>
      </w:r>
    </w:p>
    <w:p w:rsidR="357C636B" w:rsidRPr="00C92C1F" w:rsidRDefault="357C636B" w:rsidP="357C636B">
      <w:pPr>
        <w:rPr>
          <w:szCs w:val="24"/>
          <w:lang w:val="es-CO"/>
        </w:rPr>
      </w:pPr>
    </w:p>
    <w:p w:rsidR="07301CF8" w:rsidRPr="00C92C1F" w:rsidRDefault="00267AD7" w:rsidP="0099496D">
      <w:pPr>
        <w:pStyle w:val="Heading2"/>
        <w:rPr>
          <w:color w:val="2E74B5"/>
          <w:sz w:val="24"/>
          <w:highlight w:val="yellow"/>
          <w:lang w:val="es-CO"/>
        </w:rPr>
      </w:pPr>
      <w:r w:rsidRPr="00C92C1F">
        <w:rPr>
          <w:rFonts w:eastAsia="Rockwell" w:cs="Rockwell"/>
          <w:sz w:val="24"/>
          <w:bdr w:val="nil"/>
          <w:lang w:val="es-CO"/>
        </w:rPr>
        <w:t>¿Cuándo volverá mi niño a casa?</w:t>
      </w:r>
    </w:p>
    <w:p w:rsidR="07301CF8" w:rsidRPr="00C92C1F" w:rsidRDefault="07301CF8" w:rsidP="00594B61">
      <w:pPr>
        <w:rPr>
          <w:szCs w:val="24"/>
          <w:lang w:val="es-CO"/>
        </w:rPr>
      </w:pPr>
    </w:p>
    <w:p w:rsidR="006D6874" w:rsidRPr="00C92C1F" w:rsidRDefault="00267AD7" w:rsidP="5D81E9C4">
      <w:pPr>
        <w:rPr>
          <w:szCs w:val="24"/>
          <w:lang w:val="es-CO"/>
        </w:rPr>
      </w:pPr>
      <w:r w:rsidRPr="00C92C1F">
        <w:rPr>
          <w:rFonts w:cs="Calibri"/>
          <w:szCs w:val="24"/>
          <w:bdr w:val="nil"/>
          <w:lang w:val="es-CO"/>
        </w:rPr>
        <w:t xml:space="preserve">La mayoría de los padres que trabajan con la CFSA quieren saber cuánto tiempo llevará el regreso del niño a su hogar.  Si bien es una pregunta absolutamente entendible, cada caso posee sus propias circunstancias y objetivos, de modo que no existe una respuesta única.  En la mayoría de los casos, no obstante, el proceso solo lleva algunos días, semanas o un mes.  Puede llevar varios meses o incluso hasta un año. </w:t>
      </w:r>
    </w:p>
    <w:p w:rsidR="006D6874" w:rsidRPr="00C92C1F" w:rsidRDefault="006D6874" w:rsidP="00B676BF">
      <w:pPr>
        <w:rPr>
          <w:szCs w:val="24"/>
          <w:lang w:val="es-CO"/>
        </w:rPr>
      </w:pPr>
    </w:p>
    <w:p w:rsidR="00593102" w:rsidRPr="00C92C1F" w:rsidRDefault="00267AD7" w:rsidP="5D81E9C4">
      <w:pPr>
        <w:rPr>
          <w:szCs w:val="24"/>
          <w:lang w:val="es-CO"/>
        </w:rPr>
      </w:pPr>
      <w:r w:rsidRPr="00C92C1F">
        <w:rPr>
          <w:rFonts w:cs="Calibri"/>
          <w:szCs w:val="24"/>
          <w:bdr w:val="nil"/>
          <w:lang w:val="es-CO"/>
        </w:rPr>
        <w:t>Debe prepararse mentalmente para el trabajo arduo que llevará alcanzar los objetivos de su caso y resolver cualquier problema de seguridad en su hogar.  Puede acelerar el regreso de su niño al seguir de cerca todos los pedidos del tribunal y los pasos a dar en su plan de caso, al trabajar junto con su abogado y trabajador social, y al cumplir con todas las visitas con su niño.  Si no realiza el trabajo necesario, la CFSA optará por otras opciones de permanencia para su niño, como la tutela o adopción.</w:t>
      </w:r>
    </w:p>
    <w:p w:rsidR="00593102" w:rsidRDefault="00593102" w:rsidP="00593102">
      <w:pPr>
        <w:rPr>
          <w:szCs w:val="24"/>
          <w:lang w:val="es-CO"/>
        </w:rPr>
      </w:pPr>
    </w:p>
    <w:p w:rsidR="00750982" w:rsidRDefault="00750982" w:rsidP="00593102">
      <w:pPr>
        <w:rPr>
          <w:szCs w:val="24"/>
          <w:lang w:val="es-CO"/>
        </w:rPr>
      </w:pPr>
    </w:p>
    <w:p w:rsidR="00750982" w:rsidRDefault="00750982" w:rsidP="00593102">
      <w:pPr>
        <w:rPr>
          <w:szCs w:val="24"/>
          <w:lang w:val="es-CO"/>
        </w:rPr>
      </w:pPr>
    </w:p>
    <w:p w:rsidR="00750982" w:rsidRPr="00C92C1F" w:rsidRDefault="00750982" w:rsidP="00593102">
      <w:pPr>
        <w:rPr>
          <w:szCs w:val="24"/>
          <w:lang w:val="es-CO"/>
        </w:rPr>
      </w:pPr>
    </w:p>
    <w:p w:rsidR="00593102" w:rsidRPr="00C92C1F" w:rsidRDefault="00267AD7" w:rsidP="007D51D1">
      <w:pPr>
        <w:pBdr>
          <w:top w:val="single" w:sz="2" w:space="1" w:color="000000"/>
          <w:left w:val="single" w:sz="2" w:space="4" w:color="000000"/>
          <w:bottom w:val="single" w:sz="2" w:space="1" w:color="000000"/>
          <w:right w:val="single" w:sz="2" w:space="4" w:color="000000"/>
        </w:pBdr>
        <w:shd w:val="clear" w:color="auto" w:fill="C5E0B3"/>
        <w:ind w:left="720" w:right="720"/>
        <w:rPr>
          <w:i/>
          <w:iCs/>
          <w:szCs w:val="24"/>
          <w:lang w:val="es-CO"/>
        </w:rPr>
      </w:pPr>
      <w:r w:rsidRPr="00C92C1F">
        <w:rPr>
          <w:rFonts w:cs="Calibri"/>
          <w:b/>
          <w:bCs/>
          <w:i/>
          <w:iCs/>
          <w:color w:val="385623"/>
          <w:sz w:val="24"/>
          <w:szCs w:val="28"/>
          <w:bdr w:val="nil"/>
          <w:lang w:val="es-CO"/>
        </w:rPr>
        <w:lastRenderedPageBreak/>
        <w:t>¡Consejo!</w:t>
      </w:r>
      <w:r w:rsidRPr="00C92C1F">
        <w:rPr>
          <w:rFonts w:cs="Calibri"/>
          <w:color w:val="385623"/>
          <w:szCs w:val="24"/>
          <w:bdr w:val="nil"/>
          <w:lang w:val="es-CO"/>
        </w:rPr>
        <w:t xml:space="preserve">  </w:t>
      </w:r>
      <w:r w:rsidRPr="00C92C1F">
        <w:rPr>
          <w:rFonts w:cs="Calibri"/>
          <w:i/>
          <w:iCs/>
          <w:szCs w:val="24"/>
          <w:bdr w:val="nil"/>
          <w:lang w:val="es-CO"/>
        </w:rPr>
        <w:t>No espere a que la CFSA comience o tome medidas; sea proactivo, programe citas y comience con los pasos de su plan de caso.</w:t>
      </w:r>
    </w:p>
    <w:p w:rsidR="00664F56" w:rsidRPr="00C92C1F" w:rsidRDefault="00664F56" w:rsidP="0084607B">
      <w:pPr>
        <w:rPr>
          <w:b/>
          <w:sz w:val="24"/>
          <w:szCs w:val="28"/>
          <w:lang w:val="es-CO"/>
        </w:rPr>
      </w:pPr>
    </w:p>
    <w:p w:rsidR="002E1E7C" w:rsidRPr="00C92C1F" w:rsidRDefault="002E1E7C" w:rsidP="0099496D">
      <w:pPr>
        <w:pStyle w:val="Heading2"/>
        <w:rPr>
          <w:sz w:val="24"/>
          <w:lang w:val="es-CO"/>
        </w:rPr>
      </w:pPr>
    </w:p>
    <w:p w:rsidR="07301CF8" w:rsidRPr="00C92C1F" w:rsidRDefault="00267AD7" w:rsidP="0099496D">
      <w:pPr>
        <w:pStyle w:val="Heading2"/>
        <w:rPr>
          <w:color w:val="2E74B5"/>
          <w:sz w:val="24"/>
          <w:lang w:val="es-CO"/>
        </w:rPr>
      </w:pPr>
      <w:r w:rsidRPr="00C92C1F">
        <w:rPr>
          <w:rFonts w:eastAsia="Rockwell" w:cs="Rockwell"/>
          <w:sz w:val="24"/>
          <w:bdr w:val="nil"/>
          <w:lang w:val="es-CO"/>
        </w:rPr>
        <w:t>¿Cómo puedo cambiar mi cronograma de visitas?</w:t>
      </w:r>
    </w:p>
    <w:p w:rsidR="07301CF8" w:rsidRPr="00C92C1F" w:rsidRDefault="07301CF8" w:rsidP="00594B61">
      <w:pPr>
        <w:rPr>
          <w:szCs w:val="24"/>
          <w:lang w:val="es-CO"/>
        </w:rPr>
      </w:pPr>
    </w:p>
    <w:p w:rsidR="00664F56" w:rsidRPr="00C92C1F" w:rsidRDefault="00267AD7" w:rsidP="5D81E9C4">
      <w:pPr>
        <w:rPr>
          <w:szCs w:val="24"/>
          <w:lang w:val="es-CO"/>
        </w:rPr>
      </w:pPr>
      <w:r w:rsidRPr="00C92C1F">
        <w:rPr>
          <w:rFonts w:cs="Calibri"/>
          <w:szCs w:val="24"/>
          <w:bdr w:val="nil"/>
          <w:lang w:val="es-CO"/>
        </w:rPr>
        <w:t>Por lo general, cuando apenas se abre su caso, tendrá visitas semanales supervisadas con su niño.   La mayoría de los padres quieren tener visitas más frecuentes lo antes posible y luego tener visitas no supervisadas o visitas durante los fines de semana con sus niños.  Su cronograma de visitas, por lo general, queda a su criterio y al de su trabajador social, según los hechos de su caso y cualquier inquietud vigente sobre la seguridad.  El trabajador social querrá ver de qué manera los servicios y apoyos en los que participa están teniendo un impacto positivo y cambiando las circunstancias que derivaron en la separación de su niño.</w:t>
      </w:r>
    </w:p>
    <w:p w:rsidR="00664F56" w:rsidRPr="00C92C1F" w:rsidRDefault="00664F56" w:rsidP="00F27448">
      <w:pPr>
        <w:rPr>
          <w:szCs w:val="24"/>
          <w:lang w:val="es-CO"/>
        </w:rPr>
      </w:pPr>
    </w:p>
    <w:p w:rsidR="006D6874" w:rsidRPr="00C92C1F" w:rsidRDefault="00267AD7" w:rsidP="5D81E9C4">
      <w:pPr>
        <w:rPr>
          <w:szCs w:val="24"/>
          <w:lang w:val="es-CO"/>
        </w:rPr>
      </w:pPr>
      <w:r w:rsidRPr="00C92C1F">
        <w:rPr>
          <w:rFonts w:cs="Calibri"/>
          <w:szCs w:val="24"/>
          <w:bdr w:val="nil"/>
          <w:lang w:val="es-CO"/>
        </w:rPr>
        <w:t>Llevar a cabo los pasos de su plan de caso y asistir a todas las visitas programadas es la mejor estrategia para cambiar su cronograma de visitas.  Consulte con su abogado y trabajador social.</w:t>
      </w:r>
    </w:p>
    <w:p w:rsidR="00717525" w:rsidRPr="00C92C1F" w:rsidRDefault="00717525" w:rsidP="0099496D">
      <w:pPr>
        <w:pStyle w:val="Heading2"/>
        <w:rPr>
          <w:sz w:val="24"/>
          <w:lang w:val="es-CO"/>
        </w:rPr>
      </w:pPr>
    </w:p>
    <w:p w:rsidR="0084607B" w:rsidRPr="00C92C1F" w:rsidRDefault="00267AD7" w:rsidP="0099496D">
      <w:pPr>
        <w:pStyle w:val="Heading2"/>
        <w:rPr>
          <w:sz w:val="24"/>
          <w:lang w:val="es-CO"/>
        </w:rPr>
      </w:pPr>
      <w:r w:rsidRPr="00C92C1F">
        <w:rPr>
          <w:rFonts w:eastAsia="Rockwell" w:cs="Rockwell"/>
          <w:sz w:val="24"/>
          <w:bdr w:val="nil"/>
          <w:lang w:val="es-CO"/>
        </w:rPr>
        <w:t xml:space="preserve">¿Por qué el trabajador social participa en la visita y me observa?  </w:t>
      </w:r>
    </w:p>
    <w:p w:rsidR="0084607B" w:rsidRPr="00C92C1F" w:rsidRDefault="0084607B" w:rsidP="0084607B">
      <w:pPr>
        <w:rPr>
          <w:szCs w:val="24"/>
          <w:lang w:val="es-CO"/>
        </w:rPr>
      </w:pPr>
    </w:p>
    <w:p w:rsidR="003A5443" w:rsidRPr="00C92C1F" w:rsidRDefault="00267AD7" w:rsidP="5D81E9C4">
      <w:pPr>
        <w:rPr>
          <w:szCs w:val="24"/>
          <w:lang w:val="es-CO"/>
        </w:rPr>
      </w:pPr>
      <w:r w:rsidRPr="00C92C1F">
        <w:rPr>
          <w:rFonts w:cs="Calibri"/>
          <w:szCs w:val="24"/>
          <w:bdr w:val="nil"/>
          <w:lang w:val="es-CO"/>
        </w:rPr>
        <w:t>Las visitas con su niño son uno de los</w:t>
      </w:r>
      <w:r w:rsidRPr="00C92C1F">
        <w:rPr>
          <w:rFonts w:cs="Calibri"/>
          <w:i/>
          <w:iCs/>
          <w:szCs w:val="24"/>
          <w:u w:val="single"/>
          <w:bdr w:val="nil"/>
          <w:lang w:val="es-CO"/>
        </w:rPr>
        <w:t xml:space="preserve"> factores más importantes</w:t>
      </w:r>
      <w:r w:rsidRPr="00C92C1F">
        <w:rPr>
          <w:rFonts w:cs="Calibri"/>
          <w:szCs w:val="24"/>
          <w:bdr w:val="nil"/>
          <w:lang w:val="es-CO"/>
        </w:rPr>
        <w:t xml:space="preserve"> en cuanto a la rapidez con la que regresará a su hogar.  El juez siempre le preguntará a la CFSA si usted asiste a todas las visitas y cómo resultan.  Además, las visitas son la mejor manera de aprender, practicar y demostrarle a la CFSA sus habilidades de crianza.  Esta es la razón por la cual los trabajadores sociales de la CFSA y los PEER presenciarán sus visitas, lo observarán y lo capacitarán.  </w:t>
      </w:r>
    </w:p>
    <w:p w:rsidR="003A5443" w:rsidRPr="00C92C1F" w:rsidRDefault="003A5443" w:rsidP="003A5443">
      <w:pPr>
        <w:rPr>
          <w:szCs w:val="24"/>
          <w:lang w:val="es-CO"/>
        </w:rPr>
      </w:pPr>
    </w:p>
    <w:p w:rsidR="00717525" w:rsidRPr="00C92C1F" w:rsidRDefault="00717525" w:rsidP="00717525">
      <w:pPr>
        <w:rPr>
          <w:szCs w:val="24"/>
          <w:lang w:val="es-CO"/>
        </w:rPr>
      </w:pPr>
    </w:p>
    <w:p w:rsidR="00717525" w:rsidRPr="00C92C1F" w:rsidRDefault="00267AD7" w:rsidP="00717525">
      <w:pPr>
        <w:pBdr>
          <w:top w:val="single" w:sz="2" w:space="1" w:color="000000"/>
          <w:left w:val="single" w:sz="2" w:space="4" w:color="000000"/>
          <w:bottom w:val="single" w:sz="2" w:space="1" w:color="000000"/>
          <w:right w:val="single" w:sz="2" w:space="4" w:color="000000"/>
        </w:pBdr>
        <w:shd w:val="clear" w:color="auto" w:fill="C5E0B3"/>
        <w:ind w:left="720" w:right="720"/>
        <w:rPr>
          <w:i/>
          <w:iCs/>
          <w:szCs w:val="24"/>
          <w:lang w:val="es-CO"/>
        </w:rPr>
      </w:pPr>
      <w:r w:rsidRPr="00C92C1F">
        <w:rPr>
          <w:rFonts w:cs="Calibri"/>
          <w:b/>
          <w:bCs/>
          <w:i/>
          <w:iCs/>
          <w:color w:val="385623"/>
          <w:sz w:val="24"/>
          <w:szCs w:val="28"/>
          <w:bdr w:val="nil"/>
          <w:lang w:val="es-CO"/>
        </w:rPr>
        <w:t>¡Consejo!</w:t>
      </w:r>
      <w:r w:rsidRPr="00C92C1F">
        <w:rPr>
          <w:rFonts w:cs="Calibri"/>
          <w:i/>
          <w:iCs/>
          <w:color w:val="385623"/>
          <w:szCs w:val="24"/>
          <w:bdr w:val="nil"/>
          <w:lang w:val="es-CO"/>
        </w:rPr>
        <w:t xml:space="preserve">  </w:t>
      </w:r>
      <w:r w:rsidRPr="00C92C1F">
        <w:rPr>
          <w:rFonts w:cs="Calibri"/>
          <w:i/>
          <w:iCs/>
          <w:szCs w:val="24"/>
          <w:bdr w:val="nil"/>
          <w:lang w:val="es-CO"/>
        </w:rPr>
        <w:t>Las visitas con su niño son la única oportunidad que tiene el trabajador social de ver sus habilidades de crianza en acción.  Planifique actividades para sus visitas que le permitan mostrar su mejor faceta parental.</w:t>
      </w:r>
    </w:p>
    <w:p w:rsidR="00717525" w:rsidRPr="00C92C1F" w:rsidRDefault="00717525" w:rsidP="00717525">
      <w:pPr>
        <w:rPr>
          <w:szCs w:val="24"/>
          <w:lang w:val="es-CO"/>
        </w:rPr>
      </w:pPr>
    </w:p>
    <w:p w:rsidR="07301CF8" w:rsidRPr="00C92C1F" w:rsidRDefault="00267AD7" w:rsidP="5D81E9C4">
      <w:pPr>
        <w:rPr>
          <w:color w:val="2E74B5"/>
          <w:szCs w:val="24"/>
          <w:lang w:val="es-CO"/>
        </w:rPr>
      </w:pPr>
      <w:r w:rsidRPr="00C92C1F">
        <w:rPr>
          <w:rFonts w:cs="Calibri"/>
          <w:szCs w:val="24"/>
          <w:bdr w:val="nil"/>
          <w:lang w:val="es-CO"/>
        </w:rPr>
        <w:t>Encontrará más información al respecto en la sección de la Guía denominada “Las visitas con su niño”.</w:t>
      </w:r>
    </w:p>
    <w:p w:rsidR="0084607B" w:rsidRPr="00C92C1F" w:rsidRDefault="0084607B" w:rsidP="0084607B">
      <w:pPr>
        <w:rPr>
          <w:szCs w:val="24"/>
          <w:lang w:val="es-CO"/>
        </w:rPr>
      </w:pPr>
    </w:p>
    <w:p w:rsidR="07301CF8" w:rsidRPr="00C92C1F" w:rsidRDefault="00267AD7" w:rsidP="0099496D">
      <w:pPr>
        <w:pStyle w:val="Heading2"/>
        <w:rPr>
          <w:color w:val="2E74B5"/>
          <w:sz w:val="24"/>
          <w:lang w:val="es-CO"/>
        </w:rPr>
      </w:pPr>
      <w:r w:rsidRPr="00C92C1F">
        <w:rPr>
          <w:rFonts w:eastAsia="Rockwell" w:cs="Rockwell"/>
          <w:sz w:val="24"/>
          <w:bdr w:val="nil"/>
          <w:lang w:val="es-CO"/>
        </w:rPr>
        <w:t>Cuando mi niño regrese a casa, ¿qué debo hacer para que no se vuelva a ir?</w:t>
      </w:r>
    </w:p>
    <w:p w:rsidR="07301CF8" w:rsidRPr="00C92C1F" w:rsidRDefault="07301CF8" w:rsidP="07301CF8">
      <w:pPr>
        <w:rPr>
          <w:szCs w:val="24"/>
          <w:lang w:val="es-CO"/>
        </w:rPr>
      </w:pPr>
    </w:p>
    <w:p w:rsidR="00E94A30" w:rsidRPr="00C92C1F" w:rsidRDefault="00267AD7" w:rsidP="00E94A30">
      <w:pPr>
        <w:rPr>
          <w:szCs w:val="24"/>
          <w:lang w:val="es-CO"/>
        </w:rPr>
      </w:pPr>
      <w:r w:rsidRPr="00C92C1F">
        <w:rPr>
          <w:rFonts w:cs="Calibri"/>
          <w:szCs w:val="24"/>
          <w:bdr w:val="nil"/>
          <w:lang w:val="es-CO"/>
        </w:rPr>
        <w:t xml:space="preserve">Cuando su niño regrese, estará bajo una orden judicial llamada “supervisión de protección”.  Quiere decir que se le solicita a la CFSA que supervise el progreso de su niño </w:t>
      </w:r>
      <w:proofErr w:type="gramStart"/>
      <w:r w:rsidRPr="00C92C1F">
        <w:rPr>
          <w:rFonts w:cs="Calibri"/>
          <w:szCs w:val="24"/>
          <w:bdr w:val="nil"/>
          <w:lang w:val="es-CO"/>
        </w:rPr>
        <w:t>alguna</w:t>
      </w:r>
      <w:proofErr w:type="gramEnd"/>
      <w:r w:rsidRPr="00C92C1F">
        <w:rPr>
          <w:rFonts w:cs="Calibri"/>
          <w:szCs w:val="24"/>
          <w:bdr w:val="nil"/>
          <w:lang w:val="es-CO"/>
        </w:rPr>
        <w:t xml:space="preserve"> que otra semana y le informe al juez.  Por lo general, la supervisión de protección dura unos meses.  La CFSA querrá asegurarse su cumplimiento con todas las condiciones de la supervisión de protección y que su hogar siga siendo seguro para su niño; que no hayan vuelto a aparecer los problemas que derivaron en la separación de su niño.  El G-A-L (descrito en la sección “Mucha gente nueva en su vida” de esta Guía) también tiene un papel importante para hacer recomendaciones al tribunal.  Su abogado puede contarle más acerca del papel de G-A-L en su caso.</w:t>
      </w:r>
    </w:p>
    <w:p w:rsidR="00B676BF" w:rsidRPr="00C92C1F" w:rsidRDefault="00B676BF" w:rsidP="5D81E9C4">
      <w:pPr>
        <w:rPr>
          <w:szCs w:val="24"/>
          <w:lang w:val="es-CO"/>
        </w:rPr>
      </w:pPr>
    </w:p>
    <w:p w:rsidR="00B676BF" w:rsidRPr="00C92C1F" w:rsidRDefault="00267AD7" w:rsidP="5D81E9C4">
      <w:pPr>
        <w:rPr>
          <w:szCs w:val="24"/>
          <w:lang w:val="es-CO"/>
        </w:rPr>
      </w:pPr>
      <w:r w:rsidRPr="00C92C1F">
        <w:rPr>
          <w:rFonts w:cs="Calibri"/>
          <w:szCs w:val="24"/>
          <w:bdr w:val="nil"/>
          <w:lang w:val="es-CO"/>
        </w:rPr>
        <w:lastRenderedPageBreak/>
        <w:t xml:space="preserve">Puede atravesar este período satisfactoriamente si continúa colaborando con su trabajador social y sigue acatando las órdenes del tribunal y el plan de caso.  </w:t>
      </w:r>
    </w:p>
    <w:p w:rsidR="00B676BF" w:rsidRPr="00C92C1F" w:rsidRDefault="00B676BF" w:rsidP="357C636B">
      <w:pPr>
        <w:rPr>
          <w:szCs w:val="24"/>
          <w:lang w:val="es-CO"/>
        </w:rPr>
      </w:pPr>
    </w:p>
    <w:p w:rsidR="00B676BF" w:rsidRPr="00C92C1F" w:rsidRDefault="00267AD7" w:rsidP="0099496D">
      <w:pPr>
        <w:pStyle w:val="Heading2"/>
        <w:rPr>
          <w:sz w:val="24"/>
          <w:lang w:val="es-CO"/>
        </w:rPr>
      </w:pPr>
      <w:r w:rsidRPr="00C92C1F">
        <w:rPr>
          <w:rFonts w:eastAsia="Rockwell" w:cs="Rockwell"/>
          <w:sz w:val="24"/>
          <w:bdr w:val="nil"/>
          <w:lang w:val="es-CO"/>
        </w:rPr>
        <w:t>¿Cómo puedo lograrlo?  Estoy muy enojado y deprimido.</w:t>
      </w:r>
    </w:p>
    <w:p w:rsidR="00B676BF" w:rsidRPr="00C92C1F" w:rsidRDefault="00B676BF" w:rsidP="357C636B">
      <w:pPr>
        <w:rPr>
          <w:szCs w:val="24"/>
          <w:lang w:val="es-CO"/>
        </w:rPr>
      </w:pPr>
    </w:p>
    <w:p w:rsidR="00744510" w:rsidRPr="00C92C1F" w:rsidRDefault="00267AD7" w:rsidP="5D81E9C4">
      <w:pPr>
        <w:rPr>
          <w:szCs w:val="24"/>
          <w:lang w:val="es-CO"/>
        </w:rPr>
      </w:pPr>
      <w:r w:rsidRPr="00C92C1F">
        <w:rPr>
          <w:rFonts w:cs="Calibri"/>
          <w:szCs w:val="24"/>
          <w:bdr w:val="nil"/>
          <w:lang w:val="es-CO"/>
        </w:rPr>
        <w:t>Acaba de padecer una pérdida muy grande y aterradora.  El dolor de esta situación puede hacer que sea difícil mantenerse sobrio, animado o atento a usted mismo y al resto de las personas de su hogar.</w:t>
      </w:r>
    </w:p>
    <w:p w:rsidR="00744510" w:rsidRPr="00C92C1F" w:rsidRDefault="00744510" w:rsidP="00B676BF">
      <w:pPr>
        <w:rPr>
          <w:szCs w:val="24"/>
          <w:lang w:val="es-CO"/>
        </w:rPr>
      </w:pPr>
    </w:p>
    <w:p w:rsidR="00DE4258" w:rsidRPr="00C92C1F" w:rsidRDefault="00267AD7" w:rsidP="5D81E9C4">
      <w:pPr>
        <w:rPr>
          <w:szCs w:val="24"/>
          <w:lang w:val="es-CO"/>
        </w:rPr>
      </w:pPr>
      <w:r w:rsidRPr="00C92C1F">
        <w:rPr>
          <w:rFonts w:cs="Calibri"/>
          <w:szCs w:val="24"/>
          <w:bdr w:val="nil"/>
          <w:lang w:val="es-CO"/>
        </w:rPr>
        <w:t>Si bien los sentimientos fuertes de enfado y tristeza son esperables, si en algún momento se siente abrumado y cree estar padeciendo una crisis mental, hable con su trabajador social para que lo contacte con una Agencia de Servicios Básicos que puede brindarle terapia, administración de medicamentos y otra ayuda.  Si quiere contactarse por su cuenta, puede llamar a la “línea para obtener ayuda” al 1-888-793-4357.</w:t>
      </w:r>
    </w:p>
    <w:p w:rsidR="00DE4258" w:rsidRPr="00C92C1F" w:rsidRDefault="00DE4258" w:rsidP="00B676BF">
      <w:pPr>
        <w:rPr>
          <w:szCs w:val="24"/>
          <w:lang w:val="es-CO"/>
        </w:rPr>
      </w:pPr>
    </w:p>
    <w:p w:rsidR="00B676BF" w:rsidRPr="00C92C1F" w:rsidRDefault="00267AD7" w:rsidP="5D81E9C4">
      <w:pPr>
        <w:rPr>
          <w:szCs w:val="24"/>
          <w:lang w:val="es-CO"/>
        </w:rPr>
      </w:pPr>
      <w:r w:rsidRPr="00C92C1F">
        <w:rPr>
          <w:rFonts w:cs="Calibri"/>
          <w:szCs w:val="24"/>
          <w:bdr w:val="nil"/>
          <w:lang w:val="es-CO"/>
        </w:rPr>
        <w:t>La mayoría de los padres que se encuentran en su situación descubren que es un buen momento para pedir ayuda a familiares y amigos de confianza.  Trabajar con un PEER de la CFSA también es de gran ayuda.  PEERS organiza grupos de apoyo mensuales para padres que han padecido la separación de sus niños. Este ambiente seguro y dirigido por PEER puede ayudarlo a procesar lo que está atravesando con personas que lo comprenden.</w:t>
      </w:r>
    </w:p>
    <w:p w:rsidR="00C4536A" w:rsidRPr="00C92C1F" w:rsidRDefault="00C4536A" w:rsidP="5D81E9C4">
      <w:pPr>
        <w:rPr>
          <w:szCs w:val="24"/>
          <w:lang w:val="es-CO"/>
        </w:rPr>
      </w:pPr>
    </w:p>
    <w:p w:rsidR="003327DD" w:rsidRPr="00C92C1F" w:rsidRDefault="00267AD7" w:rsidP="00E20781">
      <w:pPr>
        <w:pStyle w:val="Heading1"/>
        <w:rPr>
          <w:rStyle w:val="Heading1Char"/>
          <w:sz w:val="28"/>
          <w:lang w:val="es-CO"/>
        </w:rPr>
      </w:pPr>
      <w:bookmarkStart w:id="7" w:name="_Toc524448850"/>
      <w:r w:rsidRPr="00C92C1F">
        <w:rPr>
          <w:noProof/>
          <w:sz w:val="28"/>
        </w:rPr>
        <w:drawing>
          <wp:anchor distT="0" distB="0" distL="114300" distR="114300" simplePos="0" relativeHeight="251709440" behindDoc="0" locked="0" layoutInCell="1" allowOverlap="1">
            <wp:simplePos x="0" y="0"/>
            <wp:positionH relativeFrom="column">
              <wp:posOffset>1518920</wp:posOffset>
            </wp:positionH>
            <wp:positionV relativeFrom="paragraph">
              <wp:posOffset>332105</wp:posOffset>
            </wp:positionV>
            <wp:extent cx="2247900" cy="1476417"/>
            <wp:effectExtent l="133350" t="171450" r="190500" b="219075"/>
            <wp:wrapNone/>
            <wp:docPr id="310" name="Picture 310" descr="Image result for photos of black fam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003400" name="Picture 3" descr="Image result for photos of black families"/>
                    <pic:cNvPicPr>
                      <a:picLocks noChangeAspect="1" noChangeArrowheads="1"/>
                    </pic:cNvPicPr>
                  </pic:nvPicPr>
                  <pic:blipFill>
                    <a:blip r:embed="rId30" r:link="rId31">
                      <a:extLst>
                        <a:ext uri="{28A0092B-C50C-407E-A947-70E740481C1C}">
                          <a14:useLocalDpi xmlns:a14="http://schemas.microsoft.com/office/drawing/2010/main" val="0"/>
                        </a:ext>
                      </a:extLst>
                    </a:blip>
                    <a:stretch>
                      <a:fillRect/>
                    </a:stretch>
                  </pic:blipFill>
                  <pic:spPr bwMode="auto">
                    <a:xfrm rot="21296840">
                      <a:off x="0" y="0"/>
                      <a:ext cx="2247900" cy="1476417"/>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92C1F">
        <w:rPr>
          <w:rFonts w:eastAsia="Rockwell" w:cs="Rockwell"/>
          <w:sz w:val="28"/>
          <w:bdr w:val="nil"/>
          <w:lang w:val="es-CO"/>
        </w:rPr>
        <w:br w:type="page"/>
      </w:r>
      <w:r w:rsidRPr="00C92C1F">
        <w:rPr>
          <w:rFonts w:eastAsia="Rockwell" w:cs="Rockwell"/>
          <w:sz w:val="28"/>
          <w:bdr w:val="nil"/>
          <w:lang w:val="es-CO"/>
        </w:rPr>
        <w:lastRenderedPageBreak/>
        <w:t>Mucha gente nueva en su vida</w:t>
      </w:r>
      <w:bookmarkEnd w:id="7"/>
    </w:p>
    <w:p w:rsidR="007D4782" w:rsidRPr="00C92C1F" w:rsidRDefault="007D4782" w:rsidP="007D4782">
      <w:pPr>
        <w:rPr>
          <w:sz w:val="21"/>
          <w:lang w:val="es-CO"/>
        </w:rPr>
      </w:pPr>
    </w:p>
    <w:p w:rsidR="002F764F" w:rsidRPr="00C92C1F" w:rsidRDefault="00267AD7" w:rsidP="5D81E9C4">
      <w:pPr>
        <w:rPr>
          <w:szCs w:val="24"/>
          <w:lang w:val="es-CO"/>
        </w:rPr>
      </w:pPr>
      <w:r w:rsidRPr="00C92C1F">
        <w:rPr>
          <w:rFonts w:cs="Calibri"/>
          <w:szCs w:val="24"/>
          <w:bdr w:val="nil"/>
          <w:lang w:val="es-CO"/>
        </w:rPr>
        <w:t>Desde su primer contacto con la CFSA, varios trabajadores sociales, personal de la agencia, abogados, entre otros, han comenzado a ponerse en contacto con usted.  Puede ser difícil mantener a todos en sintonía, entender sus funciones diferentes y saber qué espera cada uno de usted.</w:t>
      </w:r>
    </w:p>
    <w:p w:rsidR="002F764F" w:rsidRPr="00C92C1F" w:rsidRDefault="002F764F" w:rsidP="007D4782">
      <w:pPr>
        <w:rPr>
          <w:sz w:val="21"/>
          <w:lang w:val="es-CO"/>
        </w:rPr>
      </w:pPr>
    </w:p>
    <w:p w:rsidR="002050CB" w:rsidRPr="00C92C1F" w:rsidRDefault="00267AD7" w:rsidP="0099496D">
      <w:pPr>
        <w:pStyle w:val="Heading2"/>
        <w:rPr>
          <w:sz w:val="24"/>
          <w:lang w:val="es-CO"/>
        </w:rPr>
      </w:pPr>
      <w:r w:rsidRPr="00C92C1F">
        <w:rPr>
          <w:rFonts w:eastAsia="Rockwell" w:cs="Rockwell"/>
          <w:sz w:val="24"/>
          <w:bdr w:val="nil"/>
          <w:lang w:val="es-CO"/>
        </w:rPr>
        <w:t>Personas de la CFSA:</w:t>
      </w:r>
    </w:p>
    <w:p w:rsidR="002050CB" w:rsidRPr="00C92C1F" w:rsidRDefault="00267AD7" w:rsidP="00594B61">
      <w:pPr>
        <w:pStyle w:val="Bullets-Tri"/>
        <w:rPr>
          <w:sz w:val="22"/>
          <w:lang w:val="es-CO"/>
        </w:rPr>
      </w:pPr>
      <w:r w:rsidRPr="00C92C1F">
        <w:rPr>
          <w:rFonts w:cs="Calibri"/>
          <w:b/>
          <w:bCs/>
          <w:i/>
          <w:iCs/>
          <w:sz w:val="22"/>
          <w:bdr w:val="nil"/>
          <w:lang w:val="es-CO"/>
        </w:rPr>
        <w:t xml:space="preserve">El trabajador social de Servicios de Protección de Menores (CPS, por sus siglas en inglés). </w:t>
      </w:r>
      <w:r w:rsidRPr="00C92C1F">
        <w:rPr>
          <w:rFonts w:cs="Calibri"/>
          <w:sz w:val="22"/>
          <w:bdr w:val="nil"/>
          <w:lang w:val="es-CO"/>
        </w:rPr>
        <w:t xml:space="preserve"> Cuando la CFSA recibió una denuncia en la que se indicaba que su niño podría estar en riesgo, se asignó un trabajador social de CPS a su caso.  Este trabajador social se presentó en su casa, se reunió con usted, su familia y otros miembros de la comunidad para determinar si su niño fue o no abusado o abandonado, y si era necesario separarlo de su hogar para salvaguardarlo.</w:t>
      </w:r>
    </w:p>
    <w:p w:rsidR="002F764F" w:rsidRPr="00C92C1F" w:rsidRDefault="00267AD7" w:rsidP="00594B61">
      <w:pPr>
        <w:pStyle w:val="Bullets-Tri"/>
        <w:rPr>
          <w:b/>
          <w:bCs/>
          <w:sz w:val="22"/>
          <w:lang w:val="es-CO"/>
        </w:rPr>
      </w:pPr>
      <w:r w:rsidRPr="00C92C1F">
        <w:rPr>
          <w:rFonts w:cs="Calibri"/>
          <w:b/>
          <w:bCs/>
          <w:i/>
          <w:iCs/>
          <w:sz w:val="22"/>
          <w:bdr w:val="nil"/>
          <w:lang w:val="es-CO"/>
        </w:rPr>
        <w:t>El trabajador social habitual (o “permanente”).</w:t>
      </w:r>
      <w:r w:rsidRPr="00C92C1F">
        <w:rPr>
          <w:rFonts w:cs="Calibri"/>
          <w:b/>
          <w:bCs/>
          <w:sz w:val="22"/>
          <w:bdr w:val="nil"/>
          <w:lang w:val="es-CO"/>
        </w:rPr>
        <w:t xml:space="preserve">  </w:t>
      </w:r>
      <w:r w:rsidRPr="00C92C1F">
        <w:rPr>
          <w:rFonts w:cs="Calibri"/>
          <w:sz w:val="22"/>
          <w:bdr w:val="nil"/>
          <w:lang w:val="es-CO"/>
        </w:rPr>
        <w:t>Cuando se separó a su niño del hogar, se transfirió su caso a cargo del trabajador social de CPS a un trabajador social habitual.  El trabajador social habitual es la persona que estará dirigiendo su caso: trabajará con usted y su niño, y coordinará todas las actividades.</w:t>
      </w:r>
    </w:p>
    <w:p w:rsidR="001F42B0" w:rsidRPr="00C92C1F" w:rsidRDefault="00267AD7" w:rsidP="00594B61">
      <w:pPr>
        <w:pStyle w:val="Bullets-Tri"/>
        <w:rPr>
          <w:sz w:val="22"/>
          <w:lang w:val="es-CO"/>
        </w:rPr>
      </w:pPr>
      <w:r w:rsidRPr="00C92C1F">
        <w:rPr>
          <w:rFonts w:cs="Calibri"/>
          <w:b/>
          <w:bCs/>
          <w:i/>
          <w:iCs/>
          <w:sz w:val="22"/>
          <w:bdr w:val="nil"/>
          <w:lang w:val="es-CO"/>
        </w:rPr>
        <w:t>Un PEER.</w:t>
      </w:r>
      <w:r w:rsidRPr="00C92C1F">
        <w:rPr>
          <w:rFonts w:cs="Calibri"/>
          <w:sz w:val="22"/>
          <w:bdr w:val="nil"/>
          <w:lang w:val="es-CO"/>
        </w:rPr>
        <w:t xml:space="preserve">  Los PEER (especialistas en Participación de Padres, Educación y Recursos) de la CFSA son trabajadores que cuentan con experiencia personal sobre el regreso de niños a su hogar después de pasar por el cuidado de acogida temporal.  Los PEER brindan orientación individual con todos los padres que han sido separados de sus niños, y podrían ser asignados para trabajar estrechamente junto a usted durante seis meses, para ayudarlo a resolver los motivos que enviaron a su niño al cuidado de acogida temporal.  Analizaremos esta tarea prolongada de PEER en su reunión de planificación de caso inicial.</w:t>
      </w:r>
    </w:p>
    <w:p w:rsidR="00D529B0" w:rsidRPr="00C92C1F" w:rsidRDefault="00267AD7" w:rsidP="00594B61">
      <w:pPr>
        <w:pStyle w:val="Bullets-Tri"/>
        <w:rPr>
          <w:sz w:val="22"/>
          <w:lang w:val="es-CO"/>
        </w:rPr>
      </w:pPr>
      <w:r w:rsidRPr="00C92C1F">
        <w:rPr>
          <w:rFonts w:cs="Calibri"/>
          <w:b/>
          <w:bCs/>
          <w:i/>
          <w:iCs/>
          <w:sz w:val="22"/>
          <w:bdr w:val="nil"/>
          <w:lang w:val="es-CO"/>
        </w:rPr>
        <w:t>El coordinador de la FTM.</w:t>
      </w:r>
      <w:r w:rsidRPr="00C92C1F">
        <w:rPr>
          <w:rFonts w:cs="Calibri"/>
          <w:sz w:val="22"/>
          <w:bdr w:val="nil"/>
          <w:lang w:val="es-CO"/>
        </w:rPr>
        <w:t xml:space="preserve">  Después de la separación de su niño, un miembro del personal del programa de parentesco de la CFSA se comunicará con usted para programar una reunión del equipo familiar, o FTM (posiblemente ya haya tenido una FTM antes de la separación de su niño).  El coordinador de la FTM también estará en contacto con usted </w:t>
      </w:r>
      <w:r w:rsidRPr="00C92C1F">
        <w:rPr>
          <w:rFonts w:cs="Calibri"/>
          <w:i/>
          <w:iCs/>
          <w:sz w:val="22"/>
          <w:bdr w:val="nil"/>
          <w:lang w:val="es-CO"/>
        </w:rPr>
        <w:t>después</w:t>
      </w:r>
      <w:r w:rsidRPr="00C92C1F">
        <w:rPr>
          <w:rFonts w:cs="Calibri"/>
          <w:sz w:val="22"/>
          <w:bdr w:val="nil"/>
          <w:lang w:val="es-CO"/>
        </w:rPr>
        <w:t xml:space="preserve"> de la reunión para ayudarlo con cualquier paso de seguimiento.  Encontrará más información sobre las FTM en la sección “Muchas reuniones” de este manual.</w:t>
      </w:r>
    </w:p>
    <w:p w:rsidR="00364A5A" w:rsidRPr="00C92C1F" w:rsidRDefault="00267AD7" w:rsidP="00594B61">
      <w:pPr>
        <w:pStyle w:val="Bullets-Tri"/>
        <w:rPr>
          <w:sz w:val="22"/>
          <w:lang w:val="es-CO"/>
        </w:rPr>
      </w:pPr>
      <w:r w:rsidRPr="00C92C1F">
        <w:rPr>
          <w:rFonts w:cs="Calibri"/>
          <w:b/>
          <w:bCs/>
          <w:i/>
          <w:iCs/>
          <w:sz w:val="22"/>
          <w:bdr w:val="nil"/>
          <w:lang w:val="es-CO"/>
        </w:rPr>
        <w:t>Coordinador para romper el hielo.</w:t>
      </w:r>
      <w:r w:rsidRPr="00C92C1F">
        <w:rPr>
          <w:rFonts w:cs="Calibri"/>
          <w:i/>
          <w:iCs/>
          <w:sz w:val="22"/>
          <w:bdr w:val="nil"/>
          <w:lang w:val="es-CO"/>
        </w:rPr>
        <w:t xml:space="preserve">  </w:t>
      </w:r>
      <w:r w:rsidRPr="00C92C1F">
        <w:rPr>
          <w:rFonts w:cs="Calibri"/>
          <w:sz w:val="22"/>
          <w:bdr w:val="nil"/>
          <w:lang w:val="es-CO"/>
        </w:rPr>
        <w:t>Otro miembro del personal de la CFSA lo llamará para programar una reunión entre usted y el padre de acogida temporal que cuidará de su niño.  Esta reunión es para “romper el hielo”.  Encontrará más información sobre las reuniones para romper el hielo en las secciones "Muchas reuniones" y "Su relación" con los padres de acogida temporal” de este manual.</w:t>
      </w:r>
    </w:p>
    <w:p w:rsidR="00D855EC" w:rsidRPr="00C92C1F" w:rsidRDefault="00267AD7" w:rsidP="00594B61">
      <w:pPr>
        <w:pStyle w:val="Bullets-Tri"/>
        <w:rPr>
          <w:sz w:val="22"/>
          <w:lang w:val="es-CO"/>
        </w:rPr>
      </w:pPr>
      <w:r w:rsidRPr="00C92C1F">
        <w:rPr>
          <w:rFonts w:cs="Calibri"/>
          <w:b/>
          <w:bCs/>
          <w:i/>
          <w:iCs/>
          <w:sz w:val="22"/>
          <w:bdr w:val="nil"/>
          <w:lang w:val="es-CO"/>
        </w:rPr>
        <w:t>El trabajador social de la Oficina de Bienestar (OWB, por sus siglas en inglés).</w:t>
      </w:r>
      <w:r w:rsidRPr="00C92C1F">
        <w:rPr>
          <w:rFonts w:cs="Calibri"/>
          <w:sz w:val="22"/>
          <w:bdr w:val="nil"/>
          <w:lang w:val="es-CO"/>
        </w:rPr>
        <w:t xml:space="preserve">  Aproximadamente una semana después de la separación de su niño, un trabajador social de la Oficina de Bienestar se comunicará con usted para que asista a la “reunión de planificación de caso inicial”.  En dicha reunión, se analizarán más detalles sobre por qué se ha separado a su niño de su hogar y qué pasos deberá seguir para que regrese sin riesgo.  Encontrará más información sobre la reunión de planificación de caso inicial en la sección "Muchas reuniones" de este manual.</w:t>
      </w:r>
    </w:p>
    <w:p w:rsidR="002050CB" w:rsidRPr="00C92C1F" w:rsidRDefault="002050CB" w:rsidP="007D4782">
      <w:pPr>
        <w:rPr>
          <w:sz w:val="21"/>
          <w:lang w:val="es-CO"/>
        </w:rPr>
      </w:pPr>
    </w:p>
    <w:p w:rsidR="002050CB" w:rsidRPr="00C92C1F" w:rsidRDefault="00267AD7" w:rsidP="0099496D">
      <w:pPr>
        <w:pStyle w:val="Heading2"/>
        <w:rPr>
          <w:sz w:val="24"/>
          <w:lang w:val="es-CO"/>
        </w:rPr>
      </w:pPr>
      <w:r w:rsidRPr="00C92C1F">
        <w:rPr>
          <w:rFonts w:eastAsia="Rockwell" w:cs="Rockwell"/>
          <w:sz w:val="24"/>
          <w:bdr w:val="nil"/>
          <w:lang w:val="es-CO"/>
        </w:rPr>
        <w:t>Personas del sistema judicial:</w:t>
      </w:r>
    </w:p>
    <w:p w:rsidR="00137764" w:rsidRPr="00C92C1F" w:rsidRDefault="00267AD7" w:rsidP="00AD36ED">
      <w:pPr>
        <w:pStyle w:val="Bullets-Tri"/>
        <w:rPr>
          <w:sz w:val="22"/>
          <w:lang w:val="es-CO"/>
        </w:rPr>
      </w:pPr>
      <w:r w:rsidRPr="00C92C1F">
        <w:rPr>
          <w:rFonts w:cs="Calibri"/>
          <w:b/>
          <w:bCs/>
          <w:i/>
          <w:iCs/>
          <w:sz w:val="22"/>
          <w:bdr w:val="nil"/>
          <w:lang w:val="es-CO"/>
        </w:rPr>
        <w:t>Su abogado.</w:t>
      </w:r>
      <w:r w:rsidRPr="00C92C1F">
        <w:rPr>
          <w:rFonts w:cs="Calibri"/>
          <w:sz w:val="22"/>
          <w:bdr w:val="nil"/>
          <w:lang w:val="es-CO"/>
        </w:rPr>
        <w:t xml:space="preserve">  El primer día que se presente en el tribunal, el juez le asignará un abogado.  Su abogado es su representante legal y trabaja para usted y sus intereses.  Hable con su abogado sobre las inquietudes que tiene y sobre lo que puede y debe discutir con el resto de las personas involucradas en su caso. </w:t>
      </w:r>
    </w:p>
    <w:p w:rsidR="3B352BE4" w:rsidRPr="00C92C1F" w:rsidRDefault="00267AD7" w:rsidP="00AD36ED">
      <w:pPr>
        <w:pStyle w:val="Bullets-Tri"/>
        <w:rPr>
          <w:sz w:val="22"/>
          <w:lang w:val="es-CO"/>
        </w:rPr>
      </w:pPr>
      <w:r w:rsidRPr="00C92C1F">
        <w:rPr>
          <w:rFonts w:cs="Calibri"/>
          <w:b/>
          <w:bCs/>
          <w:i/>
          <w:iCs/>
          <w:sz w:val="22"/>
          <w:bdr w:val="nil"/>
          <w:lang w:val="es-CO"/>
        </w:rPr>
        <w:t xml:space="preserve">El fiscal general auxiliar (AAG, por sus siglas en inglés).  </w:t>
      </w:r>
      <w:r w:rsidRPr="00C92C1F">
        <w:rPr>
          <w:rFonts w:cs="Calibri"/>
          <w:sz w:val="22"/>
          <w:bdr w:val="nil"/>
          <w:lang w:val="es-CO"/>
        </w:rPr>
        <w:t xml:space="preserve">El AAG es el abogado del gobierno del DC que representa a la CFSA. El AAG presentará la evidencia para respaldar la denuncia de abuso o abandono de su niño. El AAG representará a la CFSA en todas las audiencias.  Usted no debe hablar con el AAG sobre el caso sin su abogado presente. </w:t>
      </w:r>
    </w:p>
    <w:p w:rsidR="002050CB" w:rsidRPr="00C92C1F" w:rsidRDefault="00267AD7" w:rsidP="00AD36ED">
      <w:pPr>
        <w:pStyle w:val="Bullets-Tri"/>
        <w:rPr>
          <w:sz w:val="22"/>
          <w:lang w:val="es-CO"/>
        </w:rPr>
      </w:pPr>
      <w:r w:rsidRPr="00C92C1F">
        <w:rPr>
          <w:rFonts w:cs="Calibri"/>
          <w:b/>
          <w:bCs/>
          <w:i/>
          <w:iCs/>
          <w:sz w:val="22"/>
          <w:bdr w:val="nil"/>
          <w:lang w:val="es-CO"/>
        </w:rPr>
        <w:t>El abogado de su niño.</w:t>
      </w:r>
      <w:r w:rsidRPr="00C92C1F">
        <w:rPr>
          <w:rFonts w:cs="Calibri"/>
          <w:sz w:val="22"/>
          <w:bdr w:val="nil"/>
          <w:lang w:val="es-CO"/>
        </w:rPr>
        <w:t xml:space="preserve">  Al abogado de su niño, que lo designa el tribunal, se lo denomina </w:t>
      </w:r>
      <w:r w:rsidRPr="00C92C1F">
        <w:rPr>
          <w:rFonts w:cs="Calibri"/>
          <w:i/>
          <w:iCs/>
          <w:sz w:val="22"/>
          <w:bdr w:val="nil"/>
          <w:lang w:val="es-CO"/>
        </w:rPr>
        <w:t xml:space="preserve">tutor Ad </w:t>
      </w:r>
      <w:proofErr w:type="spellStart"/>
      <w:r w:rsidRPr="00C92C1F">
        <w:rPr>
          <w:rFonts w:cs="Calibri"/>
          <w:i/>
          <w:iCs/>
          <w:sz w:val="22"/>
          <w:bdr w:val="nil"/>
          <w:lang w:val="es-CO"/>
        </w:rPr>
        <w:t>Litem</w:t>
      </w:r>
      <w:proofErr w:type="spellEnd"/>
      <w:r w:rsidRPr="00C92C1F">
        <w:rPr>
          <w:rFonts w:cs="Calibri"/>
          <w:sz w:val="22"/>
          <w:bdr w:val="nil"/>
          <w:lang w:val="es-CO"/>
        </w:rPr>
        <w:t xml:space="preserve">, o G-A-L. El G-A-L hablará y visitará a su niño, le explicará qué está sucediendo en el caso y le contará al juez cómo está el niño. El G-A-L también le cuenta al juez qué cree que es lo mejor para su niño. </w:t>
      </w:r>
    </w:p>
    <w:p w:rsidR="00137764" w:rsidRPr="00C92C1F" w:rsidRDefault="00267AD7" w:rsidP="00AD36ED">
      <w:pPr>
        <w:pStyle w:val="Bullets-Tri"/>
        <w:rPr>
          <w:sz w:val="22"/>
          <w:lang w:val="es-CO"/>
        </w:rPr>
      </w:pPr>
      <w:r w:rsidRPr="00C92C1F">
        <w:rPr>
          <w:rFonts w:cs="Calibri"/>
          <w:b/>
          <w:bCs/>
          <w:sz w:val="22"/>
          <w:bdr w:val="nil"/>
          <w:lang w:val="es-CO"/>
        </w:rPr>
        <w:t>El representante especial designado por el tribunal (“CASA”, por sus siglas en inglés).</w:t>
      </w:r>
      <w:r w:rsidRPr="00C92C1F">
        <w:rPr>
          <w:rFonts w:cs="Calibri"/>
          <w:sz w:val="22"/>
          <w:bdr w:val="nil"/>
          <w:lang w:val="es-CO"/>
        </w:rPr>
        <w:t xml:space="preserve">   Los CASA son voluntarios de la comunidad capacitados y designados por el tribunal que trabajan para construir una relación de apoyo con su niño y averiguan cómo se siente o está el niño en el cuidado de acogida temporal.  Un CASA podría presentar un informe por escrito o presentarse en la audiencia judicial e informarle directamente al juez.  Los CASA también hablan con los trabajadores sociales de la CFSA sobre su niño.</w:t>
      </w:r>
    </w:p>
    <w:p w:rsidR="002050CB" w:rsidRPr="00C92C1F" w:rsidRDefault="002050CB" w:rsidP="001300F1">
      <w:pPr>
        <w:rPr>
          <w:szCs w:val="24"/>
          <w:lang w:val="es-CO"/>
        </w:rPr>
      </w:pPr>
    </w:p>
    <w:p w:rsidR="00B61A9D" w:rsidRPr="00C92C1F" w:rsidRDefault="00267AD7">
      <w:pPr>
        <w:rPr>
          <w:sz w:val="28"/>
          <w:szCs w:val="32"/>
          <w:lang w:val="es-CO"/>
        </w:rPr>
      </w:pPr>
      <w:r w:rsidRPr="00C92C1F">
        <w:rPr>
          <w:rFonts w:cs="Calibri"/>
          <w:szCs w:val="24"/>
          <w:bdr w:val="nil"/>
          <w:lang w:val="es-CO"/>
        </w:rPr>
        <w:t>Encontrará más información sobre el tribunal en la sección denominada “Cómo entender el proceso judicial” de esta Guía.</w:t>
      </w:r>
    </w:p>
    <w:p w:rsidR="00B61A9D" w:rsidRPr="00C92C1F" w:rsidRDefault="00B61A9D">
      <w:pPr>
        <w:rPr>
          <w:sz w:val="28"/>
          <w:szCs w:val="32"/>
          <w:lang w:val="es-CO"/>
        </w:rPr>
      </w:pPr>
    </w:p>
    <w:p w:rsidR="007D4782" w:rsidRPr="00C92C1F" w:rsidRDefault="00267AD7">
      <w:pPr>
        <w:rPr>
          <w:szCs w:val="24"/>
          <w:lang w:val="es-CO"/>
        </w:rPr>
      </w:pPr>
      <w:r w:rsidRPr="00C92C1F">
        <w:rPr>
          <w:noProof/>
          <w:szCs w:val="24"/>
        </w:rPr>
        <w:drawing>
          <wp:anchor distT="0" distB="0" distL="114300" distR="114300" simplePos="0" relativeHeight="251710464" behindDoc="0" locked="0" layoutInCell="1" allowOverlap="1">
            <wp:simplePos x="0" y="0"/>
            <wp:positionH relativeFrom="column">
              <wp:posOffset>1714500</wp:posOffset>
            </wp:positionH>
            <wp:positionV relativeFrom="page">
              <wp:posOffset>6904990</wp:posOffset>
            </wp:positionV>
            <wp:extent cx="1866900" cy="1244600"/>
            <wp:effectExtent l="152400" t="190500" r="190500" b="24130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702360" name="Picture 5"/>
                    <pic:cNvPicPr>
                      <a:picLocks noChangeAspect="1" noChangeArrowheads="1"/>
                    </pic:cNvPicPr>
                  </pic:nvPicPr>
                  <pic:blipFill>
                    <a:blip r:embed="rId32">
                      <a:extLst>
                        <a:ext uri="{28A0092B-C50C-407E-A947-70E740481C1C}">
                          <a14:useLocalDpi xmlns:a14="http://schemas.microsoft.com/office/drawing/2010/main" val="0"/>
                        </a:ext>
                      </a:extLst>
                    </a:blip>
                    <a:stretch>
                      <a:fillRect/>
                    </a:stretch>
                  </pic:blipFill>
                  <pic:spPr bwMode="auto">
                    <a:xfrm rot="410205">
                      <a:off x="0" y="0"/>
                      <a:ext cx="1866900" cy="124460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92C1F">
        <w:rPr>
          <w:szCs w:val="24"/>
          <w:lang w:val="es-CO"/>
        </w:rPr>
        <w:br w:type="page"/>
      </w:r>
    </w:p>
    <w:p w:rsidR="008D75CB" w:rsidRPr="00C92C1F" w:rsidRDefault="00267AD7" w:rsidP="00D4063D">
      <w:pPr>
        <w:pStyle w:val="Heading1"/>
        <w:rPr>
          <w:sz w:val="28"/>
          <w:lang w:val="es-CO"/>
        </w:rPr>
      </w:pPr>
      <w:bookmarkStart w:id="8" w:name="_Toc524448851"/>
      <w:r w:rsidRPr="00C92C1F">
        <w:rPr>
          <w:rFonts w:eastAsia="Rockwell" w:cs="Rockwell"/>
          <w:sz w:val="28"/>
          <w:bdr w:val="nil"/>
          <w:lang w:val="es-CO"/>
        </w:rPr>
        <w:lastRenderedPageBreak/>
        <w:t>Los primeros 30 días</w:t>
      </w:r>
      <w:bookmarkEnd w:id="8"/>
    </w:p>
    <w:p w:rsidR="00324A96" w:rsidRPr="00C92C1F" w:rsidRDefault="00324A96" w:rsidP="007D4782">
      <w:pPr>
        <w:rPr>
          <w:b/>
          <w:szCs w:val="24"/>
          <w:lang w:val="es-CO"/>
        </w:rPr>
      </w:pPr>
    </w:p>
    <w:p w:rsidR="00324A96" w:rsidRPr="00C92C1F" w:rsidRDefault="00267AD7" w:rsidP="5D81E9C4">
      <w:pPr>
        <w:rPr>
          <w:szCs w:val="24"/>
          <w:lang w:val="es-CO"/>
        </w:rPr>
      </w:pPr>
      <w:r w:rsidRPr="00C92C1F">
        <w:rPr>
          <w:rFonts w:cs="Calibri"/>
          <w:szCs w:val="24"/>
          <w:bdr w:val="nil"/>
          <w:lang w:val="es-CO"/>
        </w:rPr>
        <w:t>Durante aproximadamente el primer mes posterior a la separación de su niño, habrá mucha actividad en su caso.</w:t>
      </w:r>
    </w:p>
    <w:p w:rsidR="007F6A39" w:rsidRPr="00C92C1F" w:rsidRDefault="007F6A39" w:rsidP="007D4782">
      <w:pPr>
        <w:rPr>
          <w:sz w:val="21"/>
          <w:lang w:val="es-CO"/>
        </w:rPr>
      </w:pPr>
    </w:p>
    <w:p w:rsidR="007F6A39" w:rsidRPr="00C92C1F" w:rsidRDefault="00267AD7" w:rsidP="0099496D">
      <w:pPr>
        <w:pStyle w:val="Heading2"/>
        <w:rPr>
          <w:sz w:val="24"/>
          <w:lang w:val="es-CO"/>
        </w:rPr>
      </w:pPr>
      <w:r w:rsidRPr="00C92C1F">
        <w:rPr>
          <w:rFonts w:eastAsia="Rockwell" w:cs="Rockwell"/>
          <w:sz w:val="24"/>
          <w:bdr w:val="nil"/>
          <w:lang w:val="es-CO"/>
        </w:rPr>
        <w:t>Usted...</w:t>
      </w:r>
    </w:p>
    <w:p w:rsidR="007F6A39" w:rsidRPr="00C92C1F" w:rsidRDefault="00267AD7" w:rsidP="00C02CCF">
      <w:pPr>
        <w:pStyle w:val="Bullets-Tri"/>
        <w:rPr>
          <w:sz w:val="22"/>
          <w:lang w:val="es-CO"/>
        </w:rPr>
      </w:pPr>
      <w:r w:rsidRPr="00C92C1F">
        <w:rPr>
          <w:rFonts w:cs="Calibri"/>
          <w:sz w:val="22"/>
          <w:bdr w:val="nil"/>
          <w:lang w:val="es-CO"/>
        </w:rPr>
        <w:t>Se reunirá con un PEER para que lo oriente.</w:t>
      </w:r>
    </w:p>
    <w:p w:rsidR="007F6A39" w:rsidRPr="00C92C1F" w:rsidRDefault="00267AD7" w:rsidP="00C02CCF">
      <w:pPr>
        <w:pStyle w:val="Bullets-Tri"/>
        <w:rPr>
          <w:sz w:val="22"/>
          <w:lang w:val="es-CO"/>
        </w:rPr>
      </w:pPr>
      <w:r w:rsidRPr="00C92C1F">
        <w:rPr>
          <w:rFonts w:cs="Calibri"/>
          <w:sz w:val="22"/>
          <w:bdr w:val="nil"/>
          <w:lang w:val="es-CO"/>
        </w:rPr>
        <w:t>Se reunirá con su abogado y asistirá a las audiencias judiciales.</w:t>
      </w:r>
    </w:p>
    <w:p w:rsidR="007F6A39" w:rsidRPr="00C92C1F" w:rsidRDefault="00267AD7" w:rsidP="00C02CCF">
      <w:pPr>
        <w:pStyle w:val="Bullets-Tri"/>
        <w:rPr>
          <w:sz w:val="22"/>
          <w:lang w:val="es-CO"/>
        </w:rPr>
      </w:pPr>
      <w:r w:rsidRPr="00C92C1F">
        <w:rPr>
          <w:rFonts w:cs="Calibri"/>
          <w:sz w:val="22"/>
          <w:bdr w:val="nil"/>
          <w:lang w:val="es-CO"/>
        </w:rPr>
        <w:t>Asistirá a una reunión del equipo familiar y la reunión de planificación de caso inicial.</w:t>
      </w:r>
    </w:p>
    <w:p w:rsidR="009D1741" w:rsidRPr="00C92C1F" w:rsidRDefault="00267AD7" w:rsidP="00C02CCF">
      <w:pPr>
        <w:pStyle w:val="Bullets-Tri"/>
        <w:rPr>
          <w:sz w:val="22"/>
          <w:lang w:val="es-CO"/>
        </w:rPr>
      </w:pPr>
      <w:r w:rsidRPr="00C92C1F">
        <w:rPr>
          <w:rFonts w:cs="Calibri"/>
          <w:sz w:val="22"/>
          <w:bdr w:val="nil"/>
          <w:lang w:val="es-CO"/>
        </w:rPr>
        <w:t>Asistirá a una reunión para romper el hielo con el padre de acogida temporal que cuidará de su niño.</w:t>
      </w:r>
    </w:p>
    <w:p w:rsidR="00CE5DD0" w:rsidRPr="00C92C1F" w:rsidRDefault="00267AD7" w:rsidP="00C02CCF">
      <w:pPr>
        <w:pStyle w:val="Bullets-Tri"/>
        <w:rPr>
          <w:sz w:val="22"/>
          <w:lang w:val="es-CO"/>
        </w:rPr>
      </w:pPr>
      <w:r w:rsidRPr="00C92C1F">
        <w:rPr>
          <w:rFonts w:cs="Calibri"/>
          <w:sz w:val="22"/>
          <w:bdr w:val="nil"/>
          <w:lang w:val="es-CO"/>
        </w:rPr>
        <w:t>Completará una “declaración jurada de paternidad” (de ser necesaria) y brindará información sobre los miembros de la familia que podrían ser útiles para su caso.</w:t>
      </w:r>
    </w:p>
    <w:p w:rsidR="004A4520" w:rsidRPr="00C92C1F" w:rsidRDefault="00267AD7" w:rsidP="00C02CCF">
      <w:pPr>
        <w:pStyle w:val="Bullets-Tri"/>
        <w:rPr>
          <w:sz w:val="22"/>
          <w:lang w:val="es-CO"/>
        </w:rPr>
      </w:pPr>
      <w:r w:rsidRPr="00C92C1F">
        <w:rPr>
          <w:rFonts w:cs="Calibri"/>
          <w:sz w:val="22"/>
          <w:bdr w:val="nil"/>
          <w:lang w:val="es-CO"/>
        </w:rPr>
        <w:t>Firmará divulgaciones de información para los registros médicos, escolares, entre otros, para que los trabajadores sociales puedan hablar con los terapeutas u otras personas que trabajan con usted y su niño.</w:t>
      </w:r>
    </w:p>
    <w:p w:rsidR="007F6A39" w:rsidRPr="00C92C1F" w:rsidRDefault="00267AD7" w:rsidP="00C02CCF">
      <w:pPr>
        <w:pStyle w:val="Bullets-Tri"/>
        <w:rPr>
          <w:sz w:val="22"/>
          <w:lang w:val="es-CO"/>
        </w:rPr>
      </w:pPr>
      <w:r w:rsidRPr="00C92C1F">
        <w:rPr>
          <w:rFonts w:cs="Calibri"/>
          <w:sz w:val="22"/>
          <w:bdr w:val="nil"/>
          <w:lang w:val="es-CO"/>
        </w:rPr>
        <w:t>Ayudará a elaborar su plan de caso y lo firmará.</w:t>
      </w:r>
    </w:p>
    <w:p w:rsidR="007F6A39" w:rsidRPr="00C92C1F" w:rsidRDefault="00267AD7" w:rsidP="00C02CCF">
      <w:pPr>
        <w:pStyle w:val="Bullets-Tri"/>
        <w:rPr>
          <w:sz w:val="22"/>
          <w:lang w:val="es-CO"/>
        </w:rPr>
      </w:pPr>
      <w:r w:rsidRPr="00C92C1F">
        <w:rPr>
          <w:rFonts w:cs="Calibri"/>
          <w:sz w:val="22"/>
          <w:bdr w:val="nil"/>
          <w:lang w:val="es-CO"/>
        </w:rPr>
        <w:t xml:space="preserve">Se reunirá frecuentemente con su trabajador social habitual y posiblemente con un PEER. </w:t>
      </w:r>
    </w:p>
    <w:p w:rsidR="002345B4" w:rsidRPr="00C92C1F" w:rsidRDefault="00267AD7" w:rsidP="00C02CCF">
      <w:pPr>
        <w:pStyle w:val="Bullets-Tri"/>
        <w:rPr>
          <w:sz w:val="22"/>
          <w:lang w:val="es-CO"/>
        </w:rPr>
      </w:pPr>
      <w:r w:rsidRPr="00C92C1F">
        <w:rPr>
          <w:rFonts w:cs="Calibri"/>
          <w:sz w:val="22"/>
          <w:bdr w:val="nil"/>
          <w:lang w:val="es-CO"/>
        </w:rPr>
        <w:t>Tendrá una evaluación con su trabajador social sobre sus fortalezas y desafíos.</w:t>
      </w:r>
    </w:p>
    <w:p w:rsidR="007F6A39" w:rsidRPr="00C92C1F" w:rsidRDefault="00267AD7" w:rsidP="00C02CCF">
      <w:pPr>
        <w:pStyle w:val="Bullets-Tri"/>
        <w:rPr>
          <w:sz w:val="22"/>
          <w:lang w:val="es-CO"/>
        </w:rPr>
      </w:pPr>
      <w:r w:rsidRPr="00C92C1F">
        <w:rPr>
          <w:rFonts w:cs="Calibri"/>
          <w:sz w:val="22"/>
          <w:bdr w:val="nil"/>
          <w:lang w:val="es-CO"/>
        </w:rPr>
        <w:t xml:space="preserve">Tendrá la oportunidad de visitar a su niño.  En algunas situaciones </w:t>
      </w:r>
      <w:r w:rsidRPr="00C92C1F">
        <w:rPr>
          <w:rFonts w:cs="Calibri"/>
          <w:b/>
          <w:bCs/>
          <w:i/>
          <w:iCs/>
          <w:sz w:val="22"/>
          <w:bdr w:val="nil"/>
          <w:lang w:val="es-CO"/>
        </w:rPr>
        <w:t>excepcionales</w:t>
      </w:r>
      <w:r w:rsidRPr="00C92C1F">
        <w:rPr>
          <w:rFonts w:cs="Calibri"/>
          <w:sz w:val="22"/>
          <w:bdr w:val="nil"/>
          <w:lang w:val="es-CO"/>
        </w:rPr>
        <w:t xml:space="preserve">, podrían rechazarle las visitas con su niño.  Consulte con su abogado.  </w:t>
      </w:r>
    </w:p>
    <w:p w:rsidR="007F6A39" w:rsidRPr="00C92C1F" w:rsidRDefault="007F6A39" w:rsidP="007D4782">
      <w:pPr>
        <w:rPr>
          <w:sz w:val="21"/>
          <w:lang w:val="es-CO"/>
        </w:rPr>
      </w:pPr>
    </w:p>
    <w:p w:rsidR="007F6A39" w:rsidRPr="00C92C1F" w:rsidRDefault="00267AD7" w:rsidP="0099496D">
      <w:pPr>
        <w:pStyle w:val="Heading2"/>
        <w:rPr>
          <w:sz w:val="24"/>
          <w:lang w:val="es-CO"/>
        </w:rPr>
      </w:pPr>
      <w:r w:rsidRPr="00C92C1F">
        <w:rPr>
          <w:rFonts w:eastAsia="Rockwell" w:cs="Rockwell"/>
          <w:sz w:val="24"/>
          <w:bdr w:val="nil"/>
          <w:lang w:val="es-CO"/>
        </w:rPr>
        <w:t>Su trabajador social...</w:t>
      </w:r>
    </w:p>
    <w:p w:rsidR="00CE5DD0" w:rsidRPr="00C92C1F" w:rsidRDefault="00267AD7" w:rsidP="00C02CCF">
      <w:pPr>
        <w:pStyle w:val="Bullets-Tri"/>
        <w:rPr>
          <w:sz w:val="22"/>
          <w:lang w:val="es-CO"/>
        </w:rPr>
      </w:pPr>
      <w:r w:rsidRPr="00C92C1F">
        <w:rPr>
          <w:rFonts w:cs="Calibri"/>
          <w:sz w:val="22"/>
          <w:bdr w:val="nil"/>
          <w:lang w:val="es-CO"/>
        </w:rPr>
        <w:t>Recogerá la ropa y los artículos personales de su niño de su hogar y los llevará al hogar de acogida.</w:t>
      </w:r>
    </w:p>
    <w:p w:rsidR="002345B4" w:rsidRPr="00C92C1F" w:rsidRDefault="00267AD7" w:rsidP="00C02CCF">
      <w:pPr>
        <w:pStyle w:val="Bullets-Tri"/>
        <w:rPr>
          <w:sz w:val="22"/>
          <w:lang w:val="es-CO"/>
        </w:rPr>
      </w:pPr>
      <w:r w:rsidRPr="00C92C1F">
        <w:rPr>
          <w:rFonts w:cs="Calibri"/>
          <w:sz w:val="22"/>
          <w:bdr w:val="nil"/>
          <w:lang w:val="es-CO"/>
        </w:rPr>
        <w:t>Recogerá todos los medicamentos que su niño necesite.</w:t>
      </w:r>
    </w:p>
    <w:p w:rsidR="002345B4" w:rsidRPr="00C92C1F" w:rsidRDefault="00267AD7" w:rsidP="00C02CCF">
      <w:pPr>
        <w:pStyle w:val="Bullets-Tri"/>
        <w:rPr>
          <w:sz w:val="22"/>
          <w:lang w:val="es-CO"/>
        </w:rPr>
      </w:pPr>
      <w:r w:rsidRPr="00C92C1F">
        <w:rPr>
          <w:rFonts w:cs="Calibri"/>
          <w:sz w:val="22"/>
          <w:bdr w:val="nil"/>
          <w:lang w:val="es-CO"/>
        </w:rPr>
        <w:t>Coordinará el traslado de su niño a su escuela actual o coordinará un traspaso, de ser necesario.</w:t>
      </w:r>
    </w:p>
    <w:p w:rsidR="004A4520" w:rsidRPr="00C92C1F" w:rsidRDefault="00267AD7" w:rsidP="00C02CCF">
      <w:pPr>
        <w:pStyle w:val="Bullets-Tri"/>
        <w:rPr>
          <w:sz w:val="22"/>
          <w:lang w:val="es-CO"/>
        </w:rPr>
      </w:pPr>
      <w:r w:rsidRPr="00C92C1F">
        <w:rPr>
          <w:rFonts w:cs="Calibri"/>
          <w:sz w:val="22"/>
          <w:bdr w:val="nil"/>
          <w:lang w:val="es-CO"/>
        </w:rPr>
        <w:t>Se reunirá con su niño todas las semanas.</w:t>
      </w:r>
    </w:p>
    <w:p w:rsidR="004A4520" w:rsidRPr="00C92C1F" w:rsidRDefault="00267AD7" w:rsidP="00C02CCF">
      <w:pPr>
        <w:pStyle w:val="Bullets-Tri"/>
        <w:rPr>
          <w:sz w:val="22"/>
          <w:lang w:val="es-CO"/>
        </w:rPr>
      </w:pPr>
      <w:r w:rsidRPr="00C92C1F">
        <w:rPr>
          <w:rFonts w:cs="Calibri"/>
          <w:sz w:val="22"/>
          <w:bdr w:val="nil"/>
          <w:lang w:val="es-CO"/>
        </w:rPr>
        <w:t>Se reunirá con los miembros de su familia ampliada en su comunidad para que se involucren en el caso y lo ayuden a usted.</w:t>
      </w:r>
    </w:p>
    <w:p w:rsidR="004A4520" w:rsidRPr="00C92C1F" w:rsidRDefault="00267AD7" w:rsidP="00C02CCF">
      <w:pPr>
        <w:pStyle w:val="Bullets-Tri"/>
        <w:rPr>
          <w:sz w:val="22"/>
          <w:lang w:val="es-CO"/>
        </w:rPr>
      </w:pPr>
      <w:r w:rsidRPr="00C92C1F">
        <w:rPr>
          <w:rFonts w:cs="Calibri"/>
          <w:sz w:val="22"/>
          <w:bdr w:val="nil"/>
          <w:lang w:val="es-CO"/>
        </w:rPr>
        <w:t>Solicitará a otras agencias gubernamentales el certificado de nacimiento de su niño, las tarjetas del seguro social y del seguro médico.</w:t>
      </w:r>
    </w:p>
    <w:p w:rsidR="004A4520" w:rsidRPr="00C92C1F" w:rsidRDefault="00267AD7" w:rsidP="00C02CCF">
      <w:pPr>
        <w:pStyle w:val="Bullets-Tri"/>
        <w:rPr>
          <w:sz w:val="22"/>
          <w:lang w:val="es-CO"/>
        </w:rPr>
      </w:pPr>
      <w:r w:rsidRPr="00C92C1F">
        <w:rPr>
          <w:rFonts w:cs="Calibri"/>
          <w:sz w:val="22"/>
          <w:bdr w:val="nil"/>
          <w:lang w:val="es-CO"/>
        </w:rPr>
        <w:lastRenderedPageBreak/>
        <w:t>Comenzará a recomendarle servicios y recursos que fueron solicitados por el tribunal o que se decidieron en las reuniones de equipo a las que asistió.</w:t>
      </w:r>
    </w:p>
    <w:p w:rsidR="00324A96" w:rsidRPr="00C92C1F" w:rsidRDefault="00324A96" w:rsidP="007D4782">
      <w:pPr>
        <w:rPr>
          <w:sz w:val="21"/>
          <w:lang w:val="es-CO"/>
        </w:rPr>
      </w:pPr>
    </w:p>
    <w:p w:rsidR="00CE5DD0" w:rsidRPr="00C92C1F" w:rsidRDefault="00267AD7" w:rsidP="0099496D">
      <w:pPr>
        <w:pStyle w:val="Heading2"/>
        <w:rPr>
          <w:sz w:val="24"/>
          <w:lang w:val="es-CO"/>
        </w:rPr>
      </w:pPr>
      <w:r w:rsidRPr="00C92C1F">
        <w:rPr>
          <w:rFonts w:eastAsia="Rockwell" w:cs="Rockwell"/>
          <w:sz w:val="24"/>
          <w:bdr w:val="nil"/>
          <w:lang w:val="es-CO"/>
        </w:rPr>
        <w:t>Su niño...</w:t>
      </w:r>
    </w:p>
    <w:p w:rsidR="002345B4" w:rsidRPr="00C92C1F" w:rsidRDefault="00267AD7" w:rsidP="00C02CCF">
      <w:pPr>
        <w:pStyle w:val="Bullets-Tri"/>
        <w:rPr>
          <w:sz w:val="22"/>
          <w:lang w:val="es-CO"/>
        </w:rPr>
      </w:pPr>
      <w:r w:rsidRPr="00C92C1F">
        <w:rPr>
          <w:rFonts w:cs="Calibri"/>
          <w:sz w:val="22"/>
          <w:bdr w:val="nil"/>
          <w:lang w:val="es-CO"/>
        </w:rPr>
        <w:t>Tendrá exámenes físicos y dentales completos.</w:t>
      </w:r>
    </w:p>
    <w:p w:rsidR="004A4520" w:rsidRPr="00C92C1F" w:rsidRDefault="00267AD7" w:rsidP="00C02CCF">
      <w:pPr>
        <w:pStyle w:val="Bullets-Tri"/>
        <w:rPr>
          <w:sz w:val="22"/>
          <w:lang w:val="es-CO"/>
        </w:rPr>
      </w:pPr>
      <w:r w:rsidRPr="00C92C1F">
        <w:rPr>
          <w:rFonts w:cs="Calibri"/>
          <w:sz w:val="22"/>
          <w:bdr w:val="nil"/>
          <w:lang w:val="es-CO"/>
        </w:rPr>
        <w:t>Tendrá evaluaciones sobre su funcionamiento emocional y cognitivo.</w:t>
      </w:r>
    </w:p>
    <w:p w:rsidR="0039388C" w:rsidRPr="00C92C1F" w:rsidRDefault="00267AD7" w:rsidP="00C02CCF">
      <w:pPr>
        <w:pStyle w:val="Bullets-Tri"/>
        <w:rPr>
          <w:sz w:val="22"/>
          <w:lang w:val="es-CO"/>
        </w:rPr>
      </w:pPr>
      <w:r w:rsidRPr="00C92C1F">
        <w:rPr>
          <w:rFonts w:cs="Calibri"/>
          <w:sz w:val="22"/>
          <w:bdr w:val="nil"/>
          <w:lang w:val="es-CO"/>
        </w:rPr>
        <w:t>Se enfrentará a varias emociones complicadas y difíciles mientras se acostumbra a estar en un lugar nuevo.</w:t>
      </w:r>
    </w:p>
    <w:p w:rsidR="00FB0041" w:rsidRPr="00C92C1F" w:rsidRDefault="00267AD7" w:rsidP="00C02CCF">
      <w:pPr>
        <w:pStyle w:val="Bullets-Tri"/>
        <w:rPr>
          <w:sz w:val="22"/>
          <w:lang w:val="es-CO"/>
        </w:rPr>
      </w:pPr>
      <w:r w:rsidRPr="00C92C1F">
        <w:rPr>
          <w:rFonts w:cs="Calibri"/>
          <w:sz w:val="22"/>
          <w:bdr w:val="nil"/>
          <w:lang w:val="es-CO"/>
        </w:rPr>
        <w:t>Lo visitará a usted y a los hermanos que también estén en el cuidado de acogida temporal, pero que se encuentran en diferentes hogares de acogida temporal.</w:t>
      </w:r>
    </w:p>
    <w:p w:rsidR="00FB0041" w:rsidRPr="00C92C1F" w:rsidRDefault="00FB0041" w:rsidP="00D4063D">
      <w:pPr>
        <w:pStyle w:val="Heading1"/>
        <w:rPr>
          <w:sz w:val="28"/>
          <w:lang w:val="es-CO"/>
        </w:rPr>
      </w:pPr>
    </w:p>
    <w:p w:rsidR="00C4536A" w:rsidRPr="00C92C1F" w:rsidRDefault="00C4536A" w:rsidP="00C4536A">
      <w:pPr>
        <w:rPr>
          <w:sz w:val="21"/>
          <w:lang w:val="es-CO"/>
        </w:rPr>
      </w:pPr>
    </w:p>
    <w:p w:rsidR="00C4536A" w:rsidRPr="00C92C1F" w:rsidRDefault="00C4536A" w:rsidP="00C4536A">
      <w:pPr>
        <w:rPr>
          <w:sz w:val="21"/>
          <w:lang w:val="es-CO"/>
        </w:rPr>
      </w:pPr>
    </w:p>
    <w:p w:rsidR="00C4536A" w:rsidRPr="00C92C1F" w:rsidRDefault="00C4536A" w:rsidP="00C4536A">
      <w:pPr>
        <w:rPr>
          <w:sz w:val="21"/>
          <w:lang w:val="es-CO"/>
        </w:rPr>
      </w:pPr>
    </w:p>
    <w:p w:rsidR="00E20781" w:rsidRPr="00C92C1F" w:rsidRDefault="00267AD7" w:rsidP="00E20781">
      <w:pPr>
        <w:jc w:val="center"/>
        <w:rPr>
          <w:sz w:val="21"/>
          <w:lang w:val="es-CO"/>
        </w:rPr>
      </w:pPr>
      <w:r w:rsidRPr="00C92C1F">
        <w:rPr>
          <w:noProof/>
          <w:sz w:val="21"/>
        </w:rPr>
        <w:drawing>
          <wp:inline distT="0" distB="0" distL="0" distR="0">
            <wp:extent cx="2846927" cy="2041501"/>
            <wp:effectExtent l="171450" t="209550" r="220345" b="264160"/>
            <wp:docPr id="2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noChangeArrowheads="1"/>
                    </pic:cNvPicPr>
                  </pic:nvPicPr>
                  <pic:blipFill>
                    <a:blip r:embed="rId33">
                      <a:extLst>
                        <a:ext uri="{28A0092B-C50C-407E-A947-70E740481C1C}">
                          <a14:useLocalDpi xmlns:a14="http://schemas.microsoft.com/office/drawing/2010/main" val="0"/>
                        </a:ext>
                      </a:extLst>
                    </a:blip>
                    <a:stretch>
                      <a:fillRect/>
                    </a:stretch>
                  </pic:blipFill>
                  <pic:spPr bwMode="auto">
                    <a:xfrm rot="359474">
                      <a:off x="0" y="0"/>
                      <a:ext cx="2848725" cy="2042791"/>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inline>
        </w:drawing>
      </w:r>
    </w:p>
    <w:p w:rsidR="00E20781" w:rsidRPr="00C92C1F" w:rsidRDefault="00267AD7">
      <w:pPr>
        <w:spacing w:line="240" w:lineRule="auto"/>
        <w:rPr>
          <w:sz w:val="21"/>
          <w:lang w:val="es-CO"/>
        </w:rPr>
      </w:pPr>
      <w:r w:rsidRPr="00C92C1F">
        <w:rPr>
          <w:sz w:val="21"/>
          <w:lang w:val="es-CO"/>
        </w:rPr>
        <w:br w:type="page"/>
      </w:r>
    </w:p>
    <w:p w:rsidR="00105667" w:rsidRPr="00C92C1F" w:rsidRDefault="00267AD7" w:rsidP="00E20781">
      <w:pPr>
        <w:pStyle w:val="Heading1"/>
        <w:rPr>
          <w:sz w:val="28"/>
          <w:lang w:val="es-CO"/>
        </w:rPr>
      </w:pPr>
      <w:bookmarkStart w:id="9" w:name="_Toc524448852"/>
      <w:r w:rsidRPr="00C92C1F">
        <w:rPr>
          <w:rFonts w:eastAsia="Rockwell" w:cs="Rockwell"/>
          <w:sz w:val="28"/>
          <w:bdr w:val="nil"/>
          <w:lang w:val="es-CO"/>
        </w:rPr>
        <w:lastRenderedPageBreak/>
        <w:t>Cómo construir una relación funcional con su trabajador social</w:t>
      </w:r>
      <w:bookmarkEnd w:id="9"/>
    </w:p>
    <w:p w:rsidR="00105667" w:rsidRPr="00C92C1F" w:rsidRDefault="00105667" w:rsidP="00105667">
      <w:pPr>
        <w:rPr>
          <w:sz w:val="21"/>
          <w:lang w:val="es-CO"/>
        </w:rPr>
      </w:pPr>
    </w:p>
    <w:p w:rsidR="004C4FD8" w:rsidRPr="00C92C1F" w:rsidRDefault="00267AD7" w:rsidP="5D81E9C4">
      <w:pPr>
        <w:rPr>
          <w:szCs w:val="24"/>
          <w:lang w:val="es-CO"/>
        </w:rPr>
      </w:pPr>
      <w:r w:rsidRPr="00C92C1F">
        <w:rPr>
          <w:rFonts w:cs="Calibri"/>
          <w:szCs w:val="24"/>
          <w:bdr w:val="nil"/>
          <w:lang w:val="es-CO"/>
        </w:rPr>
        <w:t xml:space="preserve">Construir una relación funcional con su trabajador social tiene una meta muy importante: ayudarlo a alcanzar los objetivos de su plan de caso para que su niño regrese a su hogar.  </w:t>
      </w:r>
    </w:p>
    <w:p w:rsidR="004C4FD8" w:rsidRPr="00C92C1F" w:rsidRDefault="004C4FD8" w:rsidP="00105667">
      <w:pPr>
        <w:rPr>
          <w:szCs w:val="24"/>
          <w:lang w:val="es-CO"/>
        </w:rPr>
      </w:pPr>
    </w:p>
    <w:p w:rsidR="00376D5C" w:rsidRPr="00C92C1F" w:rsidRDefault="00267AD7" w:rsidP="5D81E9C4">
      <w:pPr>
        <w:rPr>
          <w:szCs w:val="24"/>
          <w:lang w:val="es-CO"/>
        </w:rPr>
      </w:pPr>
      <w:r w:rsidRPr="00C92C1F">
        <w:rPr>
          <w:rFonts w:cs="Calibri"/>
          <w:szCs w:val="24"/>
          <w:bdr w:val="nil"/>
          <w:lang w:val="es-CO"/>
        </w:rPr>
        <w:t xml:space="preserve">A veces, construir esta relación es fácil; el trabajador social y la familia lo logran inmediatamente.  Las personalidades son aptas y a todos les resulta fácil comunicarse y trabajar juntos.  </w:t>
      </w:r>
    </w:p>
    <w:p w:rsidR="00376D5C" w:rsidRPr="00C92C1F" w:rsidRDefault="00376D5C" w:rsidP="00105667">
      <w:pPr>
        <w:rPr>
          <w:szCs w:val="24"/>
          <w:lang w:val="es-CO"/>
        </w:rPr>
      </w:pPr>
    </w:p>
    <w:p w:rsidR="00105667" w:rsidRPr="00C92C1F" w:rsidRDefault="00267AD7" w:rsidP="5D81E9C4">
      <w:pPr>
        <w:rPr>
          <w:szCs w:val="24"/>
          <w:lang w:val="es-CO"/>
        </w:rPr>
      </w:pPr>
      <w:r w:rsidRPr="00C92C1F">
        <w:rPr>
          <w:rFonts w:cs="Calibri"/>
          <w:szCs w:val="24"/>
          <w:bdr w:val="nil"/>
          <w:lang w:val="es-CO"/>
        </w:rPr>
        <w:t>Sin embargo, a veces lleva algo de tiempo y esfuerzo hacer que la relación prospere.  Podría no sentirse cómodo ni en confianza de inmediato.  Es algo totalmente entendible.  Pero también es cierto que su niño tiene posibilidades de regresar a casa más rápido si usted y su trabajador social pueden trabajar juntos en equipo.</w:t>
      </w:r>
    </w:p>
    <w:p w:rsidR="00105667" w:rsidRPr="00C92C1F" w:rsidRDefault="00105667" w:rsidP="00105667">
      <w:pPr>
        <w:rPr>
          <w:szCs w:val="24"/>
          <w:lang w:val="es-CO"/>
        </w:rPr>
      </w:pPr>
    </w:p>
    <w:p w:rsidR="00105667" w:rsidRPr="00C92C1F" w:rsidRDefault="00267AD7" w:rsidP="5D81E9C4">
      <w:pPr>
        <w:rPr>
          <w:szCs w:val="24"/>
          <w:lang w:val="es-CO"/>
        </w:rPr>
      </w:pPr>
      <w:r w:rsidRPr="00C92C1F">
        <w:rPr>
          <w:rFonts w:cs="Calibri"/>
          <w:szCs w:val="24"/>
          <w:bdr w:val="nil"/>
          <w:lang w:val="es-CO"/>
        </w:rPr>
        <w:t>Aquí encontrará algunas cosas que puede hacer para construir una relación funcional con su trabajador social:</w:t>
      </w:r>
    </w:p>
    <w:p w:rsidR="00105667" w:rsidRPr="00C92C1F" w:rsidRDefault="00105667" w:rsidP="00105667">
      <w:pPr>
        <w:rPr>
          <w:szCs w:val="24"/>
          <w:lang w:val="es-CO"/>
        </w:rPr>
      </w:pPr>
    </w:p>
    <w:p w:rsidR="00105667" w:rsidRPr="00C92C1F" w:rsidRDefault="00267AD7" w:rsidP="00C02CCF">
      <w:pPr>
        <w:pStyle w:val="Bullets-Tri"/>
        <w:rPr>
          <w:sz w:val="22"/>
          <w:lang w:val="es-CO"/>
        </w:rPr>
      </w:pPr>
      <w:r w:rsidRPr="00C92C1F">
        <w:rPr>
          <w:rFonts w:cs="Calibri"/>
          <w:sz w:val="22"/>
          <w:bdr w:val="nil"/>
          <w:lang w:val="es-CO"/>
        </w:rPr>
        <w:t xml:space="preserve">Muestre respeto y consideración.  </w:t>
      </w:r>
    </w:p>
    <w:p w:rsidR="00105667" w:rsidRPr="00C92C1F" w:rsidRDefault="00267AD7" w:rsidP="00C02CCF">
      <w:pPr>
        <w:pStyle w:val="Bullets-Tri"/>
        <w:rPr>
          <w:sz w:val="22"/>
          <w:lang w:val="es-CO"/>
        </w:rPr>
      </w:pPr>
      <w:r w:rsidRPr="00C92C1F">
        <w:rPr>
          <w:rFonts w:cs="Calibri"/>
          <w:sz w:val="22"/>
          <w:bdr w:val="nil"/>
          <w:lang w:val="es-CO"/>
        </w:rPr>
        <w:t>Si se siente angustiado, frustrado o enfadado, tómese el tiempo que necesite para calmarse y luego comience de nuevo.</w:t>
      </w:r>
    </w:p>
    <w:p w:rsidR="00105667" w:rsidRPr="00C92C1F" w:rsidRDefault="00267AD7" w:rsidP="00C02CCF">
      <w:pPr>
        <w:pStyle w:val="Bullets-Tri"/>
        <w:rPr>
          <w:sz w:val="22"/>
          <w:lang w:val="es-CO"/>
        </w:rPr>
      </w:pPr>
      <w:r w:rsidRPr="00C92C1F">
        <w:rPr>
          <w:rFonts w:cs="Calibri"/>
          <w:sz w:val="22"/>
          <w:bdr w:val="nil"/>
          <w:lang w:val="es-CO"/>
        </w:rPr>
        <w:t>Comuníquese de forma clara y abierta.</w:t>
      </w:r>
    </w:p>
    <w:p w:rsidR="00105667" w:rsidRPr="00C92C1F" w:rsidRDefault="00267AD7" w:rsidP="00C02CCF">
      <w:pPr>
        <w:pStyle w:val="Bullets-Tri"/>
        <w:rPr>
          <w:sz w:val="22"/>
          <w:lang w:val="es-CO"/>
        </w:rPr>
      </w:pPr>
      <w:r w:rsidRPr="00C92C1F">
        <w:rPr>
          <w:rFonts w:cs="Calibri"/>
          <w:sz w:val="22"/>
          <w:bdr w:val="nil"/>
          <w:lang w:val="es-CO"/>
        </w:rPr>
        <w:t>Sea franco y directo.</w:t>
      </w:r>
    </w:p>
    <w:p w:rsidR="00105667" w:rsidRPr="00C92C1F" w:rsidRDefault="00105667" w:rsidP="00105667">
      <w:pPr>
        <w:rPr>
          <w:szCs w:val="24"/>
          <w:lang w:val="es-CO"/>
        </w:rPr>
      </w:pPr>
    </w:p>
    <w:p w:rsidR="00105667" w:rsidRPr="00C92C1F" w:rsidRDefault="00267AD7" w:rsidP="5D81E9C4">
      <w:pPr>
        <w:rPr>
          <w:szCs w:val="24"/>
          <w:lang w:val="es-CO"/>
        </w:rPr>
      </w:pPr>
      <w:r w:rsidRPr="00C92C1F">
        <w:rPr>
          <w:rFonts w:cs="Calibri"/>
          <w:szCs w:val="24"/>
          <w:bdr w:val="nil"/>
          <w:lang w:val="es-CO"/>
        </w:rPr>
        <w:t>También es de esperar que su trabajador social haga su parte para construir la relación funcional.  Su trabajador social debe:</w:t>
      </w:r>
    </w:p>
    <w:p w:rsidR="0086193F" w:rsidRPr="00C92C1F" w:rsidRDefault="0086193F" w:rsidP="00105667">
      <w:pPr>
        <w:rPr>
          <w:szCs w:val="24"/>
          <w:lang w:val="es-CO"/>
        </w:rPr>
      </w:pPr>
    </w:p>
    <w:p w:rsidR="00376D5C" w:rsidRPr="00C92C1F" w:rsidRDefault="00267AD7" w:rsidP="00C02CCF">
      <w:pPr>
        <w:pStyle w:val="Bullets-Tri"/>
        <w:rPr>
          <w:sz w:val="22"/>
          <w:lang w:val="es-CO"/>
        </w:rPr>
      </w:pPr>
      <w:r w:rsidRPr="00C92C1F">
        <w:rPr>
          <w:rFonts w:cs="Calibri"/>
          <w:sz w:val="22"/>
          <w:bdr w:val="nil"/>
          <w:lang w:val="es-CO"/>
        </w:rPr>
        <w:t>Ser respetuoso, confiable y devolverle las llamadas rápidamente.</w:t>
      </w:r>
    </w:p>
    <w:p w:rsidR="0086193F" w:rsidRPr="00C92C1F" w:rsidRDefault="00267AD7" w:rsidP="00C02CCF">
      <w:pPr>
        <w:pStyle w:val="Bullets-Tri"/>
        <w:rPr>
          <w:sz w:val="22"/>
          <w:lang w:val="es-CO"/>
        </w:rPr>
      </w:pPr>
      <w:r w:rsidRPr="00C92C1F">
        <w:rPr>
          <w:rFonts w:cs="Calibri"/>
          <w:sz w:val="22"/>
          <w:bdr w:val="nil"/>
          <w:lang w:val="es-CO"/>
        </w:rPr>
        <w:t>Tratarlos a usted y a los miembros de su familia como socios en igualdad de condiciones en el proceso.</w:t>
      </w:r>
    </w:p>
    <w:p w:rsidR="0086193F" w:rsidRPr="00C92C1F" w:rsidRDefault="00267AD7" w:rsidP="00C02CCF">
      <w:pPr>
        <w:pStyle w:val="Bullets-Tri"/>
        <w:rPr>
          <w:sz w:val="22"/>
          <w:lang w:val="es-CO"/>
        </w:rPr>
      </w:pPr>
      <w:r w:rsidRPr="00C92C1F">
        <w:rPr>
          <w:rFonts w:cs="Calibri"/>
          <w:sz w:val="22"/>
          <w:bdr w:val="nil"/>
          <w:lang w:val="es-CO"/>
        </w:rPr>
        <w:t>Reconocer el valor de su tiempo, ser considerado y estar preparado para cada reunión con usted.</w:t>
      </w:r>
    </w:p>
    <w:p w:rsidR="0086193F" w:rsidRPr="00C92C1F" w:rsidRDefault="00267AD7" w:rsidP="00C02CCF">
      <w:pPr>
        <w:pStyle w:val="Bullets-Tri"/>
        <w:rPr>
          <w:sz w:val="22"/>
          <w:lang w:val="es-CO"/>
        </w:rPr>
      </w:pPr>
      <w:r w:rsidRPr="00C92C1F">
        <w:rPr>
          <w:rFonts w:cs="Calibri"/>
          <w:sz w:val="22"/>
          <w:bdr w:val="nil"/>
          <w:lang w:val="es-CO"/>
        </w:rPr>
        <w:t>Hacer seguimiento de las tareas acordadas.</w:t>
      </w:r>
    </w:p>
    <w:p w:rsidR="00105667" w:rsidRPr="00C92C1F" w:rsidRDefault="00105667" w:rsidP="00105667">
      <w:pPr>
        <w:rPr>
          <w:szCs w:val="24"/>
          <w:lang w:val="es-CO"/>
        </w:rPr>
      </w:pPr>
    </w:p>
    <w:p w:rsidR="00105667" w:rsidRPr="00C92C1F" w:rsidRDefault="00267AD7" w:rsidP="0099496D">
      <w:pPr>
        <w:pStyle w:val="Heading2"/>
        <w:rPr>
          <w:sz w:val="24"/>
          <w:lang w:val="es-CO"/>
        </w:rPr>
      </w:pPr>
      <w:r w:rsidRPr="00C92C1F">
        <w:rPr>
          <w:rFonts w:eastAsia="Rockwell" w:cs="Rockwell"/>
          <w:sz w:val="24"/>
          <w:bdr w:val="nil"/>
          <w:lang w:val="es-CO"/>
        </w:rPr>
        <w:t xml:space="preserve">Cómo trabajar su plan de </w:t>
      </w:r>
      <w:proofErr w:type="gramStart"/>
      <w:r w:rsidRPr="00C92C1F">
        <w:rPr>
          <w:rFonts w:eastAsia="Rockwell" w:cs="Rockwell"/>
          <w:sz w:val="24"/>
          <w:bdr w:val="nil"/>
          <w:lang w:val="es-CO"/>
        </w:rPr>
        <w:t>caso juntos</w:t>
      </w:r>
      <w:proofErr w:type="gramEnd"/>
    </w:p>
    <w:p w:rsidR="00376D5C" w:rsidRPr="00C92C1F" w:rsidRDefault="00376D5C" w:rsidP="00105667">
      <w:pPr>
        <w:rPr>
          <w:szCs w:val="24"/>
          <w:lang w:val="es-CO"/>
        </w:rPr>
      </w:pPr>
    </w:p>
    <w:p w:rsidR="00376D5C" w:rsidRPr="00C92C1F" w:rsidRDefault="00267AD7" w:rsidP="5D81E9C4">
      <w:pPr>
        <w:rPr>
          <w:szCs w:val="24"/>
          <w:lang w:val="es-CO"/>
        </w:rPr>
      </w:pPr>
      <w:r w:rsidRPr="00C92C1F">
        <w:rPr>
          <w:rFonts w:cs="Calibri"/>
          <w:szCs w:val="24"/>
          <w:bdr w:val="nil"/>
          <w:lang w:val="es-CO"/>
        </w:rPr>
        <w:t xml:space="preserve">A medida que trabaje junto a su trabajador social en su plan de caso, habrá momentos en los que sentirá que no están en la misma sintonía.  Su trabajador social querrá ver mucho esfuerzo de su parte.  Tomará decisiones sobre su progreso, según sus observaciones y opiniones, y las informará al tribunal. </w:t>
      </w:r>
    </w:p>
    <w:p w:rsidR="00376D5C" w:rsidRPr="00C92C1F" w:rsidRDefault="00376D5C" w:rsidP="00105667">
      <w:pPr>
        <w:rPr>
          <w:szCs w:val="24"/>
          <w:lang w:val="es-CO"/>
        </w:rPr>
      </w:pPr>
    </w:p>
    <w:p w:rsidR="00105667" w:rsidRPr="00C92C1F" w:rsidRDefault="00267AD7" w:rsidP="5D81E9C4">
      <w:pPr>
        <w:rPr>
          <w:szCs w:val="24"/>
          <w:lang w:val="es-CO"/>
        </w:rPr>
      </w:pPr>
      <w:r w:rsidRPr="00C92C1F">
        <w:rPr>
          <w:rFonts w:cs="Calibri"/>
          <w:szCs w:val="24"/>
          <w:bdr w:val="nil"/>
          <w:lang w:val="es-CO"/>
        </w:rPr>
        <w:lastRenderedPageBreak/>
        <w:t xml:space="preserve">Esto puede parecerle injusto.  Pero </w:t>
      </w:r>
      <w:r w:rsidRPr="00C92C1F">
        <w:rPr>
          <w:rFonts w:cs="Calibri"/>
          <w:i/>
          <w:iCs/>
          <w:szCs w:val="24"/>
          <w:bdr w:val="nil"/>
          <w:lang w:val="es-CO"/>
        </w:rPr>
        <w:t>usted</w:t>
      </w:r>
      <w:r w:rsidRPr="00C92C1F">
        <w:rPr>
          <w:rFonts w:cs="Calibri"/>
          <w:szCs w:val="24"/>
          <w:bdr w:val="nil"/>
          <w:lang w:val="es-CO"/>
        </w:rPr>
        <w:t xml:space="preserve"> puede ser el factor determinante sobre cómo avanza su caso al seguirlo y no rendirse.  No espere a que la CFSA comience o tome medidas; sea proactivo.  Y colabore lo más que pueda. </w:t>
      </w:r>
    </w:p>
    <w:p w:rsidR="00105667" w:rsidRPr="00C92C1F" w:rsidRDefault="00105667" w:rsidP="00105667">
      <w:pPr>
        <w:rPr>
          <w:szCs w:val="24"/>
          <w:lang w:val="es-CO"/>
        </w:rPr>
      </w:pPr>
    </w:p>
    <w:p w:rsidR="00376D5C" w:rsidRPr="00C92C1F" w:rsidRDefault="00267AD7" w:rsidP="007D51D1">
      <w:pPr>
        <w:pBdr>
          <w:top w:val="single" w:sz="2" w:space="1" w:color="000000"/>
          <w:left w:val="single" w:sz="2" w:space="4" w:color="000000"/>
          <w:bottom w:val="single" w:sz="2" w:space="1" w:color="000000"/>
          <w:right w:val="single" w:sz="2" w:space="4" w:color="000000"/>
        </w:pBdr>
        <w:shd w:val="clear" w:color="auto" w:fill="C5E0B3"/>
        <w:ind w:left="720" w:right="720"/>
        <w:rPr>
          <w:i/>
          <w:iCs/>
          <w:szCs w:val="24"/>
          <w:lang w:val="es-CO"/>
        </w:rPr>
      </w:pPr>
      <w:r w:rsidRPr="00C92C1F">
        <w:rPr>
          <w:rFonts w:cs="Calibri"/>
          <w:b/>
          <w:bCs/>
          <w:i/>
          <w:iCs/>
          <w:color w:val="385623"/>
          <w:sz w:val="24"/>
          <w:szCs w:val="28"/>
          <w:bdr w:val="nil"/>
          <w:lang w:val="es-CO"/>
        </w:rPr>
        <w:t>¡Consejo!</w:t>
      </w:r>
      <w:r w:rsidRPr="00C92C1F">
        <w:rPr>
          <w:rFonts w:cs="Calibri"/>
          <w:color w:val="385623"/>
          <w:szCs w:val="24"/>
          <w:bdr w:val="nil"/>
          <w:lang w:val="es-CO"/>
        </w:rPr>
        <w:t xml:space="preserve">  </w:t>
      </w:r>
      <w:r w:rsidRPr="00C92C1F">
        <w:rPr>
          <w:rFonts w:cs="Calibri"/>
          <w:i/>
          <w:iCs/>
          <w:szCs w:val="24"/>
          <w:bdr w:val="nil"/>
          <w:lang w:val="es-CO"/>
        </w:rPr>
        <w:t>Asegúrese de que su trabajador social sea muy específico sobre qué es lo que quiere ver la CFSA de usted.  Debería estar escrito detalladamente en su plan de caso y usted debería tener una copia del plan. Si tiene alguna duda o no está seguro, ¡pregunte!  Si todos son claros con respecto a las expectativas desde el comienzo, habrá menos probabilidades de que surjan conflictos más adelante.</w:t>
      </w:r>
    </w:p>
    <w:p w:rsidR="00947102" w:rsidRPr="00C92C1F" w:rsidRDefault="00947102" w:rsidP="00947102">
      <w:pPr>
        <w:spacing w:line="240" w:lineRule="auto"/>
        <w:rPr>
          <w:szCs w:val="24"/>
          <w:lang w:val="es-CO"/>
        </w:rPr>
      </w:pPr>
    </w:p>
    <w:p w:rsidR="002E1E7C" w:rsidRPr="00C92C1F" w:rsidRDefault="002E1E7C" w:rsidP="0099496D">
      <w:pPr>
        <w:pStyle w:val="Heading2"/>
        <w:rPr>
          <w:sz w:val="24"/>
          <w:lang w:val="es-CO"/>
        </w:rPr>
      </w:pPr>
    </w:p>
    <w:p w:rsidR="004C4FD8" w:rsidRPr="00C92C1F" w:rsidRDefault="00267AD7" w:rsidP="0099496D">
      <w:pPr>
        <w:pStyle w:val="Heading2"/>
        <w:rPr>
          <w:sz w:val="24"/>
          <w:lang w:val="es-CO"/>
        </w:rPr>
      </w:pPr>
      <w:r w:rsidRPr="00C92C1F">
        <w:rPr>
          <w:rFonts w:eastAsia="Rockwell" w:cs="Rockwell"/>
          <w:sz w:val="24"/>
          <w:bdr w:val="nil"/>
          <w:lang w:val="es-CO"/>
        </w:rPr>
        <w:t>¿Qué sucede si simplemente no está funcionando?</w:t>
      </w:r>
    </w:p>
    <w:p w:rsidR="004C4FD8" w:rsidRPr="00C92C1F" w:rsidRDefault="004C4FD8" w:rsidP="00EE6F74">
      <w:pPr>
        <w:spacing w:line="240" w:lineRule="auto"/>
        <w:rPr>
          <w:szCs w:val="24"/>
          <w:lang w:val="es-CO"/>
        </w:rPr>
      </w:pPr>
    </w:p>
    <w:p w:rsidR="004C4FD8" w:rsidRPr="00C92C1F" w:rsidRDefault="00267AD7" w:rsidP="5D81E9C4">
      <w:pPr>
        <w:spacing w:line="240" w:lineRule="auto"/>
        <w:rPr>
          <w:szCs w:val="24"/>
          <w:lang w:val="es-CO"/>
        </w:rPr>
      </w:pPr>
      <w:r w:rsidRPr="00C92C1F">
        <w:rPr>
          <w:rFonts w:cs="Calibri"/>
          <w:szCs w:val="24"/>
          <w:bdr w:val="nil"/>
          <w:lang w:val="es-CO"/>
        </w:rPr>
        <w:t xml:space="preserve">Si siente que ha dado lo mejor para construir una relación funcional con su trabajador social y simplemente no está ocurriendo, comuníquese con el supervisor para expresar sus inquietudes.  </w:t>
      </w:r>
    </w:p>
    <w:p w:rsidR="004C4FD8" w:rsidRPr="00C92C1F" w:rsidRDefault="004C4FD8" w:rsidP="00EE6F74">
      <w:pPr>
        <w:spacing w:line="240" w:lineRule="auto"/>
        <w:rPr>
          <w:szCs w:val="24"/>
          <w:lang w:val="es-CO"/>
        </w:rPr>
      </w:pPr>
    </w:p>
    <w:p w:rsidR="00F80DF7" w:rsidRPr="00C92C1F" w:rsidRDefault="00267AD7" w:rsidP="00F80DF7">
      <w:pPr>
        <w:spacing w:line="240" w:lineRule="auto"/>
        <w:rPr>
          <w:rFonts w:eastAsia="Times New Roman"/>
          <w:color w:val="000000"/>
          <w:szCs w:val="24"/>
          <w:lang w:val="es-CO"/>
        </w:rPr>
      </w:pPr>
      <w:r w:rsidRPr="00C92C1F">
        <w:rPr>
          <w:rFonts w:cs="Calibri"/>
          <w:color w:val="000000"/>
          <w:szCs w:val="24"/>
          <w:bdr w:val="nil"/>
          <w:lang w:val="es-CO"/>
        </w:rPr>
        <w:t xml:space="preserve">Si intenta eso y </w:t>
      </w:r>
      <w:proofErr w:type="spellStart"/>
      <w:r w:rsidRPr="00C92C1F">
        <w:rPr>
          <w:rFonts w:cs="Calibri"/>
          <w:color w:val="000000"/>
          <w:szCs w:val="24"/>
          <w:bdr w:val="nil"/>
          <w:lang w:val="es-CO"/>
        </w:rPr>
        <w:t>aún</w:t>
      </w:r>
      <w:proofErr w:type="spellEnd"/>
      <w:r w:rsidRPr="00C92C1F">
        <w:rPr>
          <w:rFonts w:cs="Calibri"/>
          <w:color w:val="000000"/>
          <w:szCs w:val="24"/>
          <w:bdr w:val="nil"/>
          <w:lang w:val="es-CO"/>
        </w:rPr>
        <w:t xml:space="preserve"> así siente que el problema no se resuelve, puede llamar al mediador de la CFSA: una persona del equipo cuyo trabajo es escuchar sus inquietudes, llevar a cabo una revisión independiente y trabajar con todos los involucrados para encontrar una solución.   Encontrará más información sobre el mediador en la sección “Si tiene problemas o inquietudes” de esta Guía.</w:t>
      </w:r>
    </w:p>
    <w:p w:rsidR="00B61A9D" w:rsidRPr="00C92C1F" w:rsidRDefault="00B61A9D" w:rsidP="00F80DF7">
      <w:pPr>
        <w:spacing w:line="240" w:lineRule="auto"/>
        <w:rPr>
          <w:rFonts w:eastAsia="Times New Roman"/>
          <w:color w:val="000000"/>
          <w:szCs w:val="24"/>
          <w:lang w:val="es-CO"/>
        </w:rPr>
      </w:pPr>
    </w:p>
    <w:p w:rsidR="00B61A9D" w:rsidRPr="00C92C1F" w:rsidRDefault="00B61A9D" w:rsidP="00F80DF7">
      <w:pPr>
        <w:spacing w:line="240" w:lineRule="auto"/>
        <w:rPr>
          <w:rFonts w:eastAsia="Times New Roman"/>
          <w:color w:val="000000"/>
          <w:szCs w:val="24"/>
          <w:lang w:val="es-CO"/>
        </w:rPr>
      </w:pPr>
    </w:p>
    <w:p w:rsidR="00105667" w:rsidRPr="00C92C1F" w:rsidRDefault="00105667" w:rsidP="00F80DF7">
      <w:pPr>
        <w:spacing w:line="240" w:lineRule="auto"/>
        <w:rPr>
          <w:szCs w:val="24"/>
          <w:lang w:val="es-CO"/>
        </w:rPr>
      </w:pPr>
    </w:p>
    <w:p w:rsidR="00105667" w:rsidRPr="00C92C1F" w:rsidRDefault="00267AD7">
      <w:pPr>
        <w:rPr>
          <w:rFonts w:ascii="Calibri Light" w:eastAsia="MS Gothic" w:hAnsi="Calibri Light"/>
          <w:color w:val="2E74B5"/>
          <w:sz w:val="28"/>
          <w:szCs w:val="32"/>
          <w:lang w:val="es-CO"/>
        </w:rPr>
      </w:pPr>
      <w:r w:rsidRPr="00C92C1F">
        <w:rPr>
          <w:rFonts w:eastAsia="Times New Roman"/>
          <w:noProof/>
          <w:color w:val="000000"/>
          <w:szCs w:val="24"/>
        </w:rPr>
        <w:drawing>
          <wp:anchor distT="0" distB="0" distL="114300" distR="114300" simplePos="0" relativeHeight="251711488" behindDoc="0" locked="0" layoutInCell="1" allowOverlap="1">
            <wp:simplePos x="0" y="0"/>
            <wp:positionH relativeFrom="column">
              <wp:posOffset>1790700</wp:posOffset>
            </wp:positionH>
            <wp:positionV relativeFrom="page">
              <wp:posOffset>6004560</wp:posOffset>
            </wp:positionV>
            <wp:extent cx="2057400" cy="1285240"/>
            <wp:effectExtent l="76200" t="76200" r="133350" b="124460"/>
            <wp:wrapNone/>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3855030" name="Picture 6"/>
                    <pic:cNvPicPr>
                      <a:picLocks noChangeAspect="1" noChangeArrowheads="1"/>
                    </pic:cNvPicPr>
                  </pic:nvPicPr>
                  <pic:blipFill>
                    <a:blip r:embed="rId34">
                      <a:extLst>
                        <a:ext uri="{28A0092B-C50C-407E-A947-70E740481C1C}">
                          <a14:useLocalDpi xmlns:a14="http://schemas.microsoft.com/office/drawing/2010/main" val="0"/>
                        </a:ext>
                      </a:extLst>
                    </a:blip>
                    <a:stretch>
                      <a:fillRect/>
                    </a:stretch>
                  </pic:blipFill>
                  <pic:spPr bwMode="auto">
                    <a:xfrm>
                      <a:off x="0" y="0"/>
                      <a:ext cx="2057400" cy="128524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92C1F">
        <w:rPr>
          <w:sz w:val="21"/>
          <w:lang w:val="es-CO"/>
        </w:rPr>
        <w:br w:type="page"/>
      </w:r>
    </w:p>
    <w:p w:rsidR="00A671EA" w:rsidRPr="00C92C1F" w:rsidRDefault="00267AD7" w:rsidP="00D4063D">
      <w:pPr>
        <w:pStyle w:val="Heading1"/>
        <w:rPr>
          <w:sz w:val="28"/>
          <w:lang w:val="es-CO"/>
        </w:rPr>
      </w:pPr>
      <w:bookmarkStart w:id="10" w:name="_Toc524448853"/>
      <w:r w:rsidRPr="00C92C1F">
        <w:rPr>
          <w:rFonts w:eastAsia="Rockwell" w:cs="Rockwell"/>
          <w:sz w:val="28"/>
          <w:bdr w:val="nil"/>
          <w:lang w:val="es-CO"/>
        </w:rPr>
        <w:lastRenderedPageBreak/>
        <w:t>Muchas reuniones</w:t>
      </w:r>
      <w:bookmarkEnd w:id="10"/>
    </w:p>
    <w:p w:rsidR="0058073F" w:rsidRPr="00C92C1F" w:rsidRDefault="0058073F" w:rsidP="004A4520">
      <w:pPr>
        <w:rPr>
          <w:sz w:val="21"/>
          <w:lang w:val="es-CO"/>
        </w:rPr>
      </w:pPr>
    </w:p>
    <w:p w:rsidR="004A4520" w:rsidRPr="00C92C1F" w:rsidRDefault="00267AD7" w:rsidP="5D81E9C4">
      <w:pPr>
        <w:rPr>
          <w:szCs w:val="24"/>
          <w:lang w:val="es-CO"/>
        </w:rPr>
      </w:pPr>
      <w:r w:rsidRPr="00C92C1F">
        <w:rPr>
          <w:rFonts w:cs="Calibri"/>
          <w:szCs w:val="24"/>
          <w:bdr w:val="nil"/>
          <w:lang w:val="es-CO"/>
        </w:rPr>
        <w:t xml:space="preserve">Durante aproximadamente el primer mes posterior a la separación de su niño, se le pedirá que asista a muchas reuniones y actividades judiciales.  </w:t>
      </w:r>
    </w:p>
    <w:p w:rsidR="00020514" w:rsidRPr="00C92C1F" w:rsidRDefault="00020514" w:rsidP="004A4520">
      <w:pPr>
        <w:rPr>
          <w:szCs w:val="24"/>
          <w:lang w:val="es-CO"/>
        </w:rPr>
      </w:pPr>
    </w:p>
    <w:tbl>
      <w:tblPr>
        <w:tblW w:w="93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308"/>
        <w:gridCol w:w="3005"/>
        <w:gridCol w:w="2194"/>
        <w:gridCol w:w="1514"/>
        <w:gridCol w:w="1339"/>
      </w:tblGrid>
      <w:tr w:rsidR="00FF1EAA" w:rsidRPr="00C92C1F" w:rsidTr="007D51D1">
        <w:trPr>
          <w:tblHeader/>
        </w:trPr>
        <w:tc>
          <w:tcPr>
            <w:tcW w:w="1255" w:type="dxa"/>
            <w:shd w:val="clear" w:color="auto" w:fill="0064C8"/>
            <w:vAlign w:val="center"/>
          </w:tcPr>
          <w:p w:rsidR="00A12F12" w:rsidRPr="00C92C1F" w:rsidRDefault="00267AD7" w:rsidP="007D51D1">
            <w:pPr>
              <w:spacing w:line="240" w:lineRule="auto"/>
              <w:jc w:val="center"/>
              <w:rPr>
                <w:rFonts w:ascii="Rockwell" w:hAnsi="Rockwell"/>
                <w:b/>
                <w:color w:val="FFFFFF"/>
                <w:sz w:val="21"/>
                <w:lang w:val="es-CO"/>
              </w:rPr>
            </w:pPr>
            <w:r w:rsidRPr="00C92C1F">
              <w:rPr>
                <w:rFonts w:ascii="Rockwell" w:eastAsia="Rockwell" w:hAnsi="Rockwell" w:cs="Rockwell"/>
                <w:b/>
                <w:bCs/>
                <w:color w:val="FFFFFF"/>
                <w:sz w:val="21"/>
                <w:bdr w:val="nil"/>
                <w:lang w:val="es-CO"/>
              </w:rPr>
              <w:t>Nombre de la reunión</w:t>
            </w:r>
          </w:p>
        </w:tc>
        <w:tc>
          <w:tcPr>
            <w:tcW w:w="3330" w:type="dxa"/>
            <w:shd w:val="clear" w:color="auto" w:fill="0064C8"/>
            <w:vAlign w:val="center"/>
          </w:tcPr>
          <w:p w:rsidR="00020514" w:rsidRPr="00C92C1F" w:rsidRDefault="00267AD7" w:rsidP="007D51D1">
            <w:pPr>
              <w:spacing w:line="240" w:lineRule="auto"/>
              <w:jc w:val="center"/>
              <w:rPr>
                <w:rFonts w:ascii="Rockwell" w:hAnsi="Rockwell"/>
                <w:b/>
                <w:bCs/>
                <w:color w:val="FFFFFF"/>
                <w:sz w:val="21"/>
                <w:lang w:val="es-CO"/>
              </w:rPr>
            </w:pPr>
            <w:r w:rsidRPr="00C92C1F">
              <w:rPr>
                <w:rFonts w:ascii="Rockwell" w:eastAsia="Rockwell" w:hAnsi="Rockwell" w:cs="Rockwell"/>
                <w:b/>
                <w:bCs/>
                <w:color w:val="FFFFFF"/>
                <w:sz w:val="21"/>
                <w:bdr w:val="nil"/>
                <w:lang w:val="es-CO"/>
              </w:rPr>
              <w:t>Motivo de la reunión</w:t>
            </w:r>
          </w:p>
        </w:tc>
        <w:tc>
          <w:tcPr>
            <w:tcW w:w="2340" w:type="dxa"/>
            <w:shd w:val="clear" w:color="auto" w:fill="0064C8"/>
            <w:vAlign w:val="center"/>
          </w:tcPr>
          <w:p w:rsidR="00020514" w:rsidRPr="00C92C1F" w:rsidRDefault="00267AD7" w:rsidP="007D51D1">
            <w:pPr>
              <w:spacing w:line="240" w:lineRule="auto"/>
              <w:jc w:val="center"/>
              <w:rPr>
                <w:rFonts w:ascii="Rockwell" w:hAnsi="Rockwell"/>
                <w:b/>
                <w:bCs/>
                <w:color w:val="FFFFFF"/>
                <w:sz w:val="21"/>
                <w:lang w:val="es-CO"/>
              </w:rPr>
            </w:pPr>
            <w:r w:rsidRPr="00C92C1F">
              <w:rPr>
                <w:rFonts w:ascii="Rockwell" w:eastAsia="Rockwell" w:hAnsi="Rockwell" w:cs="Rockwell"/>
                <w:b/>
                <w:bCs/>
                <w:color w:val="FFFFFF"/>
                <w:sz w:val="21"/>
                <w:bdr w:val="nil"/>
                <w:lang w:val="es-CO"/>
              </w:rPr>
              <w:t>Quiénes</w:t>
            </w:r>
          </w:p>
        </w:tc>
        <w:tc>
          <w:tcPr>
            <w:tcW w:w="1080" w:type="dxa"/>
            <w:shd w:val="clear" w:color="auto" w:fill="0064C8"/>
            <w:vAlign w:val="center"/>
          </w:tcPr>
          <w:p w:rsidR="00020514" w:rsidRPr="00C92C1F" w:rsidRDefault="00267AD7" w:rsidP="007D51D1">
            <w:pPr>
              <w:spacing w:line="240" w:lineRule="auto"/>
              <w:jc w:val="center"/>
              <w:rPr>
                <w:rFonts w:ascii="Rockwell" w:hAnsi="Rockwell"/>
                <w:b/>
                <w:bCs/>
                <w:color w:val="FFFFFF"/>
                <w:sz w:val="21"/>
                <w:lang w:val="es-CO"/>
              </w:rPr>
            </w:pPr>
            <w:r w:rsidRPr="00C92C1F">
              <w:rPr>
                <w:rFonts w:ascii="Rockwell" w:eastAsia="Rockwell" w:hAnsi="Rockwell" w:cs="Rockwell"/>
                <w:b/>
                <w:bCs/>
                <w:color w:val="FFFFFF"/>
                <w:sz w:val="21"/>
                <w:bdr w:val="nil"/>
                <w:lang w:val="es-CO"/>
              </w:rPr>
              <w:t>Cuándo</w:t>
            </w:r>
          </w:p>
        </w:tc>
        <w:tc>
          <w:tcPr>
            <w:tcW w:w="1355" w:type="dxa"/>
            <w:shd w:val="clear" w:color="auto" w:fill="0064C8"/>
            <w:vAlign w:val="center"/>
          </w:tcPr>
          <w:p w:rsidR="00020514" w:rsidRPr="00C92C1F" w:rsidRDefault="00267AD7" w:rsidP="007D51D1">
            <w:pPr>
              <w:spacing w:line="240" w:lineRule="auto"/>
              <w:jc w:val="center"/>
              <w:rPr>
                <w:rFonts w:ascii="Rockwell" w:hAnsi="Rockwell"/>
                <w:b/>
                <w:bCs/>
                <w:color w:val="FFFFFF"/>
                <w:sz w:val="21"/>
                <w:lang w:val="es-CO"/>
              </w:rPr>
            </w:pPr>
            <w:r w:rsidRPr="00C92C1F">
              <w:rPr>
                <w:rFonts w:ascii="Rockwell" w:eastAsia="Rockwell" w:hAnsi="Rockwell" w:cs="Rockwell"/>
                <w:b/>
                <w:bCs/>
                <w:color w:val="FFFFFF"/>
                <w:sz w:val="21"/>
                <w:bdr w:val="nil"/>
                <w:lang w:val="es-CO"/>
              </w:rPr>
              <w:t>Dónde</w:t>
            </w:r>
          </w:p>
        </w:tc>
      </w:tr>
      <w:tr w:rsidR="00FF1EAA" w:rsidRPr="00C92C1F" w:rsidTr="007D51D1">
        <w:tc>
          <w:tcPr>
            <w:tcW w:w="1255"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Reunión del equipo familiar (FTM)</w:t>
            </w:r>
          </w:p>
        </w:tc>
        <w:tc>
          <w:tcPr>
            <w:tcW w:w="3330"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Repase lo que ha sucedido y comience a identificar los pasos que ayudarán a que su niño regrese a su hogar sin riesgo.</w:t>
            </w:r>
          </w:p>
          <w:p w:rsidR="00BC1E36" w:rsidRPr="00C92C1F" w:rsidRDefault="00BC1E36" w:rsidP="007D51D1">
            <w:pPr>
              <w:spacing w:line="240" w:lineRule="auto"/>
              <w:rPr>
                <w:sz w:val="21"/>
                <w:lang w:val="es-CO"/>
              </w:rPr>
            </w:pPr>
          </w:p>
          <w:p w:rsidR="0058073F" w:rsidRPr="00C92C1F" w:rsidRDefault="00267AD7" w:rsidP="007D51D1">
            <w:pPr>
              <w:spacing w:line="240" w:lineRule="auto"/>
              <w:rPr>
                <w:i/>
                <w:iCs/>
                <w:color w:val="538135"/>
                <w:sz w:val="21"/>
                <w:lang w:val="es-CO"/>
              </w:rPr>
            </w:pPr>
            <w:r w:rsidRPr="00C92C1F">
              <w:rPr>
                <w:rFonts w:cs="Calibri"/>
                <w:b/>
                <w:bCs/>
                <w:color w:val="538135"/>
                <w:sz w:val="21"/>
                <w:bdr w:val="nil"/>
                <w:lang w:val="es-CO"/>
              </w:rPr>
              <w:t xml:space="preserve">¡Consejo!  </w:t>
            </w:r>
            <w:r w:rsidRPr="00C92C1F">
              <w:rPr>
                <w:rFonts w:cs="Calibri"/>
                <w:i/>
                <w:iCs/>
                <w:color w:val="538135"/>
                <w:sz w:val="21"/>
                <w:bdr w:val="nil"/>
                <w:lang w:val="es-CO"/>
              </w:rPr>
              <w:t>Lleve a la FTM:</w:t>
            </w:r>
          </w:p>
          <w:p w:rsidR="0058073F" w:rsidRPr="00C92C1F" w:rsidRDefault="00267AD7" w:rsidP="007D51D1">
            <w:pPr>
              <w:pStyle w:val="ListBullet"/>
              <w:spacing w:line="240" w:lineRule="auto"/>
              <w:rPr>
                <w:i/>
                <w:color w:val="538135"/>
                <w:sz w:val="21"/>
                <w:u w:val="single"/>
                <w:lang w:val="es-CO"/>
              </w:rPr>
            </w:pPr>
            <w:r w:rsidRPr="00C92C1F">
              <w:rPr>
                <w:rFonts w:cs="Calibri"/>
                <w:i/>
                <w:iCs/>
                <w:color w:val="538135"/>
                <w:sz w:val="21"/>
                <w:bdr w:val="nil"/>
                <w:lang w:val="es-CO"/>
              </w:rPr>
              <w:t>Personas que lo conocen bien y que pueden apoyarlo.</w:t>
            </w:r>
          </w:p>
          <w:p w:rsidR="0058073F" w:rsidRPr="00C92C1F" w:rsidRDefault="00267AD7" w:rsidP="007D51D1">
            <w:pPr>
              <w:pStyle w:val="ListBullet"/>
              <w:spacing w:line="240" w:lineRule="auto"/>
              <w:rPr>
                <w:i/>
                <w:color w:val="538135"/>
                <w:sz w:val="21"/>
                <w:u w:val="single"/>
                <w:lang w:val="es-CO"/>
              </w:rPr>
            </w:pPr>
            <w:r w:rsidRPr="00C92C1F">
              <w:rPr>
                <w:rFonts w:cs="Calibri"/>
                <w:i/>
                <w:iCs/>
                <w:color w:val="538135"/>
                <w:sz w:val="21"/>
                <w:bdr w:val="nil"/>
                <w:lang w:val="es-CO"/>
              </w:rPr>
              <w:t>Documentación (e información de contacto) de los servicios en los que participa o que ya ha realizado.</w:t>
            </w:r>
          </w:p>
          <w:p w:rsidR="0058073F" w:rsidRPr="00C92C1F" w:rsidRDefault="00267AD7" w:rsidP="007D51D1">
            <w:pPr>
              <w:pStyle w:val="ListBullet"/>
              <w:spacing w:line="240" w:lineRule="auto"/>
              <w:rPr>
                <w:i/>
                <w:color w:val="538135"/>
                <w:sz w:val="21"/>
                <w:u w:val="single"/>
                <w:lang w:val="es-CO"/>
              </w:rPr>
            </w:pPr>
            <w:r w:rsidRPr="00C92C1F">
              <w:rPr>
                <w:rFonts w:cs="Calibri"/>
                <w:i/>
                <w:iCs/>
                <w:color w:val="538135"/>
                <w:sz w:val="21"/>
                <w:bdr w:val="nil"/>
                <w:lang w:val="es-CO"/>
              </w:rPr>
              <w:t xml:space="preserve">Una idea de lo que </w:t>
            </w:r>
            <w:r w:rsidRPr="00C92C1F">
              <w:rPr>
                <w:rFonts w:cs="Calibri"/>
                <w:i/>
                <w:iCs/>
                <w:color w:val="538135"/>
                <w:sz w:val="21"/>
                <w:u w:val="single"/>
                <w:bdr w:val="nil"/>
                <w:lang w:val="es-CO"/>
              </w:rPr>
              <w:t>necesita</w:t>
            </w:r>
            <w:r w:rsidRPr="00C92C1F">
              <w:rPr>
                <w:rFonts w:cs="Calibri"/>
                <w:i/>
                <w:iCs/>
                <w:color w:val="538135"/>
                <w:sz w:val="21"/>
                <w:bdr w:val="nil"/>
                <w:lang w:val="es-CO"/>
              </w:rPr>
              <w:t xml:space="preserve"> para que su niño regrese a su hogar.</w:t>
            </w:r>
          </w:p>
          <w:p w:rsidR="0058073F" w:rsidRPr="00C92C1F" w:rsidRDefault="00267AD7" w:rsidP="007D51D1">
            <w:pPr>
              <w:pStyle w:val="ListBullet"/>
              <w:spacing w:line="240" w:lineRule="auto"/>
              <w:rPr>
                <w:sz w:val="21"/>
                <w:u w:val="single"/>
                <w:lang w:val="es-CO"/>
              </w:rPr>
            </w:pPr>
            <w:r w:rsidRPr="00C92C1F">
              <w:rPr>
                <w:rFonts w:cs="Calibri"/>
                <w:i/>
                <w:iCs/>
                <w:color w:val="538135"/>
                <w:sz w:val="21"/>
                <w:bdr w:val="nil"/>
                <w:lang w:val="es-CO"/>
              </w:rPr>
              <w:t>¡Una mente abierta!</w:t>
            </w:r>
          </w:p>
        </w:tc>
        <w:tc>
          <w:tcPr>
            <w:tcW w:w="2340" w:type="dxa"/>
            <w:shd w:val="clear" w:color="auto" w:fill="auto"/>
          </w:tcPr>
          <w:p w:rsidR="004C3D6C" w:rsidRPr="00C92C1F" w:rsidRDefault="00267AD7" w:rsidP="007D51D1">
            <w:pPr>
              <w:pStyle w:val="ListBullet"/>
              <w:spacing w:line="240" w:lineRule="auto"/>
              <w:rPr>
                <w:sz w:val="21"/>
                <w:lang w:val="es-CO"/>
              </w:rPr>
            </w:pPr>
            <w:r w:rsidRPr="00C92C1F">
              <w:rPr>
                <w:rFonts w:cs="Calibri"/>
                <w:sz w:val="21"/>
                <w:bdr w:val="nil"/>
                <w:lang w:val="es-CO"/>
              </w:rPr>
              <w:t>Usted</w:t>
            </w:r>
          </w:p>
          <w:p w:rsidR="00020514" w:rsidRPr="00C92C1F" w:rsidRDefault="00267AD7" w:rsidP="007D51D1">
            <w:pPr>
              <w:pStyle w:val="ListBullet"/>
              <w:spacing w:line="240" w:lineRule="auto"/>
              <w:rPr>
                <w:sz w:val="21"/>
                <w:lang w:val="es-CO"/>
              </w:rPr>
            </w:pPr>
            <w:r w:rsidRPr="00C92C1F">
              <w:rPr>
                <w:rFonts w:cs="Calibri"/>
                <w:sz w:val="21"/>
                <w:bdr w:val="nil"/>
                <w:lang w:val="es-CO"/>
              </w:rPr>
              <w:t>Familia ampliada</w:t>
            </w:r>
          </w:p>
          <w:p w:rsidR="00A12F12" w:rsidRPr="00C92C1F" w:rsidRDefault="00267AD7" w:rsidP="007D51D1">
            <w:pPr>
              <w:pStyle w:val="ListBullet"/>
              <w:spacing w:line="240" w:lineRule="auto"/>
              <w:rPr>
                <w:sz w:val="21"/>
                <w:lang w:val="es-CO"/>
              </w:rPr>
            </w:pPr>
            <w:r w:rsidRPr="00C92C1F">
              <w:rPr>
                <w:rFonts w:cs="Calibri"/>
                <w:sz w:val="21"/>
                <w:bdr w:val="nil"/>
                <w:lang w:val="es-CO"/>
              </w:rPr>
              <w:t>Trabajadores sociales de la CFSA</w:t>
            </w:r>
          </w:p>
          <w:p w:rsidR="00BC1E36" w:rsidRPr="00C92C1F" w:rsidRDefault="00267AD7" w:rsidP="007D51D1">
            <w:pPr>
              <w:pStyle w:val="ListBullet"/>
              <w:spacing w:line="240" w:lineRule="auto"/>
              <w:rPr>
                <w:sz w:val="21"/>
                <w:lang w:val="es-CO"/>
              </w:rPr>
            </w:pPr>
            <w:r w:rsidRPr="00C92C1F">
              <w:rPr>
                <w:rFonts w:cs="Calibri"/>
                <w:sz w:val="21"/>
                <w:bdr w:val="nil"/>
                <w:lang w:val="es-CO"/>
              </w:rPr>
              <w:t>PEER</w:t>
            </w:r>
          </w:p>
          <w:p w:rsidR="00A12F12" w:rsidRPr="00C92C1F" w:rsidRDefault="00267AD7" w:rsidP="007D51D1">
            <w:pPr>
              <w:pStyle w:val="ListBullet"/>
              <w:spacing w:line="240" w:lineRule="auto"/>
              <w:rPr>
                <w:sz w:val="21"/>
                <w:lang w:val="es-CO"/>
              </w:rPr>
            </w:pPr>
            <w:r w:rsidRPr="00C92C1F">
              <w:rPr>
                <w:rFonts w:cs="Calibri"/>
                <w:sz w:val="21"/>
                <w:bdr w:val="nil"/>
                <w:lang w:val="es-CO"/>
              </w:rPr>
              <w:t>Abogados</w:t>
            </w:r>
          </w:p>
          <w:p w:rsidR="00A12F12" w:rsidRPr="00C92C1F" w:rsidRDefault="00267AD7" w:rsidP="007D51D1">
            <w:pPr>
              <w:pStyle w:val="ListBullet"/>
              <w:spacing w:line="240" w:lineRule="auto"/>
              <w:rPr>
                <w:sz w:val="21"/>
                <w:lang w:val="es-CO"/>
              </w:rPr>
            </w:pPr>
            <w:r w:rsidRPr="00C92C1F">
              <w:rPr>
                <w:rFonts w:cs="Calibri"/>
                <w:sz w:val="21"/>
                <w:bdr w:val="nil"/>
                <w:lang w:val="es-CO"/>
              </w:rPr>
              <w:t>Enfermeros</w:t>
            </w:r>
          </w:p>
          <w:p w:rsidR="00CC4CA1" w:rsidRPr="00C92C1F" w:rsidRDefault="00267AD7" w:rsidP="007D51D1">
            <w:pPr>
              <w:pStyle w:val="ListBullet"/>
              <w:spacing w:line="240" w:lineRule="auto"/>
              <w:rPr>
                <w:sz w:val="21"/>
                <w:lang w:val="es-CO"/>
              </w:rPr>
            </w:pPr>
            <w:r w:rsidRPr="00C92C1F">
              <w:rPr>
                <w:rFonts w:cs="Calibri"/>
                <w:sz w:val="21"/>
                <w:bdr w:val="nil"/>
                <w:lang w:val="es-CO"/>
              </w:rPr>
              <w:t>Otras personas de apoyo y profesionales involucrados</w:t>
            </w:r>
          </w:p>
        </w:tc>
        <w:tc>
          <w:tcPr>
            <w:tcW w:w="1080"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Generalmente, dentro de las 72 horas después a la separación</w:t>
            </w:r>
          </w:p>
        </w:tc>
        <w:tc>
          <w:tcPr>
            <w:tcW w:w="1355"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CFSA</w:t>
            </w:r>
          </w:p>
        </w:tc>
      </w:tr>
      <w:tr w:rsidR="00FF1EAA" w:rsidRPr="00C92C1F" w:rsidTr="007D51D1">
        <w:tc>
          <w:tcPr>
            <w:tcW w:w="1255" w:type="dxa"/>
            <w:shd w:val="clear" w:color="auto" w:fill="auto"/>
          </w:tcPr>
          <w:p w:rsidR="00A12F12" w:rsidRPr="00C92C1F" w:rsidRDefault="00267AD7" w:rsidP="007D51D1">
            <w:pPr>
              <w:spacing w:line="240" w:lineRule="auto"/>
              <w:rPr>
                <w:sz w:val="21"/>
                <w:lang w:val="es-CO"/>
              </w:rPr>
            </w:pPr>
            <w:r w:rsidRPr="00C92C1F">
              <w:rPr>
                <w:rFonts w:cs="Calibri"/>
                <w:sz w:val="21"/>
                <w:bdr w:val="nil"/>
                <w:lang w:val="es-CO"/>
              </w:rPr>
              <w:t>Orientación sobre la CFSA</w:t>
            </w:r>
          </w:p>
        </w:tc>
        <w:tc>
          <w:tcPr>
            <w:tcW w:w="3330" w:type="dxa"/>
            <w:shd w:val="clear" w:color="auto" w:fill="auto"/>
          </w:tcPr>
          <w:p w:rsidR="00CC4CA1" w:rsidRPr="00C92C1F" w:rsidRDefault="00267AD7" w:rsidP="007D51D1">
            <w:pPr>
              <w:spacing w:line="240" w:lineRule="auto"/>
              <w:rPr>
                <w:sz w:val="21"/>
                <w:lang w:val="es-CO"/>
              </w:rPr>
            </w:pPr>
            <w:r w:rsidRPr="00C92C1F">
              <w:rPr>
                <w:rFonts w:cs="Calibri"/>
                <w:color w:val="000000"/>
                <w:sz w:val="21"/>
                <w:bdr w:val="nil"/>
                <w:lang w:val="es-CO"/>
              </w:rPr>
              <w:t>Conozca algunos aspectos básicos de la CFSA y qué esperar en las próximas semanas y meses.</w:t>
            </w:r>
          </w:p>
        </w:tc>
        <w:tc>
          <w:tcPr>
            <w:tcW w:w="2340" w:type="dxa"/>
            <w:shd w:val="clear" w:color="auto" w:fill="auto"/>
          </w:tcPr>
          <w:p w:rsidR="0058073F" w:rsidRPr="00C92C1F" w:rsidRDefault="00267AD7" w:rsidP="007D51D1">
            <w:pPr>
              <w:pStyle w:val="ListBullet"/>
              <w:spacing w:line="240" w:lineRule="auto"/>
              <w:rPr>
                <w:sz w:val="21"/>
                <w:lang w:val="es-CO"/>
              </w:rPr>
            </w:pPr>
            <w:r w:rsidRPr="00C92C1F">
              <w:rPr>
                <w:rFonts w:cs="Calibri"/>
                <w:sz w:val="21"/>
                <w:bdr w:val="nil"/>
                <w:lang w:val="es-CO"/>
              </w:rPr>
              <w:t xml:space="preserve">Usted </w:t>
            </w:r>
          </w:p>
          <w:p w:rsidR="00A12F12" w:rsidRPr="00C92C1F" w:rsidRDefault="00267AD7" w:rsidP="007D51D1">
            <w:pPr>
              <w:pStyle w:val="ListBullet"/>
              <w:spacing w:line="240" w:lineRule="auto"/>
              <w:rPr>
                <w:sz w:val="21"/>
                <w:lang w:val="es-CO"/>
              </w:rPr>
            </w:pPr>
            <w:r w:rsidRPr="00C92C1F">
              <w:rPr>
                <w:rFonts w:cs="Calibri"/>
                <w:sz w:val="21"/>
                <w:bdr w:val="nil"/>
                <w:lang w:val="es-CO"/>
              </w:rPr>
              <w:t>PEER</w:t>
            </w:r>
          </w:p>
        </w:tc>
        <w:tc>
          <w:tcPr>
            <w:tcW w:w="1080" w:type="dxa"/>
            <w:shd w:val="clear" w:color="auto" w:fill="auto"/>
          </w:tcPr>
          <w:p w:rsidR="00A12F12" w:rsidRPr="00C92C1F" w:rsidRDefault="00267AD7" w:rsidP="007D51D1">
            <w:pPr>
              <w:spacing w:line="240" w:lineRule="auto"/>
              <w:rPr>
                <w:sz w:val="21"/>
                <w:lang w:val="es-CO"/>
              </w:rPr>
            </w:pPr>
            <w:r w:rsidRPr="00C92C1F">
              <w:rPr>
                <w:rFonts w:cs="Calibri"/>
                <w:sz w:val="21"/>
                <w:bdr w:val="nil"/>
                <w:lang w:val="es-CO"/>
              </w:rPr>
              <w:t>Generalmente, de 1 a 5 días después de la separación</w:t>
            </w:r>
          </w:p>
        </w:tc>
        <w:tc>
          <w:tcPr>
            <w:tcW w:w="1355" w:type="dxa"/>
            <w:shd w:val="clear" w:color="auto" w:fill="auto"/>
          </w:tcPr>
          <w:p w:rsidR="001900A6" w:rsidRPr="00C92C1F" w:rsidRDefault="00267AD7" w:rsidP="007D51D1">
            <w:pPr>
              <w:spacing w:line="240" w:lineRule="auto"/>
              <w:rPr>
                <w:sz w:val="21"/>
                <w:lang w:val="es-CO"/>
              </w:rPr>
            </w:pPr>
            <w:r w:rsidRPr="00C92C1F">
              <w:rPr>
                <w:rFonts w:cs="Calibri"/>
                <w:sz w:val="21"/>
                <w:bdr w:val="nil"/>
                <w:lang w:val="es-CO"/>
              </w:rPr>
              <w:t>Un lugar que sea conveniente para ustedes dos</w:t>
            </w:r>
          </w:p>
        </w:tc>
      </w:tr>
      <w:tr w:rsidR="00FF1EAA" w:rsidRPr="00C92C1F" w:rsidTr="007D51D1">
        <w:tc>
          <w:tcPr>
            <w:tcW w:w="1255" w:type="dxa"/>
            <w:shd w:val="clear" w:color="auto" w:fill="auto"/>
          </w:tcPr>
          <w:p w:rsidR="00A12F12" w:rsidRPr="00C92C1F" w:rsidRDefault="00267AD7" w:rsidP="007D51D1">
            <w:pPr>
              <w:spacing w:line="240" w:lineRule="auto"/>
              <w:rPr>
                <w:sz w:val="21"/>
                <w:lang w:val="es-CO"/>
              </w:rPr>
            </w:pPr>
            <w:r w:rsidRPr="00C92C1F">
              <w:rPr>
                <w:rFonts w:cs="Calibri"/>
                <w:sz w:val="21"/>
                <w:bdr w:val="nil"/>
                <w:lang w:val="es-CO"/>
              </w:rPr>
              <w:t>Audiencia judicial inicial</w:t>
            </w:r>
          </w:p>
        </w:tc>
        <w:tc>
          <w:tcPr>
            <w:tcW w:w="3330" w:type="dxa"/>
            <w:shd w:val="clear" w:color="auto" w:fill="auto"/>
          </w:tcPr>
          <w:p w:rsidR="00A12F12" w:rsidRPr="00C92C1F" w:rsidRDefault="00267AD7" w:rsidP="007D51D1">
            <w:pPr>
              <w:spacing w:line="240" w:lineRule="auto"/>
              <w:rPr>
                <w:sz w:val="21"/>
                <w:lang w:val="es-CO"/>
              </w:rPr>
            </w:pPr>
            <w:r w:rsidRPr="00C92C1F">
              <w:rPr>
                <w:rFonts w:cs="Calibri"/>
                <w:sz w:val="21"/>
                <w:bdr w:val="nil"/>
                <w:lang w:val="es-CO"/>
              </w:rPr>
              <w:t>La CFSA y el G-A-L, cada uno plantea sus argumentos con respecto a si su niño debería seguir en el cuidado de acogida temporal o no. Su abogado plantea sus argumentos. El juez decide dónde vivirá su niño hasta la próxima audiencia judicial.</w:t>
            </w:r>
          </w:p>
          <w:p w:rsidR="00BC1E36" w:rsidRPr="00C92C1F" w:rsidRDefault="00BC1E36" w:rsidP="007D51D1">
            <w:pPr>
              <w:spacing w:line="240" w:lineRule="auto"/>
              <w:rPr>
                <w:sz w:val="21"/>
                <w:lang w:val="es-CO"/>
              </w:rPr>
            </w:pPr>
          </w:p>
          <w:p w:rsidR="005A30C6" w:rsidRPr="00C92C1F" w:rsidRDefault="00267AD7" w:rsidP="00BA1157">
            <w:pPr>
              <w:spacing w:line="240" w:lineRule="auto"/>
              <w:rPr>
                <w:sz w:val="21"/>
                <w:lang w:val="es-CO"/>
              </w:rPr>
            </w:pPr>
            <w:r w:rsidRPr="00C92C1F">
              <w:rPr>
                <w:rFonts w:cs="Calibri"/>
                <w:b/>
                <w:bCs/>
                <w:color w:val="538135"/>
                <w:sz w:val="21"/>
                <w:bdr w:val="nil"/>
                <w:lang w:val="es-CO"/>
              </w:rPr>
              <w:t>¡Consejo!</w:t>
            </w:r>
            <w:r w:rsidRPr="00C92C1F">
              <w:rPr>
                <w:rFonts w:cs="Calibri"/>
                <w:color w:val="538135"/>
                <w:sz w:val="21"/>
                <w:bdr w:val="nil"/>
                <w:lang w:val="es-CO"/>
              </w:rPr>
              <w:t xml:space="preserve">  </w:t>
            </w:r>
            <w:r w:rsidRPr="00C92C1F">
              <w:rPr>
                <w:rFonts w:cs="Calibri"/>
                <w:i/>
                <w:iCs/>
                <w:color w:val="538135"/>
                <w:sz w:val="21"/>
                <w:bdr w:val="nil"/>
                <w:lang w:val="es-CO"/>
              </w:rPr>
              <w:t xml:space="preserve">Posiblemente se sienta enfadado y angustiado, pero cuando vaya al tribunal, muestre su mejor versión.  No “sea” como lo que escriben sobre usted.  Hable con su </w:t>
            </w:r>
            <w:r w:rsidRPr="00C92C1F">
              <w:rPr>
                <w:rFonts w:cs="Calibri"/>
                <w:i/>
                <w:iCs/>
                <w:color w:val="538135"/>
                <w:sz w:val="21"/>
                <w:bdr w:val="nil"/>
                <w:lang w:val="es-CO"/>
              </w:rPr>
              <w:lastRenderedPageBreak/>
              <w:t>abogado sobre lo que desea decir en el tribunal y la mejor manera de comunicar su mensaje.</w:t>
            </w:r>
          </w:p>
        </w:tc>
        <w:tc>
          <w:tcPr>
            <w:tcW w:w="2340" w:type="dxa"/>
            <w:shd w:val="clear" w:color="auto" w:fill="auto"/>
          </w:tcPr>
          <w:p w:rsidR="004C3D6C" w:rsidRPr="00C92C1F" w:rsidRDefault="00267AD7" w:rsidP="007D51D1">
            <w:pPr>
              <w:pStyle w:val="ListBullet"/>
              <w:spacing w:line="240" w:lineRule="auto"/>
              <w:rPr>
                <w:sz w:val="21"/>
                <w:lang w:val="es-CO"/>
              </w:rPr>
            </w:pPr>
            <w:r w:rsidRPr="00C92C1F">
              <w:rPr>
                <w:rFonts w:cs="Calibri"/>
                <w:sz w:val="21"/>
                <w:bdr w:val="nil"/>
                <w:lang w:val="es-CO"/>
              </w:rPr>
              <w:lastRenderedPageBreak/>
              <w:t>Usted</w:t>
            </w:r>
          </w:p>
          <w:p w:rsidR="00AA173B" w:rsidRPr="00C92C1F" w:rsidRDefault="00267AD7" w:rsidP="007D51D1">
            <w:pPr>
              <w:pStyle w:val="ListBullet"/>
              <w:spacing w:line="240" w:lineRule="auto"/>
              <w:rPr>
                <w:sz w:val="21"/>
                <w:lang w:val="es-CO"/>
              </w:rPr>
            </w:pPr>
            <w:r w:rsidRPr="00C92C1F">
              <w:rPr>
                <w:rFonts w:cs="Calibri"/>
                <w:sz w:val="21"/>
                <w:bdr w:val="nil"/>
                <w:lang w:val="es-CO"/>
              </w:rPr>
              <w:t>El juez asignado a su caso</w:t>
            </w:r>
          </w:p>
          <w:p w:rsidR="00A12F12" w:rsidRPr="00C92C1F" w:rsidRDefault="00267AD7" w:rsidP="007D51D1">
            <w:pPr>
              <w:pStyle w:val="ListBullet"/>
              <w:spacing w:line="240" w:lineRule="auto"/>
              <w:rPr>
                <w:sz w:val="21"/>
                <w:lang w:val="es-CO"/>
              </w:rPr>
            </w:pPr>
            <w:r w:rsidRPr="00C92C1F">
              <w:rPr>
                <w:rFonts w:cs="Calibri"/>
                <w:sz w:val="21"/>
                <w:bdr w:val="nil"/>
                <w:lang w:val="es-CO"/>
              </w:rPr>
              <w:t>Su abogado</w:t>
            </w:r>
          </w:p>
          <w:p w:rsidR="004C3D6C" w:rsidRPr="00C92C1F" w:rsidRDefault="00267AD7" w:rsidP="007D51D1">
            <w:pPr>
              <w:pStyle w:val="ListBullet"/>
              <w:spacing w:line="240" w:lineRule="auto"/>
              <w:rPr>
                <w:sz w:val="21"/>
                <w:lang w:val="es-CO"/>
              </w:rPr>
            </w:pPr>
            <w:r w:rsidRPr="00C92C1F">
              <w:rPr>
                <w:rFonts w:cs="Calibri"/>
                <w:sz w:val="21"/>
                <w:bdr w:val="nil"/>
                <w:lang w:val="es-CO"/>
              </w:rPr>
              <w:t>El abogado de la CFSA (denominado AAG)</w:t>
            </w:r>
          </w:p>
          <w:p w:rsidR="00AA173B" w:rsidRPr="00C92C1F" w:rsidRDefault="00267AD7" w:rsidP="007D51D1">
            <w:pPr>
              <w:pStyle w:val="ListBullet"/>
              <w:spacing w:line="240" w:lineRule="auto"/>
              <w:rPr>
                <w:sz w:val="21"/>
                <w:lang w:val="es-CO"/>
              </w:rPr>
            </w:pPr>
            <w:r w:rsidRPr="00C92C1F">
              <w:rPr>
                <w:rFonts w:cs="Calibri"/>
                <w:sz w:val="21"/>
                <w:bdr w:val="nil"/>
                <w:lang w:val="es-CO"/>
              </w:rPr>
              <w:t>Trabajador social de la CFSA</w:t>
            </w:r>
          </w:p>
          <w:p w:rsidR="00AA173B" w:rsidRPr="00C92C1F" w:rsidRDefault="00267AD7" w:rsidP="007D51D1">
            <w:pPr>
              <w:pStyle w:val="ListBullet"/>
              <w:spacing w:line="240" w:lineRule="auto"/>
              <w:rPr>
                <w:sz w:val="21"/>
                <w:lang w:val="es-CO"/>
              </w:rPr>
            </w:pPr>
            <w:r w:rsidRPr="00C92C1F">
              <w:rPr>
                <w:rFonts w:cs="Calibri"/>
                <w:sz w:val="21"/>
                <w:bdr w:val="nil"/>
                <w:lang w:val="es-CO"/>
              </w:rPr>
              <w:t>GAL y/o CASA</w:t>
            </w:r>
          </w:p>
        </w:tc>
        <w:tc>
          <w:tcPr>
            <w:tcW w:w="1080" w:type="dxa"/>
            <w:shd w:val="clear" w:color="auto" w:fill="auto"/>
          </w:tcPr>
          <w:p w:rsidR="00A12F12" w:rsidRPr="00C92C1F" w:rsidRDefault="00267AD7" w:rsidP="007D51D1">
            <w:pPr>
              <w:spacing w:line="240" w:lineRule="auto"/>
              <w:rPr>
                <w:sz w:val="21"/>
                <w:lang w:val="es-CO"/>
              </w:rPr>
            </w:pPr>
            <w:r w:rsidRPr="00C92C1F">
              <w:rPr>
                <w:rFonts w:cs="Calibri"/>
                <w:sz w:val="21"/>
                <w:bdr w:val="nil"/>
                <w:lang w:val="es-CO"/>
              </w:rPr>
              <w:t>Dentro de las 72 horas después de la separación</w:t>
            </w:r>
          </w:p>
        </w:tc>
        <w:tc>
          <w:tcPr>
            <w:tcW w:w="1355" w:type="dxa"/>
            <w:shd w:val="clear" w:color="auto" w:fill="auto"/>
          </w:tcPr>
          <w:p w:rsidR="00A12F12" w:rsidRPr="00C92C1F" w:rsidRDefault="00267AD7" w:rsidP="007D51D1">
            <w:pPr>
              <w:spacing w:line="240" w:lineRule="auto"/>
              <w:rPr>
                <w:sz w:val="21"/>
                <w:lang w:val="es-CO"/>
              </w:rPr>
            </w:pPr>
            <w:r w:rsidRPr="00C92C1F">
              <w:rPr>
                <w:rFonts w:cs="Calibri"/>
                <w:sz w:val="21"/>
                <w:bdr w:val="nil"/>
                <w:lang w:val="es-CO"/>
              </w:rPr>
              <w:t>Tribunal Superior del DC</w:t>
            </w:r>
          </w:p>
        </w:tc>
      </w:tr>
      <w:tr w:rsidR="00FF1EAA" w:rsidRPr="00C92C1F" w:rsidTr="007D51D1">
        <w:tc>
          <w:tcPr>
            <w:tcW w:w="1255"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lastRenderedPageBreak/>
              <w:t>Reunión de planificación de caso inicial</w:t>
            </w:r>
          </w:p>
        </w:tc>
        <w:tc>
          <w:tcPr>
            <w:tcW w:w="3330"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Identifique de 1 a 3 problemas que son la clave para que su niño regrese a casa sin riesgo.  Decida si trabajará con un PEER durante 6 meses</w:t>
            </w:r>
          </w:p>
          <w:p w:rsidR="00BC1E36" w:rsidRPr="00C92C1F" w:rsidRDefault="00BC1E36" w:rsidP="007D51D1">
            <w:pPr>
              <w:spacing w:line="240" w:lineRule="auto"/>
              <w:rPr>
                <w:sz w:val="21"/>
                <w:lang w:val="es-CO"/>
              </w:rPr>
            </w:pPr>
          </w:p>
          <w:p w:rsidR="0039388C" w:rsidRPr="00C92C1F" w:rsidRDefault="00267AD7" w:rsidP="007D51D1">
            <w:pPr>
              <w:spacing w:line="240" w:lineRule="auto"/>
              <w:rPr>
                <w:sz w:val="21"/>
                <w:lang w:val="es-CO"/>
              </w:rPr>
            </w:pPr>
            <w:r w:rsidRPr="00C92C1F">
              <w:rPr>
                <w:rFonts w:cs="Calibri"/>
                <w:b/>
                <w:bCs/>
                <w:color w:val="538135"/>
                <w:sz w:val="21"/>
                <w:bdr w:val="nil"/>
                <w:lang w:val="es-CO"/>
              </w:rPr>
              <w:t>¡Consejo!</w:t>
            </w:r>
            <w:r w:rsidRPr="00C92C1F">
              <w:rPr>
                <w:rFonts w:cs="Calibri"/>
                <w:color w:val="538135"/>
                <w:sz w:val="21"/>
                <w:bdr w:val="nil"/>
                <w:lang w:val="es-CO"/>
              </w:rPr>
              <w:t xml:space="preserve">  </w:t>
            </w:r>
            <w:r w:rsidRPr="00C92C1F">
              <w:rPr>
                <w:rFonts w:cs="Calibri"/>
                <w:i/>
                <w:iCs/>
                <w:color w:val="538135"/>
                <w:sz w:val="21"/>
                <w:bdr w:val="nil"/>
                <w:lang w:val="es-CO"/>
              </w:rPr>
              <w:t>Lleve las mismas cosas que llevó a la FTM</w:t>
            </w:r>
          </w:p>
        </w:tc>
        <w:tc>
          <w:tcPr>
            <w:tcW w:w="2340" w:type="dxa"/>
            <w:shd w:val="clear" w:color="auto" w:fill="auto"/>
          </w:tcPr>
          <w:p w:rsidR="004C3D6C" w:rsidRPr="00C92C1F" w:rsidRDefault="00267AD7" w:rsidP="007D51D1">
            <w:pPr>
              <w:pStyle w:val="ListBullet"/>
              <w:spacing w:line="240" w:lineRule="auto"/>
              <w:rPr>
                <w:sz w:val="21"/>
                <w:lang w:val="es-CO"/>
              </w:rPr>
            </w:pPr>
            <w:r w:rsidRPr="00C92C1F">
              <w:rPr>
                <w:rFonts w:cs="Calibri"/>
                <w:sz w:val="21"/>
                <w:bdr w:val="nil"/>
                <w:lang w:val="es-CO"/>
              </w:rPr>
              <w:t>Usted</w:t>
            </w:r>
          </w:p>
          <w:p w:rsidR="00BC1E36" w:rsidRPr="00C92C1F" w:rsidRDefault="00267AD7" w:rsidP="007D51D1">
            <w:pPr>
              <w:pStyle w:val="ListBullet"/>
              <w:spacing w:line="240" w:lineRule="auto"/>
              <w:rPr>
                <w:sz w:val="21"/>
                <w:lang w:val="es-CO"/>
              </w:rPr>
            </w:pPr>
            <w:r w:rsidRPr="00C92C1F">
              <w:rPr>
                <w:rFonts w:cs="Calibri"/>
                <w:sz w:val="21"/>
                <w:bdr w:val="nil"/>
                <w:lang w:val="es-CO"/>
              </w:rPr>
              <w:t xml:space="preserve">Trabajador social de la CFSA </w:t>
            </w:r>
          </w:p>
          <w:p w:rsidR="00BC1E36" w:rsidRPr="00C92C1F" w:rsidRDefault="00267AD7" w:rsidP="007D51D1">
            <w:pPr>
              <w:pStyle w:val="ListBullet"/>
              <w:spacing w:line="240" w:lineRule="auto"/>
              <w:rPr>
                <w:sz w:val="21"/>
                <w:lang w:val="es-CO"/>
              </w:rPr>
            </w:pPr>
            <w:r w:rsidRPr="00C92C1F">
              <w:rPr>
                <w:rFonts w:cs="Calibri"/>
                <w:sz w:val="21"/>
                <w:bdr w:val="nil"/>
                <w:lang w:val="es-CO"/>
              </w:rPr>
              <w:t>PEER</w:t>
            </w:r>
          </w:p>
          <w:p w:rsidR="001F3587" w:rsidRPr="00C92C1F" w:rsidRDefault="00267AD7" w:rsidP="007D51D1">
            <w:pPr>
              <w:pStyle w:val="ListBullet"/>
              <w:spacing w:line="240" w:lineRule="auto"/>
              <w:rPr>
                <w:sz w:val="21"/>
                <w:lang w:val="es-CO"/>
              </w:rPr>
            </w:pPr>
            <w:r w:rsidRPr="00C92C1F">
              <w:rPr>
                <w:rFonts w:cs="Calibri"/>
                <w:sz w:val="21"/>
                <w:bdr w:val="nil"/>
                <w:lang w:val="es-CO"/>
              </w:rPr>
              <w:t>Especialistas profesionales</w:t>
            </w:r>
          </w:p>
          <w:p w:rsidR="00020514" w:rsidRPr="00C92C1F" w:rsidRDefault="00267AD7" w:rsidP="007D51D1">
            <w:pPr>
              <w:pStyle w:val="ListBullet"/>
              <w:spacing w:line="240" w:lineRule="auto"/>
              <w:rPr>
                <w:sz w:val="21"/>
                <w:lang w:val="es-CO"/>
              </w:rPr>
            </w:pPr>
            <w:r w:rsidRPr="00C92C1F">
              <w:rPr>
                <w:rFonts w:cs="Calibri"/>
                <w:sz w:val="21"/>
                <w:bdr w:val="nil"/>
                <w:lang w:val="es-CO"/>
              </w:rPr>
              <w:t>padre de acogida temporal</w:t>
            </w:r>
          </w:p>
        </w:tc>
        <w:tc>
          <w:tcPr>
            <w:tcW w:w="1080"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Generalmente, dentro de los 15 días después de la separación</w:t>
            </w:r>
          </w:p>
        </w:tc>
        <w:tc>
          <w:tcPr>
            <w:tcW w:w="1355"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CFSA</w:t>
            </w:r>
          </w:p>
        </w:tc>
      </w:tr>
      <w:tr w:rsidR="00FF1EAA" w:rsidRPr="00C92C1F" w:rsidTr="007D51D1">
        <w:tc>
          <w:tcPr>
            <w:tcW w:w="1255"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Reunión para romper el hielo</w:t>
            </w:r>
          </w:p>
        </w:tc>
        <w:tc>
          <w:tcPr>
            <w:tcW w:w="3330" w:type="dxa"/>
            <w:shd w:val="clear" w:color="auto" w:fill="auto"/>
          </w:tcPr>
          <w:p w:rsidR="00BC1E36" w:rsidRPr="00C92C1F" w:rsidRDefault="00267AD7" w:rsidP="007D51D1">
            <w:pPr>
              <w:spacing w:line="240" w:lineRule="auto"/>
              <w:rPr>
                <w:sz w:val="21"/>
                <w:lang w:val="es-CO"/>
              </w:rPr>
            </w:pPr>
            <w:r w:rsidRPr="00C92C1F">
              <w:rPr>
                <w:rFonts w:cs="Calibri"/>
                <w:sz w:val="21"/>
                <w:bdr w:val="nil"/>
                <w:lang w:val="es-CO"/>
              </w:rPr>
              <w:t xml:space="preserve">Reúnase con el padre de acogida temporal y lleguen a conocerse un poco.  Comparta información sobre su niño y elabore un plan de comunicación.  </w:t>
            </w:r>
          </w:p>
          <w:p w:rsidR="00BC1E36" w:rsidRPr="00C92C1F" w:rsidRDefault="00BC1E36" w:rsidP="007D51D1">
            <w:pPr>
              <w:spacing w:line="240" w:lineRule="auto"/>
              <w:rPr>
                <w:sz w:val="21"/>
                <w:lang w:val="es-CO"/>
              </w:rPr>
            </w:pPr>
          </w:p>
          <w:p w:rsidR="004C3D6C" w:rsidRPr="00C92C1F" w:rsidRDefault="00267AD7" w:rsidP="007D51D1">
            <w:pPr>
              <w:spacing w:line="240" w:lineRule="auto"/>
              <w:rPr>
                <w:i/>
                <w:iCs/>
                <w:color w:val="538135"/>
                <w:sz w:val="21"/>
                <w:lang w:val="es-CO"/>
              </w:rPr>
            </w:pPr>
            <w:r w:rsidRPr="00C92C1F">
              <w:rPr>
                <w:rFonts w:cs="Calibri"/>
                <w:b/>
                <w:bCs/>
                <w:color w:val="538135"/>
                <w:sz w:val="21"/>
                <w:bdr w:val="nil"/>
                <w:lang w:val="es-CO"/>
              </w:rPr>
              <w:t>¡Consejo!</w:t>
            </w:r>
            <w:r w:rsidRPr="00C92C1F">
              <w:rPr>
                <w:rFonts w:cs="Calibri"/>
                <w:color w:val="538135"/>
                <w:sz w:val="21"/>
                <w:bdr w:val="nil"/>
                <w:lang w:val="es-CO"/>
              </w:rPr>
              <w:t xml:space="preserve">  </w:t>
            </w:r>
            <w:r w:rsidRPr="00C92C1F">
              <w:rPr>
                <w:rFonts w:cs="Calibri"/>
                <w:i/>
                <w:iCs/>
                <w:color w:val="538135"/>
                <w:sz w:val="21"/>
                <w:bdr w:val="nil"/>
                <w:lang w:val="es-CO"/>
              </w:rPr>
              <w:t>Llévele a su niño:</w:t>
            </w:r>
          </w:p>
          <w:p w:rsidR="004C3D6C" w:rsidRPr="00C92C1F" w:rsidRDefault="00267AD7" w:rsidP="007D51D1">
            <w:pPr>
              <w:pStyle w:val="ListBullet"/>
              <w:spacing w:line="240" w:lineRule="auto"/>
              <w:rPr>
                <w:i/>
                <w:color w:val="538135"/>
                <w:sz w:val="21"/>
                <w:lang w:val="es-CO"/>
              </w:rPr>
            </w:pPr>
            <w:r w:rsidRPr="00C92C1F">
              <w:rPr>
                <w:rFonts w:cs="Calibri"/>
                <w:i/>
                <w:iCs/>
                <w:color w:val="538135"/>
                <w:sz w:val="21"/>
                <w:bdr w:val="nil"/>
                <w:lang w:val="es-CO"/>
              </w:rPr>
              <w:t xml:space="preserve">“artículos que reconforten”, como un peluche, una foto o un juguete.  </w:t>
            </w:r>
          </w:p>
          <w:p w:rsidR="004C3D6C" w:rsidRPr="00C92C1F" w:rsidRDefault="00267AD7" w:rsidP="007D51D1">
            <w:pPr>
              <w:pStyle w:val="ListBullet"/>
              <w:spacing w:line="240" w:lineRule="auto"/>
              <w:rPr>
                <w:i/>
                <w:color w:val="538135"/>
                <w:sz w:val="21"/>
                <w:lang w:val="es-CO"/>
              </w:rPr>
            </w:pPr>
            <w:r w:rsidRPr="00C92C1F">
              <w:rPr>
                <w:rFonts w:cs="Calibri"/>
                <w:i/>
                <w:iCs/>
                <w:color w:val="538135"/>
                <w:sz w:val="21"/>
                <w:bdr w:val="nil"/>
                <w:lang w:val="es-CO"/>
              </w:rPr>
              <w:t>Recetas de sus comidas favoritas.</w:t>
            </w:r>
          </w:p>
          <w:p w:rsidR="00020514" w:rsidRPr="00C92C1F" w:rsidRDefault="00267AD7" w:rsidP="007D51D1">
            <w:pPr>
              <w:pStyle w:val="ListBullet"/>
              <w:spacing w:line="240" w:lineRule="auto"/>
              <w:rPr>
                <w:sz w:val="21"/>
                <w:lang w:val="es-CO"/>
              </w:rPr>
            </w:pPr>
            <w:r w:rsidRPr="00C92C1F">
              <w:rPr>
                <w:rFonts w:cs="Calibri"/>
                <w:i/>
                <w:iCs/>
                <w:color w:val="538135"/>
                <w:sz w:val="21"/>
                <w:bdr w:val="nil"/>
                <w:lang w:val="es-CO"/>
              </w:rPr>
              <w:t xml:space="preserve"> Productos e indicaciones para el cuidado del cabello.</w:t>
            </w:r>
          </w:p>
        </w:tc>
        <w:tc>
          <w:tcPr>
            <w:tcW w:w="2340" w:type="dxa"/>
            <w:shd w:val="clear" w:color="auto" w:fill="auto"/>
          </w:tcPr>
          <w:p w:rsidR="004C3D6C" w:rsidRPr="00C92C1F" w:rsidRDefault="00267AD7" w:rsidP="007D51D1">
            <w:pPr>
              <w:pStyle w:val="ListBullet"/>
              <w:spacing w:line="240" w:lineRule="auto"/>
              <w:rPr>
                <w:sz w:val="21"/>
                <w:lang w:val="es-CO"/>
              </w:rPr>
            </w:pPr>
            <w:r w:rsidRPr="00C92C1F">
              <w:rPr>
                <w:rFonts w:cs="Calibri"/>
                <w:sz w:val="21"/>
                <w:bdr w:val="nil"/>
                <w:lang w:val="es-CO"/>
              </w:rPr>
              <w:t>Usted</w:t>
            </w:r>
          </w:p>
          <w:p w:rsidR="00020514" w:rsidRPr="00C92C1F" w:rsidRDefault="00267AD7" w:rsidP="007D51D1">
            <w:pPr>
              <w:pStyle w:val="ListBullet"/>
              <w:spacing w:line="240" w:lineRule="auto"/>
              <w:rPr>
                <w:sz w:val="21"/>
                <w:lang w:val="es-CO"/>
              </w:rPr>
            </w:pPr>
            <w:r w:rsidRPr="00C92C1F">
              <w:rPr>
                <w:rFonts w:cs="Calibri"/>
                <w:sz w:val="21"/>
                <w:bdr w:val="nil"/>
                <w:lang w:val="es-CO"/>
              </w:rPr>
              <w:t>Personal de la CFSA</w:t>
            </w:r>
          </w:p>
          <w:p w:rsidR="001F3587" w:rsidRPr="00C92C1F" w:rsidRDefault="00267AD7" w:rsidP="007D51D1">
            <w:pPr>
              <w:pStyle w:val="ListBullet"/>
              <w:spacing w:line="240" w:lineRule="auto"/>
              <w:rPr>
                <w:sz w:val="21"/>
                <w:lang w:val="es-CO"/>
              </w:rPr>
            </w:pPr>
            <w:r w:rsidRPr="00C92C1F">
              <w:rPr>
                <w:rFonts w:cs="Calibri"/>
                <w:sz w:val="21"/>
                <w:bdr w:val="nil"/>
                <w:lang w:val="es-CO"/>
              </w:rPr>
              <w:t>Padre(s) sustituto(s)</w:t>
            </w:r>
          </w:p>
          <w:p w:rsidR="001F3587" w:rsidRPr="00C92C1F" w:rsidRDefault="00267AD7" w:rsidP="007D51D1">
            <w:pPr>
              <w:pStyle w:val="ListBullet"/>
              <w:spacing w:line="240" w:lineRule="auto"/>
              <w:rPr>
                <w:sz w:val="21"/>
                <w:lang w:val="es-CO"/>
              </w:rPr>
            </w:pPr>
            <w:r w:rsidRPr="00C92C1F">
              <w:rPr>
                <w:rFonts w:cs="Calibri"/>
                <w:sz w:val="21"/>
                <w:bdr w:val="nil"/>
                <w:lang w:val="es-CO"/>
              </w:rPr>
              <w:t>PEER</w:t>
            </w:r>
          </w:p>
        </w:tc>
        <w:tc>
          <w:tcPr>
            <w:tcW w:w="1080"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Generalmente, dentro de 1 semana después de la separación</w:t>
            </w:r>
          </w:p>
        </w:tc>
        <w:tc>
          <w:tcPr>
            <w:tcW w:w="1355"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CFSA</w:t>
            </w:r>
          </w:p>
        </w:tc>
      </w:tr>
      <w:tr w:rsidR="00FF1EAA" w:rsidRPr="00C92C1F" w:rsidTr="007D51D1">
        <w:tc>
          <w:tcPr>
            <w:tcW w:w="1255"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Mediación</w:t>
            </w:r>
          </w:p>
        </w:tc>
        <w:tc>
          <w:tcPr>
            <w:tcW w:w="3330" w:type="dxa"/>
            <w:shd w:val="clear" w:color="auto" w:fill="auto"/>
          </w:tcPr>
          <w:p w:rsidR="00020514" w:rsidRPr="00C92C1F" w:rsidRDefault="00267AD7" w:rsidP="007D51D1">
            <w:pPr>
              <w:spacing w:line="239" w:lineRule="auto"/>
              <w:ind w:left="100" w:right="147"/>
              <w:rPr>
                <w:sz w:val="21"/>
                <w:lang w:val="es-CO"/>
              </w:rPr>
            </w:pPr>
            <w:r w:rsidRPr="00C92C1F">
              <w:rPr>
                <w:rFonts w:cs="Calibri"/>
                <w:sz w:val="21"/>
                <w:bdr w:val="nil"/>
                <w:lang w:val="es-CO"/>
              </w:rPr>
              <w:t>Por fuera de la sala del tribunal, un análisis para intentar llegar a un acuerdo sobre si su niño fue o no abusado o abandonado.  También se analizan los servicios y las visitas.</w:t>
            </w:r>
          </w:p>
        </w:tc>
        <w:tc>
          <w:tcPr>
            <w:tcW w:w="2340" w:type="dxa"/>
            <w:shd w:val="clear" w:color="auto" w:fill="auto"/>
          </w:tcPr>
          <w:p w:rsidR="004C3D6C" w:rsidRPr="00C92C1F" w:rsidRDefault="00267AD7" w:rsidP="007D51D1">
            <w:pPr>
              <w:pStyle w:val="ListBullet"/>
              <w:spacing w:line="240" w:lineRule="auto"/>
              <w:rPr>
                <w:sz w:val="21"/>
                <w:lang w:val="es-CO"/>
              </w:rPr>
            </w:pPr>
            <w:r w:rsidRPr="00C92C1F">
              <w:rPr>
                <w:rFonts w:cs="Calibri"/>
                <w:sz w:val="21"/>
                <w:bdr w:val="nil"/>
                <w:lang w:val="es-CO"/>
              </w:rPr>
              <w:t>Usted</w:t>
            </w:r>
          </w:p>
          <w:p w:rsidR="00020514" w:rsidRPr="00C92C1F" w:rsidRDefault="00267AD7" w:rsidP="007D51D1">
            <w:pPr>
              <w:pStyle w:val="ListBullet"/>
              <w:spacing w:line="240" w:lineRule="auto"/>
              <w:rPr>
                <w:sz w:val="21"/>
                <w:lang w:val="es-CO"/>
              </w:rPr>
            </w:pPr>
            <w:r w:rsidRPr="00C92C1F">
              <w:rPr>
                <w:rFonts w:cs="Calibri"/>
                <w:sz w:val="21"/>
                <w:bdr w:val="nil"/>
                <w:lang w:val="es-CO"/>
              </w:rPr>
              <w:t>Mediador</w:t>
            </w:r>
          </w:p>
          <w:p w:rsidR="00F7179D" w:rsidRPr="00C92C1F" w:rsidRDefault="00267AD7" w:rsidP="007D51D1">
            <w:pPr>
              <w:pStyle w:val="ListBullet"/>
              <w:spacing w:line="240" w:lineRule="auto"/>
              <w:rPr>
                <w:sz w:val="21"/>
                <w:lang w:val="es-CO"/>
              </w:rPr>
            </w:pPr>
            <w:r w:rsidRPr="00C92C1F">
              <w:rPr>
                <w:rFonts w:cs="Calibri"/>
                <w:sz w:val="21"/>
                <w:bdr w:val="nil"/>
                <w:lang w:val="es-CO"/>
              </w:rPr>
              <w:t>Su abogado y el de la CFSA</w:t>
            </w:r>
          </w:p>
          <w:p w:rsidR="00F7179D" w:rsidRPr="00C92C1F" w:rsidRDefault="00267AD7" w:rsidP="007D51D1">
            <w:pPr>
              <w:pStyle w:val="ListBullet"/>
              <w:spacing w:line="240" w:lineRule="auto"/>
              <w:rPr>
                <w:sz w:val="21"/>
                <w:lang w:val="es-CO"/>
              </w:rPr>
            </w:pPr>
            <w:r w:rsidRPr="00C92C1F">
              <w:rPr>
                <w:rFonts w:cs="Calibri"/>
                <w:sz w:val="21"/>
                <w:bdr w:val="nil"/>
                <w:lang w:val="es-CO"/>
              </w:rPr>
              <w:t>Trabajador social de la CFSA</w:t>
            </w:r>
          </w:p>
        </w:tc>
        <w:tc>
          <w:tcPr>
            <w:tcW w:w="1080"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Dentro de los 30 días posteriores a la audiencia inicial</w:t>
            </w:r>
          </w:p>
        </w:tc>
        <w:tc>
          <w:tcPr>
            <w:tcW w:w="1355" w:type="dxa"/>
            <w:shd w:val="clear" w:color="auto" w:fill="auto"/>
          </w:tcPr>
          <w:p w:rsidR="00020514" w:rsidRPr="00C92C1F" w:rsidRDefault="00267AD7" w:rsidP="007D51D1">
            <w:pPr>
              <w:spacing w:line="240" w:lineRule="auto"/>
              <w:rPr>
                <w:sz w:val="21"/>
                <w:lang w:val="es-CO"/>
              </w:rPr>
            </w:pPr>
            <w:r w:rsidRPr="00C92C1F">
              <w:rPr>
                <w:rFonts w:cs="Calibri"/>
                <w:sz w:val="21"/>
                <w:bdr w:val="nil"/>
                <w:lang w:val="es-CO"/>
              </w:rPr>
              <w:t>División de Resolución de Disputas</w:t>
            </w:r>
          </w:p>
          <w:p w:rsidR="00457E22" w:rsidRPr="00C92C1F" w:rsidRDefault="00267AD7" w:rsidP="007D51D1">
            <w:pPr>
              <w:spacing w:line="240" w:lineRule="auto"/>
              <w:rPr>
                <w:sz w:val="21"/>
                <w:lang w:val="es-CO"/>
              </w:rPr>
            </w:pPr>
            <w:r w:rsidRPr="00C92C1F">
              <w:rPr>
                <w:rFonts w:cs="Calibri"/>
                <w:sz w:val="21"/>
                <w:bdr w:val="nil"/>
                <w:lang w:val="es-CO"/>
              </w:rPr>
              <w:t>410-A E Street, NW</w:t>
            </w:r>
          </w:p>
          <w:p w:rsidR="00457E22" w:rsidRPr="00C92C1F" w:rsidRDefault="00267AD7" w:rsidP="007D51D1">
            <w:pPr>
              <w:spacing w:line="240" w:lineRule="auto"/>
              <w:rPr>
                <w:sz w:val="21"/>
                <w:lang w:val="es-CO"/>
              </w:rPr>
            </w:pPr>
            <w:r w:rsidRPr="00C92C1F">
              <w:rPr>
                <w:sz w:val="21"/>
                <w:lang w:val="es-CO"/>
              </w:rPr>
              <w:t>202-879-1549</w:t>
            </w:r>
          </w:p>
        </w:tc>
      </w:tr>
    </w:tbl>
    <w:p w:rsidR="00020514" w:rsidRPr="00C92C1F" w:rsidRDefault="00020514" w:rsidP="004A4520">
      <w:pPr>
        <w:rPr>
          <w:sz w:val="21"/>
          <w:lang w:val="es-CO"/>
        </w:rPr>
      </w:pPr>
    </w:p>
    <w:p w:rsidR="00CE55F9" w:rsidRPr="00C92C1F" w:rsidRDefault="00CE55F9" w:rsidP="004A4520">
      <w:pPr>
        <w:rPr>
          <w:sz w:val="21"/>
          <w:lang w:val="es-CO"/>
        </w:rPr>
      </w:pPr>
    </w:p>
    <w:p w:rsidR="00A12F12" w:rsidRPr="00C92C1F" w:rsidRDefault="00267AD7" w:rsidP="5D81E9C4">
      <w:pPr>
        <w:rPr>
          <w:szCs w:val="24"/>
          <w:lang w:val="es-CO"/>
        </w:rPr>
      </w:pPr>
      <w:r w:rsidRPr="00C92C1F">
        <w:rPr>
          <w:rFonts w:cs="Calibri"/>
          <w:szCs w:val="24"/>
          <w:bdr w:val="nil"/>
          <w:lang w:val="es-CO"/>
        </w:rPr>
        <w:t>Un PEER, el trabajador social habitual y su abogado pueden ayudar a responder todas las preguntas que usted tenga sobre estas reuniones.</w:t>
      </w:r>
    </w:p>
    <w:p w:rsidR="00F7179D" w:rsidRPr="00C92C1F" w:rsidRDefault="00267AD7">
      <w:pPr>
        <w:rPr>
          <w:sz w:val="21"/>
          <w:lang w:val="es-CO"/>
        </w:rPr>
      </w:pPr>
      <w:r w:rsidRPr="00C92C1F">
        <w:rPr>
          <w:sz w:val="21"/>
          <w:lang w:val="es-CO"/>
        </w:rPr>
        <w:br w:type="page"/>
      </w:r>
    </w:p>
    <w:p w:rsidR="0017680F" w:rsidRPr="00C92C1F" w:rsidRDefault="00267AD7" w:rsidP="00D4063D">
      <w:pPr>
        <w:pStyle w:val="Heading1"/>
        <w:rPr>
          <w:sz w:val="28"/>
          <w:lang w:val="es-CO"/>
        </w:rPr>
      </w:pPr>
      <w:bookmarkStart w:id="11" w:name="_Toc524448854"/>
      <w:r w:rsidRPr="00C92C1F">
        <w:rPr>
          <w:rFonts w:eastAsia="Rockwell" w:cs="Rockwell"/>
          <w:sz w:val="28"/>
          <w:bdr w:val="nil"/>
          <w:lang w:val="es-CO"/>
        </w:rPr>
        <w:lastRenderedPageBreak/>
        <w:t>La función de su familia en su caso</w:t>
      </w:r>
      <w:bookmarkEnd w:id="11"/>
    </w:p>
    <w:p w:rsidR="0017680F" w:rsidRPr="00C92C1F" w:rsidRDefault="0017680F" w:rsidP="0017680F">
      <w:pPr>
        <w:rPr>
          <w:sz w:val="21"/>
          <w:lang w:val="es-CO"/>
        </w:rPr>
      </w:pPr>
    </w:p>
    <w:p w:rsidR="009D1741" w:rsidRPr="00C92C1F" w:rsidRDefault="00267AD7" w:rsidP="5D81E9C4">
      <w:pPr>
        <w:rPr>
          <w:szCs w:val="24"/>
          <w:lang w:val="es-CO"/>
        </w:rPr>
      </w:pPr>
      <w:r w:rsidRPr="00C92C1F">
        <w:rPr>
          <w:rFonts w:cs="Calibri"/>
          <w:szCs w:val="24"/>
          <w:bdr w:val="nil"/>
          <w:lang w:val="es-CO"/>
        </w:rPr>
        <w:t>La CFSA es una agencia que prioriza el parentesco.  Es decir, siempre intentamos que los niños se queden con miembros de la familia o con amigos muy cercanos a la familia, a veces denominados “allegados”.  Para poder hacerlo, buscaremos y hablaremos con personas de ambas partes de su familia que podrían hacerse cargo de su niño y ayudarlo a usted a tomar las medidas necesarias para el regreso de su niño a su hogar.</w:t>
      </w:r>
    </w:p>
    <w:p w:rsidR="009D1741" w:rsidRPr="00C92C1F" w:rsidRDefault="009D1741" w:rsidP="0017680F">
      <w:pPr>
        <w:rPr>
          <w:szCs w:val="24"/>
          <w:lang w:val="es-CO"/>
        </w:rPr>
      </w:pPr>
    </w:p>
    <w:p w:rsidR="0017680F" w:rsidRPr="00C92C1F" w:rsidRDefault="00267AD7" w:rsidP="5D81E9C4">
      <w:pPr>
        <w:rPr>
          <w:szCs w:val="24"/>
          <w:lang w:val="es-CO"/>
        </w:rPr>
      </w:pPr>
      <w:r w:rsidRPr="00C92C1F">
        <w:rPr>
          <w:rFonts w:cs="Calibri"/>
          <w:szCs w:val="24"/>
          <w:bdr w:val="nil"/>
          <w:lang w:val="es-CO"/>
        </w:rPr>
        <w:t>Así es como luce esto:</w:t>
      </w:r>
    </w:p>
    <w:p w:rsidR="0017680F" w:rsidRPr="00C92C1F" w:rsidRDefault="00267AD7" w:rsidP="00C43CEA">
      <w:pPr>
        <w:pStyle w:val="Bullets-Tri"/>
        <w:rPr>
          <w:sz w:val="22"/>
          <w:lang w:val="es-CO"/>
        </w:rPr>
      </w:pPr>
      <w:r w:rsidRPr="00C92C1F">
        <w:rPr>
          <w:rFonts w:cs="Calibri"/>
          <w:b/>
          <w:bCs/>
          <w:sz w:val="22"/>
          <w:bdr w:val="nil"/>
          <w:lang w:val="es-CO"/>
        </w:rPr>
        <w:t>Al momento de la separación.</w:t>
      </w:r>
      <w:r w:rsidRPr="00C92C1F">
        <w:rPr>
          <w:rFonts w:cs="Calibri"/>
          <w:sz w:val="22"/>
          <w:bdr w:val="nil"/>
          <w:lang w:val="es-CO"/>
        </w:rPr>
        <w:t xml:space="preserve">  Cuando su niño estaba siendo separado, el trabajador social de CPS le preguntó los nombres de los parientes o allegados que podrían ser los cuidadores.</w:t>
      </w:r>
    </w:p>
    <w:p w:rsidR="0017680F" w:rsidRPr="00C92C1F" w:rsidRDefault="00267AD7" w:rsidP="00C43CEA">
      <w:pPr>
        <w:pStyle w:val="Bullets-Tri"/>
        <w:rPr>
          <w:sz w:val="22"/>
          <w:lang w:val="es-CO"/>
        </w:rPr>
      </w:pPr>
      <w:r w:rsidRPr="00C92C1F">
        <w:rPr>
          <w:rFonts w:cs="Calibri"/>
          <w:b/>
          <w:bCs/>
          <w:sz w:val="22"/>
          <w:bdr w:val="nil"/>
          <w:lang w:val="es-CO"/>
        </w:rPr>
        <w:t>Búsqueda perseverante.</w:t>
      </w:r>
      <w:r w:rsidRPr="00C92C1F">
        <w:rPr>
          <w:rFonts w:cs="Calibri"/>
          <w:sz w:val="22"/>
          <w:bdr w:val="nil"/>
          <w:lang w:val="es-CO"/>
        </w:rPr>
        <w:t xml:space="preserve">  Por lo general, cada 90 días la CFSA realiza una “búsqueda perseverante” de sus parientes, analizando registros públicos y realizando llamadas y visitas para encontrarlos y hablar con ellos.</w:t>
      </w:r>
    </w:p>
    <w:p w:rsidR="0017680F" w:rsidRPr="00C92C1F" w:rsidRDefault="00267AD7" w:rsidP="00C43CEA">
      <w:pPr>
        <w:pStyle w:val="Bullets-Tri"/>
        <w:rPr>
          <w:sz w:val="22"/>
          <w:lang w:val="es-CO"/>
        </w:rPr>
      </w:pPr>
      <w:r w:rsidRPr="00C92C1F">
        <w:rPr>
          <w:rFonts w:cs="Calibri"/>
          <w:b/>
          <w:bCs/>
          <w:sz w:val="22"/>
          <w:bdr w:val="nil"/>
          <w:lang w:val="es-CO"/>
        </w:rPr>
        <w:t>Certificación de una casa.</w:t>
      </w:r>
      <w:r w:rsidRPr="00C92C1F">
        <w:rPr>
          <w:rFonts w:cs="Calibri"/>
          <w:sz w:val="22"/>
          <w:bdr w:val="nil"/>
          <w:lang w:val="es-CO"/>
        </w:rPr>
        <w:t xml:space="preserve">  Si se envía a su niño con un miembro de la familia, este atravesará el proceso para convertirse en un padre de acogida temporal certificado.  Esto conlleva verificaciones de antecedentes, toma de huellas digitales, capacitación y varios otros pasos.</w:t>
      </w:r>
    </w:p>
    <w:p w:rsidR="008F6C4C" w:rsidRPr="00C92C1F" w:rsidRDefault="00267AD7" w:rsidP="00AE73BD">
      <w:pPr>
        <w:pStyle w:val="Bullets-Tri"/>
        <w:numPr>
          <w:ilvl w:val="0"/>
          <w:numId w:val="0"/>
        </w:numPr>
        <w:ind w:left="720"/>
        <w:rPr>
          <w:sz w:val="22"/>
          <w:lang w:val="es-CO"/>
        </w:rPr>
      </w:pPr>
      <w:r w:rsidRPr="00C92C1F">
        <w:rPr>
          <w:rFonts w:cs="Calibri"/>
          <w:sz w:val="22"/>
          <w:bdr w:val="nil"/>
          <w:lang w:val="es-CO"/>
        </w:rPr>
        <w:t>Si la agencia no pudo ubicar a un pariente y se envió a su niño a una casa de acogida tradicional, aún tiene la chance de ayudar a identificar miembros de su familia que podrían certificarse como padres de acogida temporal para su niño.</w:t>
      </w:r>
    </w:p>
    <w:p w:rsidR="008F6C4C" w:rsidRPr="00C92C1F" w:rsidRDefault="00267AD7" w:rsidP="00C43CEA">
      <w:pPr>
        <w:pStyle w:val="Bullets-Tri"/>
        <w:rPr>
          <w:sz w:val="22"/>
          <w:lang w:val="es-CO"/>
        </w:rPr>
      </w:pPr>
      <w:r w:rsidRPr="00C92C1F">
        <w:rPr>
          <w:rFonts w:cs="Calibri"/>
          <w:b/>
          <w:bCs/>
          <w:sz w:val="22"/>
          <w:bdr w:val="nil"/>
          <w:lang w:val="es-CO"/>
        </w:rPr>
        <w:t>Reuniones del equipo familiar.</w:t>
      </w:r>
      <w:r w:rsidRPr="00C92C1F">
        <w:rPr>
          <w:rFonts w:cs="Calibri"/>
          <w:sz w:val="22"/>
          <w:bdr w:val="nil"/>
          <w:lang w:val="es-CO"/>
        </w:rPr>
        <w:t xml:space="preserve"> Los miembros de su familia están invitados a participar en reuniones del equipo familiar (FTM) para ayudarlo a trabajar en pos de la reunificación con su niño.</w:t>
      </w:r>
    </w:p>
    <w:p w:rsidR="008F6C4C" w:rsidRPr="00C92C1F" w:rsidRDefault="00267AD7" w:rsidP="00C43CEA">
      <w:pPr>
        <w:pStyle w:val="Bullets-Tri"/>
        <w:rPr>
          <w:sz w:val="22"/>
          <w:lang w:val="es-CO"/>
        </w:rPr>
      </w:pPr>
      <w:r w:rsidRPr="00C92C1F">
        <w:rPr>
          <w:rFonts w:cs="Calibri"/>
          <w:b/>
          <w:bCs/>
          <w:sz w:val="22"/>
          <w:bdr w:val="nil"/>
          <w:lang w:val="es-CO"/>
        </w:rPr>
        <w:t>Brindar apoyo.</w:t>
      </w:r>
      <w:r w:rsidRPr="00C92C1F">
        <w:rPr>
          <w:rFonts w:cs="Calibri"/>
          <w:sz w:val="22"/>
          <w:bdr w:val="nil"/>
          <w:lang w:val="es-CO"/>
        </w:rPr>
        <w:t xml:space="preserve"> La CFSA le pedirá a los miembros de su familia que se comprometan a ayudarlo a alcanzar los objetivos de su caso siendo alentadores, ayudándolo con el transporte o participando en las visitas con su niño.</w:t>
      </w:r>
    </w:p>
    <w:p w:rsidR="0017680F" w:rsidRPr="00C92C1F" w:rsidRDefault="00267AD7" w:rsidP="00C43CEA">
      <w:pPr>
        <w:pStyle w:val="Bullets-Tri"/>
        <w:rPr>
          <w:sz w:val="22"/>
          <w:lang w:val="es-CO"/>
        </w:rPr>
      </w:pPr>
      <w:r w:rsidRPr="00C92C1F">
        <w:rPr>
          <w:rFonts w:cs="Calibri"/>
          <w:b/>
          <w:bCs/>
          <w:sz w:val="22"/>
          <w:bdr w:val="nil"/>
          <w:lang w:val="es-CO"/>
        </w:rPr>
        <w:t>Recurso permanente.</w:t>
      </w:r>
      <w:r w:rsidRPr="00C92C1F">
        <w:rPr>
          <w:rFonts w:cs="Calibri"/>
          <w:sz w:val="22"/>
          <w:bdr w:val="nil"/>
          <w:lang w:val="es-CO"/>
        </w:rPr>
        <w:t xml:space="preserve">  A lo largo del camino, posiblemente se les pregunte a los miembros de su familia si están dispuestos a ser un “recurso permanente” para su niño, es decir, convertirse en su tutor o adoptarlo en caso de ser necesario.</w:t>
      </w:r>
    </w:p>
    <w:p w:rsidR="0017680F" w:rsidRPr="00C92C1F" w:rsidRDefault="0017680F" w:rsidP="0017680F">
      <w:pPr>
        <w:pStyle w:val="ListParagraph"/>
        <w:ind w:left="818"/>
        <w:rPr>
          <w:szCs w:val="24"/>
          <w:lang w:val="es-CO"/>
        </w:rPr>
      </w:pPr>
    </w:p>
    <w:p w:rsidR="0017680F" w:rsidRPr="00C92C1F" w:rsidRDefault="00267AD7" w:rsidP="5D81E9C4">
      <w:pPr>
        <w:rPr>
          <w:szCs w:val="24"/>
          <w:lang w:val="es-CO"/>
        </w:rPr>
      </w:pPr>
      <w:r w:rsidRPr="00C92C1F">
        <w:rPr>
          <w:rFonts w:cs="Calibri"/>
          <w:szCs w:val="24"/>
          <w:bdr w:val="nil"/>
          <w:lang w:val="es-CO"/>
        </w:rPr>
        <w:t xml:space="preserve">Las familias son complicadas y quizá se sienta enfadado o </w:t>
      </w:r>
      <w:proofErr w:type="gramStart"/>
      <w:r w:rsidRPr="00C92C1F">
        <w:rPr>
          <w:rFonts w:cs="Calibri"/>
          <w:szCs w:val="24"/>
          <w:bdr w:val="nil"/>
          <w:lang w:val="es-CO"/>
        </w:rPr>
        <w:t>disconforme sobre</w:t>
      </w:r>
      <w:proofErr w:type="gramEnd"/>
      <w:r w:rsidRPr="00C92C1F">
        <w:rPr>
          <w:rFonts w:cs="Calibri"/>
          <w:szCs w:val="24"/>
          <w:bdr w:val="nil"/>
          <w:lang w:val="es-CO"/>
        </w:rPr>
        <w:t xml:space="preserve"> cuán involucrados están en “su asunto”, especialmente si no han estado en contacto o si existe algún conflicto.</w:t>
      </w:r>
    </w:p>
    <w:p w:rsidR="0017680F" w:rsidRPr="00C92C1F" w:rsidRDefault="0017680F" w:rsidP="0017680F">
      <w:pPr>
        <w:rPr>
          <w:szCs w:val="24"/>
          <w:lang w:val="es-CO"/>
        </w:rPr>
      </w:pPr>
    </w:p>
    <w:p w:rsidR="0017680F" w:rsidRPr="00C92C1F" w:rsidRDefault="00267AD7" w:rsidP="5D81E9C4">
      <w:pPr>
        <w:rPr>
          <w:szCs w:val="24"/>
          <w:lang w:val="es-CO"/>
        </w:rPr>
      </w:pPr>
      <w:r w:rsidRPr="00C92C1F">
        <w:rPr>
          <w:rFonts w:cs="Calibri"/>
          <w:szCs w:val="24"/>
          <w:bdr w:val="nil"/>
          <w:lang w:val="es-CO"/>
        </w:rPr>
        <w:t>Lo entendemos.  No obstante, la manera más rápida y óptima de sacar a un niño del cuidado de acogida temporal es con la participación de su familia ampliada.  La CFSA trabajará junto a usted y los miembros de su familia para resolver los problemas y conformar un equipo colaborador.</w:t>
      </w:r>
    </w:p>
    <w:p w:rsidR="00DF0968" w:rsidRPr="00C92C1F" w:rsidRDefault="00DF0968" w:rsidP="0017680F">
      <w:pPr>
        <w:rPr>
          <w:szCs w:val="24"/>
          <w:lang w:val="es-CO"/>
        </w:rPr>
      </w:pPr>
    </w:p>
    <w:p w:rsidR="00860498" w:rsidRPr="00C92C1F" w:rsidRDefault="00267AD7" w:rsidP="007D51D1">
      <w:pPr>
        <w:pBdr>
          <w:top w:val="single" w:sz="2" w:space="1" w:color="000000"/>
          <w:left w:val="single" w:sz="2" w:space="4" w:color="000000"/>
          <w:bottom w:val="single" w:sz="2" w:space="1" w:color="000000"/>
          <w:right w:val="single" w:sz="2" w:space="4" w:color="000000"/>
        </w:pBdr>
        <w:shd w:val="clear" w:color="auto" w:fill="A8D08D"/>
        <w:ind w:left="720"/>
        <w:rPr>
          <w:i/>
          <w:iCs/>
          <w:color w:val="000000"/>
          <w:szCs w:val="24"/>
          <w:lang w:val="es-CO"/>
        </w:rPr>
      </w:pPr>
      <w:r w:rsidRPr="00C92C1F">
        <w:rPr>
          <w:rFonts w:cs="Calibri"/>
          <w:b/>
          <w:bCs/>
          <w:i/>
          <w:iCs/>
          <w:color w:val="385623"/>
          <w:sz w:val="24"/>
          <w:szCs w:val="28"/>
          <w:bdr w:val="nil"/>
          <w:lang w:val="es-CO"/>
        </w:rPr>
        <w:lastRenderedPageBreak/>
        <w:t>¡Consejo!</w:t>
      </w:r>
      <w:r w:rsidRPr="00C92C1F">
        <w:rPr>
          <w:rFonts w:cs="Calibri"/>
          <w:color w:val="385623"/>
          <w:sz w:val="24"/>
          <w:szCs w:val="28"/>
          <w:bdr w:val="nil"/>
          <w:lang w:val="es-CO"/>
        </w:rPr>
        <w:t xml:space="preserve"> </w:t>
      </w:r>
      <w:r w:rsidRPr="00C92C1F">
        <w:rPr>
          <w:rFonts w:cs="Calibri"/>
          <w:color w:val="385623"/>
          <w:szCs w:val="24"/>
          <w:bdr w:val="nil"/>
          <w:lang w:val="es-CO"/>
        </w:rPr>
        <w:t xml:space="preserve"> </w:t>
      </w:r>
      <w:r w:rsidRPr="00C92C1F">
        <w:rPr>
          <w:rFonts w:cs="Calibri"/>
          <w:i/>
          <w:iCs/>
          <w:color w:val="000000"/>
          <w:szCs w:val="24"/>
          <w:bdr w:val="nil"/>
          <w:lang w:val="es-CO"/>
        </w:rPr>
        <w:t xml:space="preserve">Debido a que la CFSA lanzará una red grande en busca de su familia, es útil tener una conversación sincera y temprana sobre las diversas personas que podrían aparecer.  Ayúdenos a contactarnos con parientes que mejor lo puedan apoyar.  </w:t>
      </w:r>
    </w:p>
    <w:p w:rsidR="00860498" w:rsidRPr="00C92C1F" w:rsidRDefault="00860498" w:rsidP="007D51D1">
      <w:pPr>
        <w:pBdr>
          <w:top w:val="single" w:sz="2" w:space="1" w:color="000000"/>
          <w:left w:val="single" w:sz="2" w:space="4" w:color="000000"/>
          <w:bottom w:val="single" w:sz="2" w:space="1" w:color="000000"/>
          <w:right w:val="single" w:sz="2" w:space="4" w:color="000000"/>
        </w:pBdr>
        <w:shd w:val="clear" w:color="auto" w:fill="A8D08D"/>
        <w:ind w:left="720"/>
        <w:rPr>
          <w:i/>
          <w:iCs/>
          <w:color w:val="000000"/>
          <w:szCs w:val="24"/>
          <w:lang w:val="es-CO"/>
        </w:rPr>
      </w:pPr>
    </w:p>
    <w:p w:rsidR="003327DD" w:rsidRPr="00C92C1F" w:rsidRDefault="00267AD7" w:rsidP="007D51D1">
      <w:pPr>
        <w:pBdr>
          <w:top w:val="single" w:sz="2" w:space="1" w:color="000000"/>
          <w:left w:val="single" w:sz="2" w:space="4" w:color="000000"/>
          <w:bottom w:val="single" w:sz="2" w:space="1" w:color="000000"/>
          <w:right w:val="single" w:sz="2" w:space="4" w:color="000000"/>
        </w:pBdr>
        <w:shd w:val="clear" w:color="auto" w:fill="A8D08D"/>
        <w:ind w:left="720"/>
        <w:rPr>
          <w:i/>
          <w:iCs/>
          <w:color w:val="000000"/>
          <w:szCs w:val="24"/>
          <w:lang w:val="es-CO"/>
        </w:rPr>
      </w:pPr>
      <w:r w:rsidRPr="00C92C1F">
        <w:rPr>
          <w:rFonts w:cs="Calibri"/>
          <w:i/>
          <w:iCs/>
          <w:color w:val="000000"/>
          <w:szCs w:val="24"/>
          <w:bdr w:val="nil"/>
          <w:lang w:val="es-CO"/>
        </w:rPr>
        <w:t xml:space="preserve">La búsqueda de familiares es un proceso continuo.  Por ello, si recuerda a alguien que olvidó mencionar, no dude en contárselo a su trabajador social.  </w:t>
      </w:r>
    </w:p>
    <w:p w:rsidR="00692309" w:rsidRPr="00C92C1F" w:rsidRDefault="00692309" w:rsidP="003137BC">
      <w:pPr>
        <w:ind w:left="720"/>
        <w:rPr>
          <w:sz w:val="21"/>
          <w:lang w:val="es-CO"/>
        </w:rPr>
      </w:pPr>
    </w:p>
    <w:p w:rsidR="00CC0047" w:rsidRPr="00C92C1F" w:rsidRDefault="00CC0047">
      <w:pPr>
        <w:spacing w:line="240" w:lineRule="auto"/>
        <w:rPr>
          <w:rFonts w:ascii="Rockwell" w:eastAsia="MS Gothic" w:hAnsi="Rockwell"/>
          <w:color w:val="0064C8"/>
          <w:sz w:val="28"/>
          <w:szCs w:val="32"/>
          <w:lang w:val="es-CO"/>
        </w:rPr>
      </w:pPr>
    </w:p>
    <w:p w:rsidR="007448B0" w:rsidRPr="00C92C1F" w:rsidRDefault="00267AD7">
      <w:pPr>
        <w:spacing w:line="240" w:lineRule="auto"/>
        <w:rPr>
          <w:rFonts w:ascii="Rockwell" w:eastAsia="MS Gothic" w:hAnsi="Rockwell"/>
          <w:color w:val="0064C8"/>
          <w:sz w:val="28"/>
          <w:szCs w:val="32"/>
          <w:lang w:val="es-CO"/>
        </w:rPr>
      </w:pPr>
      <w:r w:rsidRPr="00C92C1F">
        <w:rPr>
          <w:noProof/>
          <w:sz w:val="21"/>
        </w:rPr>
        <w:drawing>
          <wp:anchor distT="0" distB="0" distL="114300" distR="114300" simplePos="0" relativeHeight="251712512" behindDoc="0" locked="0" layoutInCell="1" allowOverlap="1">
            <wp:simplePos x="0" y="0"/>
            <wp:positionH relativeFrom="margin">
              <wp:posOffset>1924050</wp:posOffset>
            </wp:positionH>
            <wp:positionV relativeFrom="page">
              <wp:posOffset>3056890</wp:posOffset>
            </wp:positionV>
            <wp:extent cx="2085975" cy="1142365"/>
            <wp:effectExtent l="152400" t="228600" r="180975" b="286385"/>
            <wp:wrapNone/>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462787" name="Picture 7"/>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rot="537380">
                      <a:off x="0" y="0"/>
                      <a:ext cx="2085975" cy="1142365"/>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92C1F">
        <w:rPr>
          <w:sz w:val="21"/>
          <w:lang w:val="es-CO"/>
        </w:rPr>
        <w:br w:type="page"/>
      </w:r>
    </w:p>
    <w:p w:rsidR="003327DD" w:rsidRPr="00C92C1F" w:rsidRDefault="00267AD7" w:rsidP="00CC0047">
      <w:pPr>
        <w:pStyle w:val="Heading1"/>
        <w:rPr>
          <w:sz w:val="28"/>
          <w:lang w:val="es-CO"/>
        </w:rPr>
      </w:pPr>
      <w:bookmarkStart w:id="12" w:name="_Toc524448855"/>
      <w:r w:rsidRPr="00C92C1F">
        <w:rPr>
          <w:rFonts w:eastAsia="Rockwell" w:cs="Rockwell"/>
          <w:sz w:val="28"/>
          <w:bdr w:val="nil"/>
          <w:lang w:val="es-CO"/>
        </w:rPr>
        <w:lastRenderedPageBreak/>
        <w:t>El objetivo de su caso</w:t>
      </w:r>
      <w:bookmarkEnd w:id="12"/>
    </w:p>
    <w:p w:rsidR="00F7179D" w:rsidRPr="00C92C1F" w:rsidRDefault="00F7179D" w:rsidP="00F7179D">
      <w:pPr>
        <w:rPr>
          <w:b/>
          <w:sz w:val="24"/>
          <w:szCs w:val="28"/>
          <w:lang w:val="es-CO"/>
        </w:rPr>
      </w:pPr>
    </w:p>
    <w:p w:rsidR="008726E3" w:rsidRPr="00C92C1F" w:rsidRDefault="00267AD7" w:rsidP="5D81E9C4">
      <w:pPr>
        <w:rPr>
          <w:szCs w:val="24"/>
          <w:lang w:val="es-CO"/>
        </w:rPr>
      </w:pPr>
      <w:r w:rsidRPr="00C92C1F">
        <w:rPr>
          <w:rFonts w:cs="Calibri"/>
          <w:szCs w:val="24"/>
          <w:bdr w:val="nil"/>
          <w:lang w:val="es-CO"/>
        </w:rPr>
        <w:t xml:space="preserve">Cuando se envía a un niño al cuidado de acogida temporal, la “reunificación” (es decir, cuando un niño regresa a casa) es casi siempre el objetivo.   Sin embargo, para que el tiempo que el niño pasa en el cuidado de acogida temporal sea lo más breve posible, la CFSA podría tener que analizar también otros objetivos.  </w:t>
      </w:r>
    </w:p>
    <w:p w:rsidR="0046623A" w:rsidRPr="00C92C1F" w:rsidRDefault="0046623A" w:rsidP="00F7179D">
      <w:pPr>
        <w:rPr>
          <w:szCs w:val="24"/>
          <w:lang w:val="es-CO"/>
        </w:rPr>
      </w:pPr>
    </w:p>
    <w:p w:rsidR="0046623A" w:rsidRPr="00C92C1F" w:rsidRDefault="00267AD7" w:rsidP="5D81E9C4">
      <w:pPr>
        <w:rPr>
          <w:szCs w:val="24"/>
          <w:lang w:val="es-CO"/>
        </w:rPr>
      </w:pPr>
      <w:r w:rsidRPr="00C92C1F">
        <w:rPr>
          <w:rFonts w:cs="Calibri"/>
          <w:szCs w:val="24"/>
          <w:bdr w:val="nil"/>
          <w:lang w:val="es-CO"/>
        </w:rPr>
        <w:t>Así es como funciona:</w:t>
      </w:r>
    </w:p>
    <w:p w:rsidR="0046623A" w:rsidRPr="00C92C1F" w:rsidRDefault="00267AD7" w:rsidP="007878C2">
      <w:pPr>
        <w:pStyle w:val="Bullets-Tri"/>
        <w:rPr>
          <w:sz w:val="22"/>
          <w:lang w:val="es-CO"/>
        </w:rPr>
      </w:pPr>
      <w:r w:rsidRPr="00C92C1F">
        <w:rPr>
          <w:rFonts w:cs="Calibri"/>
          <w:b/>
          <w:bCs/>
          <w:i/>
          <w:iCs/>
          <w:sz w:val="22"/>
          <w:bdr w:val="nil"/>
          <w:lang w:val="es-CO"/>
        </w:rPr>
        <w:t>A los 6 meses:</w:t>
      </w:r>
      <w:r w:rsidRPr="00C92C1F">
        <w:rPr>
          <w:rFonts w:cs="Calibri"/>
          <w:sz w:val="22"/>
          <w:bdr w:val="nil"/>
          <w:lang w:val="es-CO"/>
        </w:rPr>
        <w:t xml:space="preserve"> Cuando su niño ha estado en el sistema de acogida por unos 6 meses, el tribunal llevará a cabo una “audiencia de revisión de resolución” para que el juez pueda conocer cómo están yendo las cosas.  El objetivo del caso no será distinto al de la reunificación en esta instancia, pero si sus esfuerzos no fueron contundentes, la CFSA podría proponerle al tribunal un cambio de objetivo y podríamos comenzar a analizar opciones como la adopción o la tutela.</w:t>
      </w:r>
    </w:p>
    <w:p w:rsidR="008726E3" w:rsidRPr="00C92C1F" w:rsidRDefault="00267AD7" w:rsidP="007878C2">
      <w:pPr>
        <w:pStyle w:val="Bullets-Tri"/>
        <w:rPr>
          <w:sz w:val="22"/>
          <w:lang w:val="es-CO"/>
        </w:rPr>
      </w:pPr>
      <w:r w:rsidRPr="00C92C1F">
        <w:rPr>
          <w:rFonts w:cs="Calibri"/>
          <w:b/>
          <w:bCs/>
          <w:i/>
          <w:iCs/>
          <w:sz w:val="22"/>
          <w:bdr w:val="nil"/>
          <w:lang w:val="es-CO"/>
        </w:rPr>
        <w:t>A los 12 meses:</w:t>
      </w:r>
      <w:r w:rsidRPr="00C92C1F">
        <w:rPr>
          <w:rFonts w:cs="Calibri"/>
          <w:sz w:val="22"/>
          <w:bdr w:val="nil"/>
          <w:lang w:val="es-CO"/>
        </w:rPr>
        <w:t xml:space="preserve"> Si su niño sigue en el cuidado de acogida temporal después de 12 meses, se celebrará una audiencia de permanencia.  Si la CFSA no vio suficiente avance en la resolución de los problemas que derivaron en la separación de su niño, es probable que le recomendemos al tribunal el cambio del objetivo para su niño: de reunificación a adopción o tutela.  La CFSA no quiere que su niño permanezca en el cuidado de acogida temporal demasiado tiempo. Mediante su abogado, tendrá la oportunidad de contar cuál es su posición y sus planes. El juez tomará la decisión final.</w:t>
      </w:r>
    </w:p>
    <w:p w:rsidR="008726E3" w:rsidRPr="00C92C1F" w:rsidRDefault="008726E3" w:rsidP="00F7179D">
      <w:pPr>
        <w:rPr>
          <w:szCs w:val="24"/>
          <w:lang w:val="es-CO"/>
        </w:rPr>
      </w:pPr>
    </w:p>
    <w:p w:rsidR="00CB790F" w:rsidRPr="00C92C1F" w:rsidRDefault="00267AD7" w:rsidP="5D81E9C4">
      <w:pPr>
        <w:rPr>
          <w:szCs w:val="24"/>
          <w:lang w:val="es-CO"/>
        </w:rPr>
      </w:pPr>
      <w:r w:rsidRPr="00C92C1F">
        <w:rPr>
          <w:rFonts w:cs="Calibri"/>
          <w:szCs w:val="24"/>
          <w:bdr w:val="nil"/>
          <w:lang w:val="es-CO"/>
        </w:rPr>
        <w:t xml:space="preserve">Es por ello que es </w:t>
      </w:r>
      <w:r w:rsidRPr="00C92C1F">
        <w:rPr>
          <w:rFonts w:cs="Calibri"/>
          <w:i/>
          <w:iCs/>
          <w:szCs w:val="24"/>
          <w:bdr w:val="nil"/>
          <w:lang w:val="es-CO"/>
        </w:rPr>
        <w:t>tan importante</w:t>
      </w:r>
      <w:r w:rsidRPr="00C92C1F">
        <w:rPr>
          <w:rFonts w:cs="Calibri"/>
          <w:szCs w:val="24"/>
          <w:bdr w:val="nil"/>
          <w:lang w:val="es-CO"/>
        </w:rPr>
        <w:t xml:space="preserve"> que “arranque a toda velocidad” en términos de trabajar con la CFSA. Esperamos que aproveche cada oportunidad para:</w:t>
      </w:r>
    </w:p>
    <w:p w:rsidR="00CB790F" w:rsidRPr="00C92C1F" w:rsidRDefault="00267AD7" w:rsidP="007878C2">
      <w:pPr>
        <w:pStyle w:val="Bullets-Tri"/>
        <w:rPr>
          <w:sz w:val="22"/>
          <w:lang w:val="es-CO"/>
        </w:rPr>
      </w:pPr>
      <w:r w:rsidRPr="00C92C1F">
        <w:rPr>
          <w:rFonts w:cs="Calibri"/>
          <w:sz w:val="22"/>
          <w:bdr w:val="nil"/>
          <w:lang w:val="es-CO"/>
        </w:rPr>
        <w:t>Hacer lo establecido en su plan de caso.</w:t>
      </w:r>
    </w:p>
    <w:p w:rsidR="00CB790F" w:rsidRPr="00C92C1F" w:rsidRDefault="00267AD7" w:rsidP="007878C2">
      <w:pPr>
        <w:pStyle w:val="Bullets-Tri"/>
        <w:rPr>
          <w:sz w:val="22"/>
          <w:lang w:val="es-CO"/>
        </w:rPr>
      </w:pPr>
      <w:r w:rsidRPr="00C92C1F">
        <w:rPr>
          <w:rFonts w:cs="Calibri"/>
          <w:sz w:val="22"/>
          <w:bdr w:val="nil"/>
          <w:lang w:val="es-CO"/>
        </w:rPr>
        <w:t xml:space="preserve">Ir a todas las visitas programadas con su niño. </w:t>
      </w:r>
    </w:p>
    <w:p w:rsidR="00CB790F" w:rsidRPr="00C92C1F" w:rsidRDefault="00267AD7" w:rsidP="007878C2">
      <w:pPr>
        <w:pStyle w:val="Bullets-Tri"/>
        <w:rPr>
          <w:sz w:val="22"/>
          <w:lang w:val="es-CO"/>
        </w:rPr>
      </w:pPr>
      <w:r w:rsidRPr="00C92C1F">
        <w:rPr>
          <w:rFonts w:cs="Calibri"/>
          <w:sz w:val="22"/>
          <w:bdr w:val="nil"/>
          <w:lang w:val="es-CO"/>
        </w:rPr>
        <w:t>Conocer a los padres de acogida temporal en la reunión para romper el hielo y luego trabajar para construir una relación con ellos.</w:t>
      </w:r>
    </w:p>
    <w:p w:rsidR="00CB790F" w:rsidRPr="00C92C1F" w:rsidRDefault="00267AD7" w:rsidP="007878C2">
      <w:pPr>
        <w:pStyle w:val="Bullets-Tri"/>
        <w:rPr>
          <w:sz w:val="22"/>
          <w:lang w:val="es-CO"/>
        </w:rPr>
      </w:pPr>
      <w:r w:rsidRPr="00C92C1F">
        <w:rPr>
          <w:rFonts w:cs="Calibri"/>
          <w:sz w:val="22"/>
          <w:bdr w:val="nil"/>
          <w:lang w:val="es-CO"/>
        </w:rPr>
        <w:t xml:space="preserve">Ir a todas las reuniones de equipo sobre su caso. </w:t>
      </w:r>
    </w:p>
    <w:p w:rsidR="00CB790F" w:rsidRPr="00C92C1F" w:rsidRDefault="00CB790F" w:rsidP="00F7179D">
      <w:pPr>
        <w:rPr>
          <w:szCs w:val="24"/>
          <w:lang w:val="es-CO"/>
        </w:rPr>
      </w:pPr>
    </w:p>
    <w:p w:rsidR="007F4DBE" w:rsidRPr="00C92C1F" w:rsidRDefault="00267AD7" w:rsidP="0099496D">
      <w:pPr>
        <w:pStyle w:val="Heading2"/>
        <w:rPr>
          <w:sz w:val="24"/>
          <w:lang w:val="es-CO"/>
        </w:rPr>
      </w:pPr>
      <w:r w:rsidRPr="00C92C1F">
        <w:rPr>
          <w:rFonts w:eastAsia="Rockwell" w:cs="Rockwell"/>
          <w:sz w:val="24"/>
          <w:bdr w:val="nil"/>
          <w:lang w:val="es-CO"/>
        </w:rPr>
        <w:t xml:space="preserve">“Planificación simultánea”   </w:t>
      </w:r>
    </w:p>
    <w:p w:rsidR="007F4DBE" w:rsidRPr="00C92C1F" w:rsidRDefault="007F4DBE" w:rsidP="007F4DBE">
      <w:pPr>
        <w:rPr>
          <w:sz w:val="21"/>
          <w:lang w:val="es-CO"/>
        </w:rPr>
      </w:pPr>
    </w:p>
    <w:p w:rsidR="007F4DBE" w:rsidRPr="00C92C1F" w:rsidRDefault="00267AD7" w:rsidP="5D81E9C4">
      <w:pPr>
        <w:rPr>
          <w:szCs w:val="24"/>
          <w:lang w:val="es-CO"/>
        </w:rPr>
      </w:pPr>
      <w:r w:rsidRPr="00C92C1F">
        <w:rPr>
          <w:rFonts w:cs="Calibri"/>
          <w:szCs w:val="24"/>
          <w:bdr w:val="nil"/>
          <w:lang w:val="es-CO"/>
        </w:rPr>
        <w:t>En cuanto al objetivo de su caso, posiblemente escuche a trabajadores sociales o abogados usar la expresión “planificación simultánea”.  Esto significa que si bien la CFSA lo está ayudando a trabajar en pos de la reunificación, también estaremos analizando las opciones de tutela o adopción dentro de su familia ampliada o, posiblemente, con personas que usted no conoce.</w:t>
      </w:r>
    </w:p>
    <w:p w:rsidR="007F4DBE" w:rsidRPr="00C92C1F" w:rsidRDefault="007F4DBE" w:rsidP="007F4DBE">
      <w:pPr>
        <w:rPr>
          <w:b/>
          <w:szCs w:val="24"/>
          <w:lang w:val="es-CO"/>
        </w:rPr>
      </w:pPr>
    </w:p>
    <w:p w:rsidR="007F4DBE" w:rsidRPr="00C92C1F" w:rsidRDefault="00267AD7" w:rsidP="007F4DBE">
      <w:pPr>
        <w:rPr>
          <w:sz w:val="21"/>
          <w:lang w:val="es-CO"/>
        </w:rPr>
      </w:pPr>
      <w:r w:rsidRPr="00C92C1F">
        <w:rPr>
          <w:rFonts w:cs="Calibri"/>
          <w:szCs w:val="24"/>
          <w:bdr w:val="nil"/>
          <w:lang w:val="es-CO"/>
        </w:rPr>
        <w:t>La planificación simultánea le puede parecer confusa e injusta.  Sin embargo, se ha demostrado que ayuda a acelerar los casos, de manera que el tiempo que pasa su niño en el cuidado de acogida temporal puede ser lo más breve posible</w:t>
      </w:r>
      <w:r w:rsidRPr="00C92C1F">
        <w:rPr>
          <w:rFonts w:cs="Calibri"/>
          <w:sz w:val="21"/>
          <w:bdr w:val="nil"/>
          <w:lang w:val="es-CO"/>
        </w:rPr>
        <w:t>.</w:t>
      </w:r>
    </w:p>
    <w:p w:rsidR="007F4DBE" w:rsidRPr="00C92C1F" w:rsidRDefault="007F4DBE" w:rsidP="007F4DBE">
      <w:pPr>
        <w:rPr>
          <w:sz w:val="21"/>
          <w:lang w:val="es-CO"/>
        </w:rPr>
      </w:pPr>
    </w:p>
    <w:p w:rsidR="007F4DBE" w:rsidRPr="00C92C1F" w:rsidRDefault="00267AD7" w:rsidP="5D81E9C4">
      <w:pPr>
        <w:rPr>
          <w:szCs w:val="24"/>
          <w:lang w:val="es-CO"/>
        </w:rPr>
      </w:pPr>
      <w:r w:rsidRPr="00C92C1F">
        <w:rPr>
          <w:rFonts w:cs="Calibri"/>
          <w:szCs w:val="24"/>
          <w:bdr w:val="nil"/>
          <w:lang w:val="es-CO"/>
        </w:rPr>
        <w:lastRenderedPageBreak/>
        <w:t xml:space="preserve">Usted tiene una función en la planificación simultánea: </w:t>
      </w:r>
    </w:p>
    <w:p w:rsidR="0046623A" w:rsidRPr="00C92C1F" w:rsidRDefault="00267AD7" w:rsidP="007878C2">
      <w:pPr>
        <w:pStyle w:val="Bullets-Tri"/>
        <w:rPr>
          <w:sz w:val="22"/>
          <w:lang w:val="es-CO"/>
        </w:rPr>
      </w:pPr>
      <w:r w:rsidRPr="00C92C1F">
        <w:rPr>
          <w:rFonts w:cs="Calibri"/>
          <w:sz w:val="22"/>
          <w:bdr w:val="nil"/>
          <w:lang w:val="es-CO"/>
        </w:rPr>
        <w:t>¡Trabaje en su plan de caso!</w:t>
      </w:r>
    </w:p>
    <w:p w:rsidR="00616929" w:rsidRPr="00C92C1F" w:rsidRDefault="00267AD7" w:rsidP="007878C2">
      <w:pPr>
        <w:pStyle w:val="Bullets-Tri"/>
        <w:rPr>
          <w:sz w:val="22"/>
          <w:lang w:val="es-CO"/>
        </w:rPr>
      </w:pPr>
      <w:r w:rsidRPr="00C92C1F">
        <w:rPr>
          <w:rFonts w:cs="Calibri"/>
          <w:sz w:val="22"/>
          <w:bdr w:val="nil"/>
          <w:lang w:val="es-CO"/>
        </w:rPr>
        <w:t>Trabaje junto a la CFSA para identificar personas importantes en la vida de su niño que podrían convertirse en posibles recursos de adopción o tutela, de ser necesario.</w:t>
      </w:r>
    </w:p>
    <w:p w:rsidR="006255B3" w:rsidRPr="00C92C1F" w:rsidRDefault="00267AD7" w:rsidP="007878C2">
      <w:pPr>
        <w:pStyle w:val="Bullets-Tri"/>
        <w:rPr>
          <w:sz w:val="22"/>
          <w:lang w:val="es-CO"/>
        </w:rPr>
      </w:pPr>
      <w:r w:rsidRPr="00C92C1F">
        <w:rPr>
          <w:rFonts w:cs="Calibri"/>
          <w:sz w:val="22"/>
          <w:bdr w:val="nil"/>
          <w:lang w:val="es-CO"/>
        </w:rPr>
        <w:t>Construya una sólida relación con los padres de acogida temporal en caso de que sea necesaria la adopción o tutela y no haya miembros de la familia disponibles para cuidar a su niño.</w:t>
      </w:r>
    </w:p>
    <w:p w:rsidR="007878C2" w:rsidRPr="00C92C1F" w:rsidRDefault="007878C2" w:rsidP="007878C2">
      <w:pPr>
        <w:rPr>
          <w:szCs w:val="24"/>
          <w:lang w:val="es-CO"/>
        </w:rPr>
      </w:pPr>
    </w:p>
    <w:p w:rsidR="00AA13D7" w:rsidRPr="00C92C1F" w:rsidRDefault="00AA13D7" w:rsidP="007878C2">
      <w:pPr>
        <w:rPr>
          <w:szCs w:val="24"/>
          <w:lang w:val="es-CO"/>
        </w:rPr>
      </w:pPr>
    </w:p>
    <w:p w:rsidR="00AA13D7" w:rsidRPr="00C92C1F" w:rsidRDefault="00AA13D7" w:rsidP="007878C2">
      <w:pPr>
        <w:rPr>
          <w:szCs w:val="24"/>
          <w:lang w:val="es-CO"/>
        </w:rPr>
      </w:pPr>
    </w:p>
    <w:p w:rsidR="00AA13D7" w:rsidRPr="00C92C1F" w:rsidRDefault="00AA13D7" w:rsidP="007878C2">
      <w:pPr>
        <w:rPr>
          <w:szCs w:val="24"/>
          <w:lang w:val="es-CO"/>
        </w:rPr>
      </w:pPr>
    </w:p>
    <w:p w:rsidR="00114FAC" w:rsidRPr="00C92C1F" w:rsidRDefault="00267AD7" w:rsidP="00AA13D7">
      <w:pPr>
        <w:jc w:val="center"/>
        <w:rPr>
          <w:szCs w:val="24"/>
          <w:lang w:val="es-CO"/>
        </w:rPr>
      </w:pPr>
      <w:r w:rsidRPr="00C92C1F">
        <w:rPr>
          <w:noProof/>
          <w:sz w:val="21"/>
        </w:rPr>
        <w:drawing>
          <wp:inline distT="0" distB="0" distL="0" distR="0">
            <wp:extent cx="2867525" cy="1901673"/>
            <wp:effectExtent l="171450" t="247650" r="219075" b="28956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noChangeArrowheads="1"/>
                    </pic:cNvPicPr>
                  </pic:nvPicPr>
                  <pic:blipFill>
                    <a:blip r:embed="rId36">
                      <a:extLst>
                        <a:ext uri="{28A0092B-C50C-407E-A947-70E740481C1C}">
                          <a14:useLocalDpi xmlns:a14="http://schemas.microsoft.com/office/drawing/2010/main" val="0"/>
                        </a:ext>
                      </a:extLst>
                    </a:blip>
                    <a:stretch>
                      <a:fillRect/>
                    </a:stretch>
                  </pic:blipFill>
                  <pic:spPr bwMode="auto">
                    <a:xfrm rot="419586">
                      <a:off x="0" y="0"/>
                      <a:ext cx="2868117" cy="1902066"/>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inline>
        </w:drawing>
      </w:r>
      <w:r w:rsidRPr="00C92C1F">
        <w:rPr>
          <w:szCs w:val="24"/>
          <w:lang w:val="es-CO"/>
        </w:rPr>
        <w:br w:type="page"/>
      </w:r>
    </w:p>
    <w:p w:rsidR="003327DD" w:rsidRPr="00C92C1F" w:rsidRDefault="00267AD7" w:rsidP="00D4063D">
      <w:pPr>
        <w:pStyle w:val="Heading1"/>
        <w:rPr>
          <w:sz w:val="28"/>
          <w:lang w:val="es-CO"/>
        </w:rPr>
      </w:pPr>
      <w:bookmarkStart w:id="13" w:name="_Toc524448856"/>
      <w:r w:rsidRPr="00C92C1F">
        <w:rPr>
          <w:rFonts w:eastAsia="Rockwell" w:cs="Rockwell"/>
          <w:sz w:val="28"/>
          <w:bdr w:val="nil"/>
          <w:lang w:val="es-CO"/>
        </w:rPr>
        <w:lastRenderedPageBreak/>
        <w:t>Cómo entender su plan de caso</w:t>
      </w:r>
      <w:bookmarkEnd w:id="13"/>
      <w:r w:rsidRPr="00C92C1F">
        <w:rPr>
          <w:rFonts w:eastAsia="Rockwell" w:cs="Rockwell"/>
          <w:sz w:val="28"/>
          <w:bdr w:val="nil"/>
          <w:lang w:val="es-CO"/>
        </w:rPr>
        <w:t xml:space="preserve"> </w:t>
      </w:r>
    </w:p>
    <w:p w:rsidR="00EE0EA8" w:rsidRPr="00C92C1F" w:rsidRDefault="00EE0EA8" w:rsidP="00EE0EA8">
      <w:pPr>
        <w:rPr>
          <w:sz w:val="21"/>
          <w:lang w:val="es-CO"/>
        </w:rPr>
      </w:pPr>
    </w:p>
    <w:p w:rsidR="00830F7A" w:rsidRPr="00C92C1F" w:rsidRDefault="00267AD7" w:rsidP="5D81E9C4">
      <w:pPr>
        <w:rPr>
          <w:szCs w:val="24"/>
          <w:lang w:val="es-CO"/>
        </w:rPr>
      </w:pPr>
      <w:r w:rsidRPr="00C92C1F">
        <w:rPr>
          <w:rFonts w:cs="Calibri"/>
          <w:szCs w:val="24"/>
          <w:bdr w:val="nil"/>
          <w:lang w:val="es-CO"/>
        </w:rPr>
        <w:t>Todas las familias que trabajan con la CFSA tienen un “plan de caso”.   Es un documento que todos (usted, los miembros de su familia, los trabajadores de la CFSA, los abogados y el juez) utilizarán para hacer seguimiento del progreso en su caso y para tomar decisiones importantes.</w:t>
      </w:r>
    </w:p>
    <w:p w:rsidR="00830F7A" w:rsidRPr="00C92C1F" w:rsidRDefault="00830F7A" w:rsidP="00EE0EA8">
      <w:pPr>
        <w:rPr>
          <w:sz w:val="21"/>
          <w:lang w:val="es-CO"/>
        </w:rPr>
      </w:pPr>
    </w:p>
    <w:p w:rsidR="00830F7A" w:rsidRPr="00C92C1F" w:rsidRDefault="00267AD7" w:rsidP="0099496D">
      <w:pPr>
        <w:pStyle w:val="Heading2"/>
        <w:rPr>
          <w:sz w:val="24"/>
          <w:lang w:val="es-CO"/>
        </w:rPr>
      </w:pPr>
      <w:r w:rsidRPr="00C92C1F">
        <w:rPr>
          <w:rFonts w:eastAsia="Rockwell" w:cs="Rockwell"/>
          <w:sz w:val="24"/>
          <w:bdr w:val="nil"/>
          <w:lang w:val="es-CO"/>
        </w:rPr>
        <w:t>¿Qué contiene mi plan de caso?</w:t>
      </w:r>
    </w:p>
    <w:p w:rsidR="00412A53" w:rsidRPr="00C92C1F" w:rsidRDefault="00267AD7" w:rsidP="007878C2">
      <w:pPr>
        <w:pStyle w:val="Bullets-Tri"/>
        <w:rPr>
          <w:sz w:val="22"/>
          <w:lang w:val="es-CO"/>
        </w:rPr>
      </w:pPr>
      <w:r w:rsidRPr="00C92C1F">
        <w:rPr>
          <w:rFonts w:cs="Calibri"/>
          <w:b/>
          <w:bCs/>
          <w:i/>
          <w:iCs/>
          <w:sz w:val="22"/>
          <w:bdr w:val="nil"/>
          <w:lang w:val="es-CO"/>
        </w:rPr>
        <w:t>El objetivo de su caso.</w:t>
      </w:r>
      <w:r w:rsidRPr="00C92C1F">
        <w:rPr>
          <w:rFonts w:cs="Calibri"/>
          <w:sz w:val="22"/>
          <w:bdr w:val="nil"/>
          <w:lang w:val="es-CO"/>
        </w:rPr>
        <w:t xml:space="preserve">  Su plan de caso establece el objetivo para su caso: reunificación, adopción o tutela.</w:t>
      </w:r>
    </w:p>
    <w:p w:rsidR="00412A53" w:rsidRPr="00C92C1F" w:rsidRDefault="00267AD7" w:rsidP="007878C2">
      <w:pPr>
        <w:pStyle w:val="Bullets-Tri"/>
        <w:rPr>
          <w:sz w:val="22"/>
          <w:lang w:val="es-CO"/>
        </w:rPr>
      </w:pPr>
      <w:r w:rsidRPr="00C92C1F">
        <w:rPr>
          <w:rFonts w:cs="Calibri"/>
          <w:b/>
          <w:bCs/>
          <w:i/>
          <w:iCs/>
          <w:sz w:val="22"/>
          <w:bdr w:val="nil"/>
          <w:lang w:val="es-CO"/>
        </w:rPr>
        <w:t xml:space="preserve">Los problemas a resolver. </w:t>
      </w:r>
      <w:r w:rsidRPr="00C92C1F">
        <w:rPr>
          <w:rFonts w:cs="Calibri"/>
          <w:sz w:val="22"/>
          <w:bdr w:val="nil"/>
          <w:lang w:val="es-CO"/>
        </w:rPr>
        <w:t xml:space="preserve"> Su plan de caso enumera algunos problemas (generalmente 2 o 3) que están directamente relacionados con el motivo por el cual su niño ingresó al cuidado de acogida temporal y que deben resolverse para que pueda regresar a su hogar.</w:t>
      </w:r>
    </w:p>
    <w:p w:rsidR="00412A53" w:rsidRPr="00C92C1F" w:rsidRDefault="00267AD7" w:rsidP="007878C2">
      <w:pPr>
        <w:pStyle w:val="Bullets-Tri"/>
        <w:rPr>
          <w:sz w:val="22"/>
          <w:lang w:val="es-CO"/>
        </w:rPr>
      </w:pPr>
      <w:r w:rsidRPr="00C92C1F">
        <w:rPr>
          <w:rFonts w:cs="Calibri"/>
          <w:b/>
          <w:bCs/>
          <w:i/>
          <w:iCs/>
          <w:sz w:val="22"/>
          <w:bdr w:val="nil"/>
          <w:lang w:val="es-CO"/>
        </w:rPr>
        <w:t xml:space="preserve">Los pasos a seguir. </w:t>
      </w:r>
      <w:r w:rsidRPr="00C92C1F">
        <w:rPr>
          <w:rFonts w:cs="Calibri"/>
          <w:sz w:val="22"/>
          <w:bdr w:val="nil"/>
          <w:lang w:val="es-CO"/>
        </w:rPr>
        <w:t xml:space="preserve"> Su plan de caso describe los pasos a seguir necesarios para alcanzar su objetivo.  Usted y su “equipo” (el trabajador social, un PEER en caso de haber sido asignado, miembros de la familia y otros profesionales con los que ha trabajado, como su abogado o terapeuta) son los encargados de elaborar estos pasos.  A veces el juez agrega pasos a seguir a la lista.  El plan de caso también lleva un registro de todo el trabajo que realiza para llevar a cabo los pasos a seguir.  </w:t>
      </w:r>
    </w:p>
    <w:p w:rsidR="00830F7A" w:rsidRPr="00C92C1F" w:rsidRDefault="00267AD7" w:rsidP="007878C2">
      <w:pPr>
        <w:pStyle w:val="Bullets-Tri"/>
        <w:rPr>
          <w:sz w:val="22"/>
          <w:lang w:val="es-CO"/>
        </w:rPr>
      </w:pPr>
      <w:r w:rsidRPr="00C92C1F">
        <w:rPr>
          <w:rFonts w:cs="Calibri"/>
          <w:b/>
          <w:bCs/>
          <w:i/>
          <w:iCs/>
          <w:sz w:val="22"/>
          <w:bdr w:val="nil"/>
          <w:lang w:val="es-CO"/>
        </w:rPr>
        <w:t>Antecedentes.</w:t>
      </w:r>
      <w:r w:rsidRPr="00C92C1F">
        <w:rPr>
          <w:rFonts w:cs="Calibri"/>
          <w:sz w:val="22"/>
          <w:bdr w:val="nil"/>
          <w:lang w:val="es-CO"/>
        </w:rPr>
        <w:t xml:space="preserve">  Su plan de caso contiene información de identificación básica acerca de su familia y su niño (fechas de nacimiento, direcciones, etc.).  También contiene los resultados de todas las evaluaciones, exámenes y pruebas que los miembros de la familia hayan realizado. </w:t>
      </w:r>
    </w:p>
    <w:p w:rsidR="002D354C" w:rsidRPr="00C92C1F" w:rsidRDefault="002D354C" w:rsidP="00EE0EA8">
      <w:pPr>
        <w:rPr>
          <w:sz w:val="24"/>
          <w:szCs w:val="28"/>
          <w:lang w:val="es-CO"/>
        </w:rPr>
      </w:pPr>
    </w:p>
    <w:p w:rsidR="003327DD" w:rsidRPr="00C92C1F" w:rsidRDefault="00267AD7" w:rsidP="0099496D">
      <w:pPr>
        <w:pStyle w:val="Heading2"/>
        <w:rPr>
          <w:sz w:val="24"/>
          <w:lang w:val="es-CO"/>
        </w:rPr>
      </w:pPr>
      <w:r w:rsidRPr="00C92C1F">
        <w:rPr>
          <w:rFonts w:eastAsia="Rockwell" w:cs="Rockwell"/>
          <w:sz w:val="24"/>
          <w:bdr w:val="nil"/>
          <w:lang w:val="es-CO"/>
        </w:rPr>
        <w:t>¿Cómo se desarrolla mi plan de caso?</w:t>
      </w:r>
    </w:p>
    <w:p w:rsidR="00EE0EA8" w:rsidRPr="00C92C1F" w:rsidRDefault="00EE0EA8" w:rsidP="00EE0EA8">
      <w:pPr>
        <w:rPr>
          <w:sz w:val="21"/>
          <w:lang w:val="es-CO"/>
        </w:rPr>
      </w:pPr>
    </w:p>
    <w:p w:rsidR="00830F7A" w:rsidRPr="00C92C1F" w:rsidRDefault="00267AD7" w:rsidP="00EE0EA8">
      <w:pPr>
        <w:rPr>
          <w:szCs w:val="24"/>
          <w:lang w:val="es-CO"/>
        </w:rPr>
      </w:pPr>
      <w:r w:rsidRPr="00C92C1F">
        <w:rPr>
          <w:rFonts w:cs="Calibri"/>
          <w:szCs w:val="24"/>
          <w:bdr w:val="nil"/>
          <w:lang w:val="es-CO"/>
        </w:rPr>
        <w:t>La información en su plan de caso se desarrolla durante varias reuniones y debates que suceden en las primeras semanas en las que su niño ingresa al cuidado de acogida temporal.</w:t>
      </w:r>
    </w:p>
    <w:p w:rsidR="002547C2" w:rsidRPr="00C92C1F" w:rsidRDefault="002547C2" w:rsidP="00EE0EA8">
      <w:pPr>
        <w:rPr>
          <w:szCs w:val="24"/>
          <w:lang w:val="es-CO"/>
        </w:rPr>
      </w:pPr>
    </w:p>
    <w:p w:rsidR="002667AF" w:rsidRPr="00C92C1F" w:rsidRDefault="00267AD7" w:rsidP="00EE0EA8">
      <w:pPr>
        <w:rPr>
          <w:szCs w:val="24"/>
          <w:lang w:val="es-CO"/>
        </w:rPr>
      </w:pPr>
      <w:r w:rsidRPr="00C92C1F">
        <w:rPr>
          <w:rFonts w:cs="Calibri"/>
          <w:szCs w:val="24"/>
          <w:bdr w:val="nil"/>
          <w:lang w:val="es-CO"/>
        </w:rPr>
        <w:t>Cuando el plan se completa y todos lo aceptan, se le pedirá que lo revise y lo firme.  Luego será la tarea de la CFSA garantizarle la ayuda y el apoyo que necesita para realizar los pasos a seguir en su plan.</w:t>
      </w:r>
    </w:p>
    <w:p w:rsidR="002667AF" w:rsidRPr="00C92C1F" w:rsidRDefault="002667AF" w:rsidP="00EE0EA8">
      <w:pPr>
        <w:rPr>
          <w:szCs w:val="24"/>
          <w:lang w:val="es-CO"/>
        </w:rPr>
      </w:pPr>
    </w:p>
    <w:p w:rsidR="002667AF" w:rsidRPr="00C92C1F" w:rsidRDefault="00267AD7" w:rsidP="007D51D1">
      <w:pPr>
        <w:pBdr>
          <w:top w:val="single" w:sz="2" w:space="1" w:color="000000"/>
          <w:left w:val="single" w:sz="2" w:space="4" w:color="000000"/>
          <w:bottom w:val="single" w:sz="2" w:space="1" w:color="000000"/>
          <w:right w:val="single" w:sz="2" w:space="4" w:color="000000"/>
        </w:pBdr>
        <w:shd w:val="clear" w:color="auto" w:fill="A8D08D"/>
        <w:ind w:left="720" w:right="720"/>
        <w:rPr>
          <w:i/>
          <w:iCs/>
          <w:szCs w:val="24"/>
          <w:lang w:val="es-CO"/>
        </w:rPr>
      </w:pPr>
      <w:r w:rsidRPr="00C92C1F">
        <w:rPr>
          <w:rFonts w:cs="Calibri"/>
          <w:b/>
          <w:bCs/>
          <w:i/>
          <w:iCs/>
          <w:color w:val="385623"/>
          <w:sz w:val="24"/>
          <w:szCs w:val="28"/>
          <w:bdr w:val="nil"/>
          <w:lang w:val="es-CO"/>
        </w:rPr>
        <w:t>¡Consejo!</w:t>
      </w:r>
      <w:r w:rsidRPr="00C92C1F">
        <w:rPr>
          <w:rFonts w:cs="Calibri"/>
          <w:b/>
          <w:bCs/>
          <w:color w:val="385623"/>
          <w:szCs w:val="24"/>
          <w:bdr w:val="nil"/>
          <w:lang w:val="es-CO"/>
        </w:rPr>
        <w:t xml:space="preserve">  </w:t>
      </w:r>
      <w:r w:rsidRPr="00C92C1F">
        <w:rPr>
          <w:rFonts w:cs="Calibri"/>
          <w:i/>
          <w:iCs/>
          <w:szCs w:val="24"/>
          <w:bdr w:val="nil"/>
          <w:lang w:val="es-CO"/>
        </w:rPr>
        <w:t>Si tiene cualquier pregunta sobre el contenido de su plan de caso, no dude en hablar del tema con su trabajador social, abogado o PEER.  Y asegúrese de conservar una copia; puede guardarla en esta carpeta.</w:t>
      </w:r>
    </w:p>
    <w:p w:rsidR="00F7179D" w:rsidRPr="00C92C1F" w:rsidRDefault="00F7179D" w:rsidP="00F7179D">
      <w:pPr>
        <w:rPr>
          <w:sz w:val="21"/>
          <w:lang w:val="es-CO"/>
        </w:rPr>
      </w:pPr>
    </w:p>
    <w:p w:rsidR="007878C2" w:rsidRPr="00C92C1F" w:rsidRDefault="00267AD7">
      <w:pPr>
        <w:rPr>
          <w:rFonts w:ascii="Rockwell" w:eastAsia="MS Gothic" w:hAnsi="Rockwell"/>
          <w:color w:val="0064C8"/>
          <w:sz w:val="28"/>
          <w:szCs w:val="32"/>
          <w:lang w:val="es-CO"/>
        </w:rPr>
      </w:pPr>
      <w:r w:rsidRPr="00C92C1F">
        <w:rPr>
          <w:sz w:val="21"/>
          <w:lang w:val="es-CO"/>
        </w:rPr>
        <w:br w:type="page"/>
      </w:r>
    </w:p>
    <w:p w:rsidR="003327DD" w:rsidRPr="00C92C1F" w:rsidRDefault="00267AD7" w:rsidP="00D4063D">
      <w:pPr>
        <w:pStyle w:val="Heading1"/>
        <w:rPr>
          <w:sz w:val="28"/>
          <w:lang w:val="es-CO"/>
        </w:rPr>
      </w:pPr>
      <w:bookmarkStart w:id="14" w:name="_Toc524448857"/>
      <w:r w:rsidRPr="00C92C1F">
        <w:rPr>
          <w:rFonts w:eastAsia="Rockwell" w:cs="Rockwell"/>
          <w:sz w:val="28"/>
          <w:bdr w:val="nil"/>
          <w:lang w:val="es-CO"/>
        </w:rPr>
        <w:lastRenderedPageBreak/>
        <w:t>Su relación con los padres de acogida temporal</w:t>
      </w:r>
      <w:bookmarkEnd w:id="14"/>
    </w:p>
    <w:p w:rsidR="00771D75" w:rsidRPr="00C92C1F" w:rsidRDefault="00771D75" w:rsidP="002D5FD4">
      <w:pPr>
        <w:rPr>
          <w:b/>
          <w:sz w:val="21"/>
          <w:lang w:val="es-CO"/>
        </w:rPr>
      </w:pPr>
    </w:p>
    <w:p w:rsidR="00D32619" w:rsidRPr="00C92C1F" w:rsidRDefault="00267AD7" w:rsidP="5D81E9C4">
      <w:pPr>
        <w:rPr>
          <w:szCs w:val="24"/>
          <w:lang w:val="es-CO"/>
        </w:rPr>
      </w:pPr>
      <w:r w:rsidRPr="00C92C1F">
        <w:rPr>
          <w:rFonts w:cs="Calibri"/>
          <w:szCs w:val="24"/>
          <w:bdr w:val="nil"/>
          <w:lang w:val="es-CO"/>
        </w:rPr>
        <w:t>Cuando comienza a trabajar con la CFSA, posiblemente sienta diferentes sensaciones sobre los padres de acogida temporal que cuidan de su niño:</w:t>
      </w:r>
    </w:p>
    <w:p w:rsidR="00D32619" w:rsidRPr="00C92C1F" w:rsidRDefault="00267AD7" w:rsidP="0099496D">
      <w:pPr>
        <w:pStyle w:val="Bullets-Tri"/>
        <w:rPr>
          <w:sz w:val="22"/>
          <w:lang w:val="es-CO"/>
        </w:rPr>
      </w:pPr>
      <w:r w:rsidRPr="00C92C1F">
        <w:rPr>
          <w:rFonts w:cs="Calibri"/>
          <w:sz w:val="22"/>
          <w:bdr w:val="nil"/>
          <w:lang w:val="es-CO"/>
        </w:rPr>
        <w:t>Quizá se sienta enfadado por el hecho de que ellos tienen a su niño y usted no.</w:t>
      </w:r>
    </w:p>
    <w:p w:rsidR="00D32619" w:rsidRPr="00C92C1F" w:rsidRDefault="00267AD7" w:rsidP="0099496D">
      <w:pPr>
        <w:pStyle w:val="Bullets-Tri"/>
        <w:rPr>
          <w:sz w:val="22"/>
          <w:lang w:val="es-CO"/>
        </w:rPr>
      </w:pPr>
      <w:r w:rsidRPr="00C92C1F">
        <w:rPr>
          <w:rFonts w:cs="Calibri"/>
          <w:sz w:val="22"/>
          <w:bdr w:val="nil"/>
          <w:lang w:val="es-CO"/>
        </w:rPr>
        <w:t>Quizá se sienta agradecido de que se hayan involucrado para ayudarlo en momentos difíciles.</w:t>
      </w:r>
    </w:p>
    <w:p w:rsidR="00D32619" w:rsidRPr="00C92C1F" w:rsidRDefault="00267AD7" w:rsidP="0099496D">
      <w:pPr>
        <w:pStyle w:val="Bullets-Tri"/>
        <w:rPr>
          <w:sz w:val="22"/>
          <w:lang w:val="es-CO"/>
        </w:rPr>
      </w:pPr>
      <w:r w:rsidRPr="00C92C1F">
        <w:rPr>
          <w:rFonts w:cs="Calibri"/>
          <w:sz w:val="22"/>
          <w:bdr w:val="nil"/>
          <w:lang w:val="es-CO"/>
        </w:rPr>
        <w:t>Quizá sienta vergüenza por los motivos por los cuales separaron a su niño y piensa que lo juzgarán.</w:t>
      </w:r>
    </w:p>
    <w:p w:rsidR="00D32619" w:rsidRPr="00C92C1F" w:rsidRDefault="00267AD7" w:rsidP="0099496D">
      <w:pPr>
        <w:pStyle w:val="Bullets-Tri"/>
        <w:rPr>
          <w:sz w:val="22"/>
          <w:lang w:val="es-CO"/>
        </w:rPr>
      </w:pPr>
      <w:r w:rsidRPr="00C92C1F">
        <w:rPr>
          <w:rFonts w:cs="Calibri"/>
          <w:sz w:val="22"/>
          <w:bdr w:val="nil"/>
          <w:lang w:val="es-CO"/>
        </w:rPr>
        <w:t>Quizá le preocupe que se esté buscando reemplazarlo ante la mirada de su niño.</w:t>
      </w:r>
    </w:p>
    <w:p w:rsidR="00C37F72" w:rsidRPr="00C92C1F" w:rsidRDefault="00C37F72" w:rsidP="00C37F72">
      <w:pPr>
        <w:pStyle w:val="ListParagraph"/>
        <w:rPr>
          <w:szCs w:val="24"/>
          <w:lang w:val="es-CO"/>
        </w:rPr>
      </w:pPr>
    </w:p>
    <w:p w:rsidR="00DD1ADA" w:rsidRPr="00C92C1F" w:rsidRDefault="00267AD7" w:rsidP="5D81E9C4">
      <w:pPr>
        <w:rPr>
          <w:szCs w:val="24"/>
          <w:lang w:val="es-CO"/>
        </w:rPr>
      </w:pPr>
      <w:r w:rsidRPr="00C92C1F">
        <w:rPr>
          <w:rFonts w:cs="Calibri"/>
          <w:szCs w:val="24"/>
          <w:bdr w:val="nil"/>
          <w:lang w:val="es-CO"/>
        </w:rPr>
        <w:t xml:space="preserve">Todos estos sentimientos son entendibles.  No obstante, la verdad es que los padres de acogida temporal (inclusive si son miembros de su propia familia) tienen dos tareas principales: </w:t>
      </w:r>
    </w:p>
    <w:p w:rsidR="00DD1ADA" w:rsidRPr="00C92C1F" w:rsidRDefault="00DD1ADA" w:rsidP="00D000EF">
      <w:pPr>
        <w:rPr>
          <w:szCs w:val="24"/>
          <w:lang w:val="es-CO"/>
        </w:rPr>
      </w:pPr>
    </w:p>
    <w:p w:rsidR="00DD1ADA" w:rsidRPr="00C92C1F" w:rsidRDefault="00267AD7" w:rsidP="00D4063D">
      <w:pPr>
        <w:pStyle w:val="ListParagraph"/>
        <w:numPr>
          <w:ilvl w:val="0"/>
          <w:numId w:val="25"/>
        </w:numPr>
        <w:rPr>
          <w:szCs w:val="24"/>
          <w:lang w:val="es-CO"/>
        </w:rPr>
      </w:pPr>
      <w:r w:rsidRPr="00C92C1F">
        <w:rPr>
          <w:rFonts w:cs="Calibri"/>
          <w:szCs w:val="24"/>
          <w:bdr w:val="nil"/>
          <w:lang w:val="es-CO"/>
        </w:rPr>
        <w:t xml:space="preserve">Brindar un cuidado </w:t>
      </w:r>
      <w:r w:rsidRPr="00C92C1F">
        <w:rPr>
          <w:rFonts w:cs="Calibri"/>
          <w:b/>
          <w:bCs/>
          <w:i/>
          <w:iCs/>
          <w:szCs w:val="24"/>
          <w:bdr w:val="nil"/>
          <w:lang w:val="es-CO"/>
        </w:rPr>
        <w:t>temporal</w:t>
      </w:r>
      <w:r w:rsidRPr="00C92C1F">
        <w:rPr>
          <w:rFonts w:cs="Calibri"/>
          <w:szCs w:val="24"/>
          <w:bdr w:val="nil"/>
          <w:lang w:val="es-CO"/>
        </w:rPr>
        <w:t xml:space="preserve"> para su niño hasta que pueda regresar a su hogar a salvo Y</w:t>
      </w:r>
    </w:p>
    <w:p w:rsidR="00D32619" w:rsidRPr="00C92C1F" w:rsidRDefault="00267AD7" w:rsidP="00D4063D">
      <w:pPr>
        <w:pStyle w:val="ListParagraph"/>
        <w:numPr>
          <w:ilvl w:val="0"/>
          <w:numId w:val="25"/>
        </w:numPr>
        <w:rPr>
          <w:szCs w:val="24"/>
          <w:lang w:val="es-CO"/>
        </w:rPr>
      </w:pPr>
      <w:r w:rsidRPr="00C92C1F">
        <w:rPr>
          <w:rFonts w:cs="Calibri"/>
          <w:szCs w:val="24"/>
          <w:bdr w:val="nil"/>
          <w:lang w:val="es-CO"/>
        </w:rPr>
        <w:t>Ayudarlo y respaldarlo para que logre la reunificación con su niño.</w:t>
      </w:r>
    </w:p>
    <w:p w:rsidR="00D32619" w:rsidRPr="00C92C1F" w:rsidRDefault="00D32619" w:rsidP="00D32619">
      <w:pPr>
        <w:rPr>
          <w:szCs w:val="24"/>
          <w:lang w:val="es-CO"/>
        </w:rPr>
      </w:pPr>
    </w:p>
    <w:p w:rsidR="004C1D85" w:rsidRPr="00C92C1F" w:rsidRDefault="00267AD7" w:rsidP="5D81E9C4">
      <w:pPr>
        <w:rPr>
          <w:szCs w:val="24"/>
          <w:lang w:val="es-CO"/>
        </w:rPr>
      </w:pPr>
      <w:r w:rsidRPr="00C92C1F">
        <w:rPr>
          <w:rFonts w:cs="Calibri"/>
          <w:szCs w:val="24"/>
          <w:bdr w:val="nil"/>
          <w:lang w:val="es-CO"/>
        </w:rPr>
        <w:t>Lo alentamos a que hable e intente trabajar sobre cualquier inquietud que tenga con respecto a los padres de acogida temporal para que llegue a un punto de aceptación lo antes posible.  Esto no quiere decir que tenga que aceptar todo lo que hacen o acompañar todas las decisiones que toman.  Quiere decir que usted y los padres de acogida temporal pueden comunicarse, resolver problemas, planificar actividades y tomar decisiones juntos.  Se denomina “crianza compartida”.</w:t>
      </w:r>
    </w:p>
    <w:p w:rsidR="004C1D85" w:rsidRPr="00C92C1F" w:rsidRDefault="004C1D85" w:rsidP="00D32619">
      <w:pPr>
        <w:rPr>
          <w:sz w:val="21"/>
          <w:lang w:val="es-CO"/>
        </w:rPr>
      </w:pPr>
    </w:p>
    <w:p w:rsidR="00D32619" w:rsidRPr="00C92C1F" w:rsidRDefault="00267AD7" w:rsidP="0099496D">
      <w:pPr>
        <w:pStyle w:val="Heading2"/>
        <w:rPr>
          <w:sz w:val="24"/>
          <w:lang w:val="es-CO"/>
        </w:rPr>
      </w:pPr>
      <w:r w:rsidRPr="00C92C1F">
        <w:rPr>
          <w:rFonts w:eastAsia="Rockwell" w:cs="Rockwell"/>
          <w:sz w:val="24"/>
          <w:bdr w:val="nil"/>
          <w:lang w:val="es-CO"/>
        </w:rPr>
        <w:t>De qué manera la “crianza compartida” puede ayudarlo</w:t>
      </w:r>
    </w:p>
    <w:p w:rsidR="004C1D85" w:rsidRPr="00C92C1F" w:rsidRDefault="004C1D85" w:rsidP="00D32619">
      <w:pPr>
        <w:rPr>
          <w:sz w:val="21"/>
          <w:lang w:val="es-CO"/>
        </w:rPr>
      </w:pPr>
    </w:p>
    <w:p w:rsidR="004E4269" w:rsidRPr="00C92C1F" w:rsidRDefault="00267AD7" w:rsidP="5D81E9C4">
      <w:pPr>
        <w:rPr>
          <w:szCs w:val="24"/>
          <w:lang w:val="es-CO"/>
        </w:rPr>
      </w:pPr>
      <w:r w:rsidRPr="00C92C1F">
        <w:rPr>
          <w:rFonts w:cs="Calibri"/>
          <w:szCs w:val="24"/>
          <w:bdr w:val="nil"/>
          <w:lang w:val="es-CO"/>
        </w:rPr>
        <w:t>Cuando trabaja junto a la familia que cuida de su niño, se obtendrán muchos resultados positivos:</w:t>
      </w:r>
    </w:p>
    <w:p w:rsidR="004E4269" w:rsidRPr="00C92C1F" w:rsidRDefault="00267AD7" w:rsidP="0099496D">
      <w:pPr>
        <w:pStyle w:val="Bullets-Tri"/>
        <w:rPr>
          <w:sz w:val="22"/>
          <w:lang w:val="es-CO"/>
        </w:rPr>
      </w:pPr>
      <w:r w:rsidRPr="00C92C1F">
        <w:rPr>
          <w:rFonts w:cs="Calibri"/>
          <w:sz w:val="22"/>
          <w:bdr w:val="nil"/>
          <w:lang w:val="es-CO"/>
        </w:rPr>
        <w:t>Su niño se sentirá muy contenido al saber que todos se comunican entre sí y que no hay necesidad de sentirse “dividido”.</w:t>
      </w:r>
    </w:p>
    <w:p w:rsidR="004E4269" w:rsidRPr="00C92C1F" w:rsidRDefault="00267AD7" w:rsidP="0099496D">
      <w:pPr>
        <w:pStyle w:val="Bullets-Tri"/>
        <w:rPr>
          <w:sz w:val="22"/>
          <w:lang w:val="es-CO"/>
        </w:rPr>
      </w:pPr>
      <w:r w:rsidRPr="00C92C1F">
        <w:rPr>
          <w:rFonts w:cs="Calibri"/>
          <w:sz w:val="22"/>
          <w:bdr w:val="nil"/>
          <w:lang w:val="es-CO"/>
        </w:rPr>
        <w:t>Le será más fácil adaptarse al hogar temporal y luego volver a adaptarse a su hogar cuando sea seguro hacerlo.</w:t>
      </w:r>
    </w:p>
    <w:p w:rsidR="004E4269" w:rsidRPr="00C92C1F" w:rsidRDefault="00267AD7" w:rsidP="0099496D">
      <w:pPr>
        <w:pStyle w:val="Bullets-Tri"/>
        <w:rPr>
          <w:sz w:val="22"/>
          <w:lang w:val="es-CO"/>
        </w:rPr>
      </w:pPr>
      <w:r w:rsidRPr="00C92C1F">
        <w:rPr>
          <w:rFonts w:cs="Calibri"/>
          <w:sz w:val="22"/>
          <w:bdr w:val="nil"/>
          <w:lang w:val="es-CO"/>
        </w:rPr>
        <w:t>Es probable que el tiempo que su niño pase en el cuidado de acogida temporal sea menor.</w:t>
      </w:r>
    </w:p>
    <w:p w:rsidR="004E4269" w:rsidRPr="00C92C1F" w:rsidRDefault="004E4269" w:rsidP="00D32619">
      <w:pPr>
        <w:rPr>
          <w:szCs w:val="24"/>
          <w:lang w:val="es-CO"/>
        </w:rPr>
      </w:pPr>
    </w:p>
    <w:p w:rsidR="004E4269" w:rsidRPr="00C92C1F" w:rsidRDefault="00267AD7" w:rsidP="5D81E9C4">
      <w:pPr>
        <w:rPr>
          <w:szCs w:val="24"/>
          <w:lang w:val="es-CO"/>
        </w:rPr>
      </w:pPr>
      <w:r w:rsidRPr="00C92C1F">
        <w:rPr>
          <w:rFonts w:cs="Calibri"/>
          <w:szCs w:val="24"/>
          <w:bdr w:val="nil"/>
          <w:lang w:val="es-CO"/>
        </w:rPr>
        <w:t xml:space="preserve">La construcción de una relación con los padres de acogida temporal generalmente comienza con una “reunión para romper el hielo”: una conversación en persona asistida para que puedan llegar a conocerse un poco, compartir información importante del niño y delinear un plan para comunicarse entre ustedes.  Al final de la reunión para romper el hielo, cada uno recibirá una copia de ese plan y su trabajador social asistirá para ver cómo les está yendo.  </w:t>
      </w:r>
    </w:p>
    <w:p w:rsidR="00433339" w:rsidRPr="00C92C1F" w:rsidRDefault="00433339" w:rsidP="00D32619">
      <w:pPr>
        <w:rPr>
          <w:szCs w:val="24"/>
          <w:lang w:val="es-CO"/>
        </w:rPr>
      </w:pPr>
    </w:p>
    <w:p w:rsidR="00433339" w:rsidRPr="00C92C1F" w:rsidRDefault="00267AD7" w:rsidP="5D81E9C4">
      <w:pPr>
        <w:rPr>
          <w:szCs w:val="24"/>
          <w:lang w:val="es-CO"/>
        </w:rPr>
      </w:pPr>
      <w:r w:rsidRPr="00C92C1F">
        <w:rPr>
          <w:rFonts w:cs="Calibri"/>
          <w:szCs w:val="24"/>
          <w:bdr w:val="nil"/>
          <w:lang w:val="es-CO"/>
        </w:rPr>
        <w:t>Después de la reunión para romper el hielo, la crianza compartida luce diferente para cada familia.  Aquí encontrará algunos ejemplos.</w:t>
      </w:r>
    </w:p>
    <w:p w:rsidR="00D000EF" w:rsidRPr="00C92C1F" w:rsidRDefault="00D000EF" w:rsidP="00D32619">
      <w:pPr>
        <w:rPr>
          <w:szCs w:val="24"/>
          <w:lang w:val="es-CO"/>
        </w:rPr>
      </w:pPr>
    </w:p>
    <w:p w:rsidR="00232CB4" w:rsidRPr="00C92C1F" w:rsidRDefault="00267AD7" w:rsidP="0099496D">
      <w:pPr>
        <w:pStyle w:val="Heading3"/>
        <w:rPr>
          <w:sz w:val="22"/>
          <w:lang w:val="es-CO"/>
        </w:rPr>
      </w:pPr>
      <w:r w:rsidRPr="00C92C1F">
        <w:rPr>
          <w:rFonts w:eastAsia="Rockwell" w:cs="Rockwell"/>
          <w:sz w:val="22"/>
          <w:bdr w:val="nil"/>
          <w:lang w:val="es-CO"/>
        </w:rPr>
        <w:t xml:space="preserve">Pequeños pasos en la crianza compartida: </w:t>
      </w:r>
    </w:p>
    <w:p w:rsidR="00D000EF" w:rsidRPr="00C92C1F" w:rsidRDefault="00D000EF" w:rsidP="00D000EF">
      <w:pPr>
        <w:rPr>
          <w:szCs w:val="24"/>
          <w:u w:val="single"/>
          <w:lang w:val="es-CO"/>
        </w:rPr>
      </w:pPr>
    </w:p>
    <w:p w:rsidR="00D000EF" w:rsidRPr="00C92C1F" w:rsidRDefault="00267AD7" w:rsidP="0099496D">
      <w:pPr>
        <w:pStyle w:val="Bullets-Tri"/>
        <w:rPr>
          <w:sz w:val="22"/>
          <w:lang w:val="es-CO"/>
        </w:rPr>
      </w:pPr>
      <w:r w:rsidRPr="00C92C1F">
        <w:rPr>
          <w:rFonts w:cs="Calibri"/>
          <w:sz w:val="22"/>
          <w:bdr w:val="nil"/>
          <w:lang w:val="es-CO"/>
        </w:rPr>
        <w:t>Comunicación habitual por mensaje de texto, correo electrónico o teléfono.</w:t>
      </w:r>
    </w:p>
    <w:p w:rsidR="00D000EF" w:rsidRPr="00C92C1F" w:rsidRDefault="00267AD7" w:rsidP="0099496D">
      <w:pPr>
        <w:pStyle w:val="Bullets-Tri"/>
        <w:rPr>
          <w:sz w:val="22"/>
          <w:lang w:val="es-CO"/>
        </w:rPr>
      </w:pPr>
      <w:r w:rsidRPr="00C92C1F">
        <w:rPr>
          <w:rFonts w:cs="Calibri"/>
          <w:sz w:val="22"/>
          <w:bdr w:val="nil"/>
          <w:lang w:val="es-CO"/>
        </w:rPr>
        <w:t>El padre de acogida temporal lo mantiene actualizado sobre cómo ha estado su niño o le pide su opinión sobre cómo ayudarlo a sentirse más cómodo.</w:t>
      </w:r>
    </w:p>
    <w:p w:rsidR="00B67BF6" w:rsidRPr="00C92C1F" w:rsidRDefault="00267AD7" w:rsidP="0099496D">
      <w:pPr>
        <w:pStyle w:val="Bullets-Tri"/>
        <w:rPr>
          <w:sz w:val="22"/>
          <w:lang w:val="es-CO"/>
        </w:rPr>
      </w:pPr>
      <w:r w:rsidRPr="00C92C1F">
        <w:rPr>
          <w:rFonts w:cs="Calibri"/>
          <w:sz w:val="22"/>
          <w:bdr w:val="nil"/>
          <w:lang w:val="es-CO"/>
        </w:rPr>
        <w:t>El padre de acogida temporal utiliza actividades y rutinas (como rezos, historias o canciones antes de ir a dormir) que usted recomiende.</w:t>
      </w:r>
    </w:p>
    <w:p w:rsidR="00DF16B5" w:rsidRPr="00C92C1F" w:rsidRDefault="00DF16B5" w:rsidP="00D000EF">
      <w:pPr>
        <w:rPr>
          <w:szCs w:val="24"/>
          <w:lang w:val="es-CO"/>
        </w:rPr>
      </w:pPr>
    </w:p>
    <w:p w:rsidR="00DF16B5" w:rsidRPr="00C92C1F" w:rsidRDefault="00267AD7" w:rsidP="0099496D">
      <w:pPr>
        <w:pStyle w:val="Heading3"/>
        <w:rPr>
          <w:sz w:val="22"/>
          <w:lang w:val="es-CO"/>
        </w:rPr>
      </w:pPr>
      <w:r w:rsidRPr="00C92C1F">
        <w:rPr>
          <w:rFonts w:eastAsia="Rockwell" w:cs="Rockwell"/>
          <w:sz w:val="22"/>
          <w:bdr w:val="nil"/>
          <w:lang w:val="es-CO"/>
        </w:rPr>
        <w:t xml:space="preserve">Pasos medianos en la crianza compartida: </w:t>
      </w:r>
    </w:p>
    <w:p w:rsidR="00B67BF6" w:rsidRPr="00C92C1F" w:rsidRDefault="00267AD7" w:rsidP="0099496D">
      <w:pPr>
        <w:pStyle w:val="Bullets-Tri"/>
        <w:rPr>
          <w:sz w:val="22"/>
          <w:lang w:val="es-CO"/>
        </w:rPr>
      </w:pPr>
      <w:r w:rsidRPr="00C92C1F">
        <w:rPr>
          <w:rFonts w:cs="Calibri"/>
          <w:sz w:val="22"/>
          <w:bdr w:val="nil"/>
          <w:lang w:val="es-CO"/>
        </w:rPr>
        <w:t>Usted y el padre de acogida temporal asisten a la cita médica de su niño o a la reunión de docentes-padres juntos.</w:t>
      </w:r>
    </w:p>
    <w:p w:rsidR="00D000EF" w:rsidRPr="00C92C1F" w:rsidRDefault="00267AD7" w:rsidP="0099496D">
      <w:pPr>
        <w:pStyle w:val="Bullets-Tri"/>
        <w:rPr>
          <w:sz w:val="22"/>
          <w:lang w:val="es-CO"/>
        </w:rPr>
      </w:pPr>
      <w:r w:rsidRPr="00C92C1F">
        <w:rPr>
          <w:rFonts w:cs="Calibri"/>
          <w:sz w:val="22"/>
          <w:bdr w:val="nil"/>
          <w:lang w:val="es-CO"/>
        </w:rPr>
        <w:t>Los padres de acogida temporal ayudan durante las visitas entre el padre y el niño.</w:t>
      </w:r>
    </w:p>
    <w:p w:rsidR="006B5F44" w:rsidRPr="00C92C1F" w:rsidRDefault="00267AD7" w:rsidP="0099496D">
      <w:pPr>
        <w:pStyle w:val="Bullets-Tri"/>
        <w:rPr>
          <w:sz w:val="22"/>
          <w:lang w:val="es-CO"/>
        </w:rPr>
      </w:pPr>
      <w:r w:rsidRPr="00C92C1F">
        <w:rPr>
          <w:rFonts w:cs="Calibri"/>
          <w:sz w:val="22"/>
          <w:bdr w:val="nil"/>
          <w:lang w:val="es-CO"/>
        </w:rPr>
        <w:t>Asisten juntos a una actividad familiar de la CFSA.</w:t>
      </w:r>
    </w:p>
    <w:p w:rsidR="00BB1776" w:rsidRPr="00C92C1F" w:rsidRDefault="00267AD7" w:rsidP="00BB1776">
      <w:pPr>
        <w:pStyle w:val="Bullets-Tri"/>
        <w:rPr>
          <w:sz w:val="22"/>
          <w:lang w:val="es-CO"/>
        </w:rPr>
      </w:pPr>
      <w:r w:rsidRPr="00C92C1F">
        <w:rPr>
          <w:rFonts w:cs="Calibri"/>
          <w:sz w:val="22"/>
          <w:bdr w:val="nil"/>
          <w:lang w:val="es-CO"/>
        </w:rPr>
        <w:t>El padre de acogida temporal lo llama para que ayude a su niño con la tarea escolar o para que hable con su niño después de haber ganado un premio o haber tenido un buen día en particular.</w:t>
      </w:r>
    </w:p>
    <w:p w:rsidR="00BB1776" w:rsidRPr="00C92C1F" w:rsidRDefault="00267AD7" w:rsidP="00BB1776">
      <w:pPr>
        <w:pStyle w:val="Bullets-Tri"/>
        <w:rPr>
          <w:sz w:val="22"/>
          <w:lang w:val="es-CO"/>
        </w:rPr>
      </w:pPr>
      <w:r w:rsidRPr="00C92C1F">
        <w:rPr>
          <w:rFonts w:cs="Calibri"/>
          <w:sz w:val="22"/>
          <w:bdr w:val="nil"/>
          <w:lang w:val="es-CO"/>
        </w:rPr>
        <w:t>El padre de acogida temporal le pide su ayuda para que su niño continúe con las tareas domésticas habituales, como limpiar su dormitorio o sacar la basura.</w:t>
      </w:r>
    </w:p>
    <w:p w:rsidR="00BB1776" w:rsidRPr="00C92C1F" w:rsidRDefault="00BB1776" w:rsidP="003678A3">
      <w:pPr>
        <w:pStyle w:val="Bullets-Tri"/>
        <w:numPr>
          <w:ilvl w:val="0"/>
          <w:numId w:val="0"/>
        </w:numPr>
        <w:ind w:left="720"/>
        <w:rPr>
          <w:sz w:val="22"/>
          <w:lang w:val="es-CO"/>
        </w:rPr>
      </w:pPr>
    </w:p>
    <w:p w:rsidR="00232CB4" w:rsidRPr="00C92C1F" w:rsidRDefault="00267AD7" w:rsidP="0099496D">
      <w:pPr>
        <w:pStyle w:val="Heading3"/>
        <w:rPr>
          <w:sz w:val="22"/>
          <w:lang w:val="es-CO"/>
        </w:rPr>
      </w:pPr>
      <w:r w:rsidRPr="00C92C1F">
        <w:rPr>
          <w:rFonts w:eastAsia="Rockwell" w:cs="Rockwell"/>
          <w:sz w:val="22"/>
          <w:bdr w:val="nil"/>
          <w:lang w:val="es-CO"/>
        </w:rPr>
        <w:t xml:space="preserve">Pasos más grandes en la crianza compartida: </w:t>
      </w:r>
    </w:p>
    <w:p w:rsidR="00DF16B5" w:rsidRPr="00C92C1F" w:rsidRDefault="00DF16B5" w:rsidP="00D000EF">
      <w:pPr>
        <w:rPr>
          <w:szCs w:val="24"/>
          <w:u w:val="single"/>
          <w:lang w:val="es-CO"/>
        </w:rPr>
      </w:pPr>
    </w:p>
    <w:p w:rsidR="00DF16B5" w:rsidRPr="00C92C1F" w:rsidRDefault="00267AD7" w:rsidP="00D4063D">
      <w:pPr>
        <w:pStyle w:val="ListParagraph"/>
        <w:numPr>
          <w:ilvl w:val="0"/>
          <w:numId w:val="15"/>
        </w:numPr>
        <w:rPr>
          <w:szCs w:val="24"/>
          <w:lang w:val="es-CO"/>
        </w:rPr>
      </w:pPr>
      <w:r w:rsidRPr="00C92C1F">
        <w:rPr>
          <w:rFonts w:cs="Calibri"/>
          <w:szCs w:val="24"/>
          <w:bdr w:val="nil"/>
          <w:lang w:val="es-CO"/>
        </w:rPr>
        <w:t xml:space="preserve">Asisten a eventos o actividades familiares de acogida, como reuniones, salidas o misa. </w:t>
      </w:r>
    </w:p>
    <w:p w:rsidR="00DF16B5" w:rsidRPr="00C92C1F" w:rsidRDefault="00267AD7" w:rsidP="00D4063D">
      <w:pPr>
        <w:pStyle w:val="ListParagraph"/>
        <w:numPr>
          <w:ilvl w:val="0"/>
          <w:numId w:val="15"/>
        </w:numPr>
        <w:rPr>
          <w:szCs w:val="24"/>
          <w:lang w:val="es-CO"/>
        </w:rPr>
      </w:pPr>
      <w:r w:rsidRPr="00C92C1F">
        <w:rPr>
          <w:rFonts w:cs="Calibri"/>
          <w:szCs w:val="24"/>
          <w:bdr w:val="nil"/>
          <w:lang w:val="es-CO"/>
        </w:rPr>
        <w:t xml:space="preserve">Usted y los padres de acogida temporal planifican </w:t>
      </w:r>
      <w:proofErr w:type="gramStart"/>
      <w:r w:rsidRPr="00C92C1F">
        <w:rPr>
          <w:rFonts w:cs="Calibri"/>
          <w:szCs w:val="24"/>
          <w:bdr w:val="nil"/>
          <w:lang w:val="es-CO"/>
        </w:rPr>
        <w:t>un evento juntos</w:t>
      </w:r>
      <w:proofErr w:type="gramEnd"/>
      <w:r w:rsidRPr="00C92C1F">
        <w:rPr>
          <w:rFonts w:cs="Calibri"/>
          <w:szCs w:val="24"/>
          <w:bdr w:val="nil"/>
          <w:lang w:val="es-CO"/>
        </w:rPr>
        <w:t xml:space="preserve"> (como la fiesta de cumpleaños de su niño).  </w:t>
      </w:r>
    </w:p>
    <w:p w:rsidR="00D000EF" w:rsidRPr="00C92C1F" w:rsidRDefault="00267AD7" w:rsidP="00D4063D">
      <w:pPr>
        <w:pStyle w:val="ListParagraph"/>
        <w:numPr>
          <w:ilvl w:val="0"/>
          <w:numId w:val="15"/>
        </w:numPr>
        <w:rPr>
          <w:szCs w:val="24"/>
          <w:lang w:val="es-CO"/>
        </w:rPr>
      </w:pPr>
      <w:r w:rsidRPr="00C92C1F">
        <w:rPr>
          <w:rFonts w:cs="Calibri"/>
          <w:szCs w:val="24"/>
          <w:bdr w:val="nil"/>
          <w:lang w:val="es-CO"/>
        </w:rPr>
        <w:t>El padre de acogida temporal lo ayuda con algunas habilidades de crianza que podrían ser difíciles para usted.</w:t>
      </w:r>
    </w:p>
    <w:p w:rsidR="00D32619" w:rsidRPr="00C92C1F" w:rsidRDefault="00D32619" w:rsidP="00D32619">
      <w:pPr>
        <w:rPr>
          <w:sz w:val="21"/>
          <w:lang w:val="es-CO"/>
        </w:rPr>
      </w:pPr>
    </w:p>
    <w:p w:rsidR="003327DD" w:rsidRPr="00C92C1F" w:rsidRDefault="00267AD7" w:rsidP="0099496D">
      <w:pPr>
        <w:pStyle w:val="Heading2"/>
        <w:rPr>
          <w:sz w:val="24"/>
          <w:lang w:val="es-CO"/>
        </w:rPr>
      </w:pPr>
      <w:r w:rsidRPr="00C92C1F">
        <w:rPr>
          <w:rFonts w:eastAsia="Rockwell" w:cs="Rockwell"/>
          <w:sz w:val="24"/>
          <w:bdr w:val="nil"/>
          <w:lang w:val="es-CO"/>
        </w:rPr>
        <w:t xml:space="preserve">Decisiones cotidianas sobre su niño </w:t>
      </w:r>
    </w:p>
    <w:p w:rsidR="002D5FD4" w:rsidRPr="00C92C1F" w:rsidRDefault="002D5FD4" w:rsidP="00771D75">
      <w:pPr>
        <w:rPr>
          <w:sz w:val="21"/>
          <w:lang w:val="es-CO"/>
        </w:rPr>
      </w:pPr>
    </w:p>
    <w:p w:rsidR="002100D1" w:rsidRPr="00C92C1F" w:rsidRDefault="00267AD7" w:rsidP="5D81E9C4">
      <w:pPr>
        <w:rPr>
          <w:szCs w:val="24"/>
          <w:lang w:val="es-CO"/>
        </w:rPr>
      </w:pPr>
      <w:r w:rsidRPr="00C92C1F">
        <w:rPr>
          <w:rFonts w:cs="Calibri"/>
          <w:szCs w:val="24"/>
          <w:bdr w:val="nil"/>
          <w:lang w:val="es-CO"/>
        </w:rPr>
        <w:t xml:space="preserve">La CFSA tiene pautas con respecto a quién es la persona que toma las decisiones sobre las actividades diarias de su niño mientras se encuentra en el cuidado de acogida temporal.  El fin es asegurarse de que su niño pueda tener la vida más “normal” posible mediante acciones como unirse a un equipo deportivo, ir a dormir a la casa de un amigo o irse de viaje con la escuela.   </w:t>
      </w:r>
    </w:p>
    <w:p w:rsidR="002100D1" w:rsidRPr="00C92C1F" w:rsidRDefault="002100D1">
      <w:pPr>
        <w:rPr>
          <w:szCs w:val="24"/>
          <w:lang w:val="es-CO"/>
        </w:rPr>
      </w:pPr>
    </w:p>
    <w:p w:rsidR="008B58A9" w:rsidRPr="00C92C1F" w:rsidRDefault="00267AD7" w:rsidP="5D81E9C4">
      <w:pPr>
        <w:rPr>
          <w:szCs w:val="24"/>
          <w:lang w:val="es-CO"/>
        </w:rPr>
      </w:pPr>
      <w:r w:rsidRPr="00C92C1F">
        <w:rPr>
          <w:rFonts w:cs="Calibri"/>
          <w:szCs w:val="24"/>
          <w:bdr w:val="nil"/>
          <w:lang w:val="es-CO"/>
        </w:rPr>
        <w:t xml:space="preserve">Para brindar una experiencia “normal”, los padres de acogida temporal deben poder tomar muchas decisiones diarias.  Sin embargo, no son quienes toman </w:t>
      </w:r>
      <w:r w:rsidRPr="00C92C1F">
        <w:rPr>
          <w:rFonts w:cs="Calibri"/>
          <w:i/>
          <w:iCs/>
          <w:szCs w:val="24"/>
          <w:bdr w:val="nil"/>
          <w:lang w:val="es-CO"/>
        </w:rPr>
        <w:t>todas</w:t>
      </w:r>
      <w:r w:rsidRPr="00C92C1F">
        <w:rPr>
          <w:rFonts w:cs="Calibri"/>
          <w:szCs w:val="24"/>
          <w:bdr w:val="nil"/>
          <w:lang w:val="es-CO"/>
        </w:rPr>
        <w:t xml:space="preserve"> las decisiones:</w:t>
      </w:r>
    </w:p>
    <w:p w:rsidR="004A50CC" w:rsidRPr="00C92C1F" w:rsidRDefault="004A50CC" w:rsidP="5D81E9C4">
      <w:pPr>
        <w:rPr>
          <w:szCs w:val="24"/>
          <w:lang w:val="es-CO"/>
        </w:rPr>
      </w:pPr>
    </w:p>
    <w:p w:rsidR="006531E4" w:rsidRPr="00C92C1F" w:rsidRDefault="00267AD7" w:rsidP="0099496D">
      <w:pPr>
        <w:pStyle w:val="Bullets-Tri"/>
        <w:rPr>
          <w:sz w:val="22"/>
          <w:lang w:val="es-CO"/>
        </w:rPr>
      </w:pPr>
      <w:r w:rsidRPr="00C92C1F">
        <w:rPr>
          <w:rFonts w:cs="Calibri"/>
          <w:sz w:val="22"/>
          <w:bdr w:val="nil"/>
          <w:lang w:val="es-CO"/>
        </w:rPr>
        <w:lastRenderedPageBreak/>
        <w:t>Si una actividad que quiere hacer el padre de acogida temporal con su niño entra en conflicto con el contenido de la orden judicial, debe acatarse la orden judicial.</w:t>
      </w:r>
    </w:p>
    <w:p w:rsidR="00E109E8" w:rsidRPr="00C92C1F" w:rsidRDefault="00267AD7" w:rsidP="0099496D">
      <w:pPr>
        <w:pStyle w:val="Bullets-Tri"/>
        <w:rPr>
          <w:sz w:val="22"/>
          <w:lang w:val="es-CO"/>
        </w:rPr>
      </w:pPr>
      <w:r w:rsidRPr="00C92C1F">
        <w:rPr>
          <w:rFonts w:cs="Calibri"/>
          <w:sz w:val="22"/>
          <w:bdr w:val="nil"/>
          <w:lang w:val="es-CO"/>
        </w:rPr>
        <w:t>A menos que se hayan anulado sus derechos parentales, usted tiene el derecho de visitarlo y tomar las decisiones sobre religión, educación y atención médica.   Si una actividad entra en conflicto con alguna de estas cosas, prevalecen sus derechos.</w:t>
      </w:r>
    </w:p>
    <w:p w:rsidR="00E109E8" w:rsidRPr="00C92C1F" w:rsidRDefault="00267AD7" w:rsidP="0099496D">
      <w:pPr>
        <w:pStyle w:val="Bullets-Tri"/>
        <w:rPr>
          <w:sz w:val="22"/>
          <w:lang w:val="es-CO"/>
        </w:rPr>
      </w:pPr>
      <w:r w:rsidRPr="00C92C1F">
        <w:rPr>
          <w:rFonts w:cs="Calibri"/>
          <w:sz w:val="22"/>
          <w:bdr w:val="nil"/>
          <w:lang w:val="es-CO"/>
        </w:rPr>
        <w:t>La CFSA tiene políticas que definen aspectos como “estadías extendidas” o “riesgo de lesiones más alto de lo normal”.  Si una actividad entra en conflicto con la política de la CFSA, debe acatarse la política.</w:t>
      </w:r>
    </w:p>
    <w:p w:rsidR="00E109E8" w:rsidRPr="00C92C1F" w:rsidRDefault="00267AD7" w:rsidP="0099496D">
      <w:pPr>
        <w:pStyle w:val="Bullets-Tri"/>
        <w:rPr>
          <w:sz w:val="22"/>
          <w:lang w:val="es-CO"/>
        </w:rPr>
      </w:pPr>
      <w:r w:rsidRPr="00C92C1F">
        <w:rPr>
          <w:rFonts w:cs="Calibri"/>
          <w:sz w:val="22"/>
          <w:bdr w:val="nil"/>
          <w:lang w:val="es-CO"/>
        </w:rPr>
        <w:t>Sus preferencias, por ejemplo, si su niño se une a un equipo de fútbol o si se tiñe el cabello, deben tenerse en cuenta.</w:t>
      </w:r>
    </w:p>
    <w:p w:rsidR="002100D1" w:rsidRPr="00C92C1F" w:rsidRDefault="002100D1" w:rsidP="002100D1">
      <w:pPr>
        <w:rPr>
          <w:szCs w:val="24"/>
          <w:lang w:val="es-CO"/>
        </w:rPr>
      </w:pPr>
    </w:p>
    <w:p w:rsidR="002100D1" w:rsidRPr="00C92C1F" w:rsidRDefault="00267AD7" w:rsidP="5D81E9C4">
      <w:pPr>
        <w:rPr>
          <w:szCs w:val="24"/>
          <w:lang w:val="es-CO"/>
        </w:rPr>
      </w:pPr>
      <w:r w:rsidRPr="00C92C1F">
        <w:rPr>
          <w:rFonts w:cs="Calibri"/>
          <w:szCs w:val="24"/>
          <w:bdr w:val="nil"/>
          <w:lang w:val="es-CO"/>
        </w:rPr>
        <w:t>Una vez que el tribunal dictamina, se han tenido en cuenta la política de la CFSA y sus derechos y preferencias, se le permite al padre de acogida temporal tomar decisiones sobre las actividades diarias de su niño.</w:t>
      </w:r>
    </w:p>
    <w:p w:rsidR="00C37FE7" w:rsidRPr="00C92C1F" w:rsidRDefault="00C37FE7">
      <w:pPr>
        <w:rPr>
          <w:szCs w:val="24"/>
          <w:lang w:val="es-CO"/>
        </w:rPr>
      </w:pPr>
    </w:p>
    <w:p w:rsidR="008B58A9" w:rsidRPr="00C92C1F" w:rsidRDefault="008B58A9">
      <w:pPr>
        <w:rPr>
          <w:szCs w:val="24"/>
          <w:lang w:val="es-CO"/>
        </w:rPr>
      </w:pPr>
    </w:p>
    <w:p w:rsidR="00E33C74" w:rsidRPr="00C92C1F" w:rsidRDefault="00267AD7" w:rsidP="002E1E7C">
      <w:pPr>
        <w:jc w:val="center"/>
        <w:rPr>
          <w:rFonts w:ascii="Calibri Light" w:eastAsia="MS Gothic" w:hAnsi="Calibri Light"/>
          <w:color w:val="2E74B5"/>
          <w:sz w:val="28"/>
          <w:szCs w:val="32"/>
          <w:lang w:val="es-CO"/>
        </w:rPr>
      </w:pPr>
      <w:r w:rsidRPr="00C92C1F">
        <w:rPr>
          <w:noProof/>
          <w:sz w:val="21"/>
        </w:rPr>
        <w:drawing>
          <wp:inline distT="0" distB="0" distL="0" distR="0">
            <wp:extent cx="2671312" cy="1779483"/>
            <wp:effectExtent l="152400" t="190500" r="205740" b="25908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noChangeArrowheads="1"/>
                    </pic:cNvPicPr>
                  </pic:nvPicPr>
                  <pic:blipFill>
                    <a:blip r:embed="rId37">
                      <a:extLst>
                        <a:ext uri="{28A0092B-C50C-407E-A947-70E740481C1C}">
                          <a14:useLocalDpi xmlns:a14="http://schemas.microsoft.com/office/drawing/2010/main" val="0"/>
                        </a:ext>
                      </a:extLst>
                    </a:blip>
                    <a:stretch>
                      <a:fillRect/>
                    </a:stretch>
                  </pic:blipFill>
                  <pic:spPr bwMode="auto">
                    <a:xfrm rot="21273468">
                      <a:off x="0" y="0"/>
                      <a:ext cx="2671523" cy="1779623"/>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inline>
        </w:drawing>
      </w:r>
    </w:p>
    <w:p w:rsidR="002E1E7C" w:rsidRPr="00C92C1F" w:rsidRDefault="00267AD7">
      <w:pPr>
        <w:spacing w:line="240" w:lineRule="auto"/>
        <w:rPr>
          <w:rFonts w:ascii="Rockwell" w:eastAsia="MS Gothic" w:hAnsi="Rockwell"/>
          <w:color w:val="0064C8"/>
          <w:sz w:val="28"/>
          <w:szCs w:val="32"/>
          <w:lang w:val="es-CO"/>
        </w:rPr>
      </w:pPr>
      <w:r w:rsidRPr="00C92C1F">
        <w:rPr>
          <w:sz w:val="21"/>
          <w:lang w:val="es-CO"/>
        </w:rPr>
        <w:br w:type="page"/>
      </w:r>
    </w:p>
    <w:p w:rsidR="003327DD" w:rsidRPr="00C92C1F" w:rsidRDefault="00267AD7" w:rsidP="00D4063D">
      <w:pPr>
        <w:pStyle w:val="Heading1"/>
        <w:rPr>
          <w:sz w:val="28"/>
          <w:lang w:val="es-CO"/>
        </w:rPr>
      </w:pPr>
      <w:bookmarkStart w:id="15" w:name="_Toc524448858"/>
      <w:r w:rsidRPr="00C92C1F">
        <w:rPr>
          <w:rFonts w:eastAsia="Rockwell" w:cs="Rockwell"/>
          <w:sz w:val="28"/>
          <w:bdr w:val="nil"/>
          <w:lang w:val="es-CO"/>
        </w:rPr>
        <w:lastRenderedPageBreak/>
        <w:t>Las visitas con su niño</w:t>
      </w:r>
      <w:bookmarkEnd w:id="15"/>
      <w:r w:rsidRPr="00C92C1F">
        <w:rPr>
          <w:rFonts w:eastAsia="Rockwell" w:cs="Rockwell"/>
          <w:sz w:val="28"/>
          <w:bdr w:val="nil"/>
          <w:lang w:val="es-CO"/>
        </w:rPr>
        <w:t xml:space="preserve"> </w:t>
      </w:r>
    </w:p>
    <w:p w:rsidR="004835C8" w:rsidRPr="00C92C1F" w:rsidRDefault="004835C8" w:rsidP="004835C8">
      <w:pPr>
        <w:rPr>
          <w:sz w:val="21"/>
          <w:lang w:val="es-CO"/>
        </w:rPr>
      </w:pPr>
    </w:p>
    <w:p w:rsidR="006E0BB8" w:rsidRPr="00C92C1F" w:rsidRDefault="00267AD7" w:rsidP="5D81E9C4">
      <w:pPr>
        <w:rPr>
          <w:szCs w:val="24"/>
          <w:lang w:val="es-CO"/>
        </w:rPr>
      </w:pPr>
      <w:r w:rsidRPr="00C92C1F">
        <w:rPr>
          <w:rFonts w:cs="Calibri"/>
          <w:szCs w:val="24"/>
          <w:bdr w:val="nil"/>
          <w:lang w:val="es-CO"/>
        </w:rPr>
        <w:t xml:space="preserve">En la mayoría de las circunstancias, usted podrá visitar a su niño todas las semanas.  A veces, el tribunal solicita un cronograma de visitas inicial diferente de acuerdo con la situación de una familia.  Si no le agrada su cronograma, la cantidad de visitas o su duración, debe discutirlo con su abogado y el equipo de la CFSA.  </w:t>
      </w:r>
    </w:p>
    <w:p w:rsidR="00830092" w:rsidRPr="00C92C1F" w:rsidRDefault="00830092" w:rsidP="3B352BE4">
      <w:pPr>
        <w:rPr>
          <w:szCs w:val="24"/>
          <w:lang w:val="es-CO"/>
        </w:rPr>
      </w:pPr>
    </w:p>
    <w:p w:rsidR="00BC2462" w:rsidRPr="00C92C1F" w:rsidRDefault="00267AD7" w:rsidP="0099496D">
      <w:pPr>
        <w:pStyle w:val="Heading2"/>
        <w:rPr>
          <w:sz w:val="24"/>
          <w:lang w:val="es-CO"/>
        </w:rPr>
      </w:pPr>
      <w:r w:rsidRPr="00C92C1F">
        <w:rPr>
          <w:rFonts w:eastAsia="Rockwell" w:cs="Rockwell"/>
          <w:sz w:val="24"/>
          <w:bdr w:val="nil"/>
          <w:lang w:val="es-CO"/>
        </w:rPr>
        <w:t>Cuatro tipos diferentes de visitas</w:t>
      </w:r>
    </w:p>
    <w:p w:rsidR="00BC2462" w:rsidRPr="00C92C1F" w:rsidRDefault="00BC2462" w:rsidP="004835C8">
      <w:pPr>
        <w:rPr>
          <w:sz w:val="24"/>
          <w:szCs w:val="28"/>
          <w:lang w:val="es-CO"/>
        </w:rPr>
      </w:pPr>
    </w:p>
    <w:p w:rsidR="00BD0B11" w:rsidRPr="00C92C1F" w:rsidRDefault="00267AD7" w:rsidP="004835C8">
      <w:pPr>
        <w:rPr>
          <w:szCs w:val="24"/>
          <w:lang w:val="es-CO"/>
        </w:rPr>
      </w:pPr>
      <w:r w:rsidRPr="00C92C1F">
        <w:rPr>
          <w:noProof/>
          <w:sz w:val="21"/>
        </w:rPr>
        <mc:AlternateContent>
          <mc:Choice Requires="wpg">
            <w:drawing>
              <wp:anchor distT="0" distB="0" distL="114300" distR="114300" simplePos="0" relativeHeight="251718656" behindDoc="0" locked="0" layoutInCell="1" allowOverlap="1">
                <wp:simplePos x="0" y="0"/>
                <wp:positionH relativeFrom="column">
                  <wp:posOffset>370936</wp:posOffset>
                </wp:positionH>
                <wp:positionV relativeFrom="paragraph">
                  <wp:posOffset>389710</wp:posOffset>
                </wp:positionV>
                <wp:extent cx="5488781" cy="3080824"/>
                <wp:effectExtent l="0" t="0" r="0" b="5715"/>
                <wp:wrapNone/>
                <wp:docPr id="53" name="Group 53"/>
                <wp:cNvGraphicFramePr/>
                <a:graphic xmlns:a="http://schemas.openxmlformats.org/drawingml/2006/main">
                  <a:graphicData uri="http://schemas.microsoft.com/office/word/2010/wordprocessingGroup">
                    <wpg:wgp>
                      <wpg:cNvGrpSpPr/>
                      <wpg:grpSpPr>
                        <a:xfrm>
                          <a:off x="0" y="0"/>
                          <a:ext cx="5488781" cy="3080824"/>
                          <a:chOff x="0" y="0"/>
                          <a:chExt cx="5488781" cy="3080824"/>
                        </a:xfrm>
                      </wpg:grpSpPr>
                      <wps:wsp>
                        <wps:cNvPr id="47" name="Text Box 47"/>
                        <wps:cNvSpPr txBox="1"/>
                        <wps:spPr>
                          <a:xfrm>
                            <a:off x="2731518" y="2156602"/>
                            <a:ext cx="2757263" cy="8185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B1941" w:rsidRDefault="00371E47" w:rsidP="00134B7B">
                              <w:pPr>
                                <w:spacing w:line="240" w:lineRule="auto"/>
                                <w:rPr>
                                  <w:b/>
                                  <w:sz w:val="18"/>
                                </w:rPr>
                              </w:pPr>
                              <w:r w:rsidRPr="001B1941">
                                <w:rPr>
                                  <w:rFonts w:cs="Calibri"/>
                                  <w:b/>
                                  <w:bCs/>
                                  <w:sz w:val="18"/>
                                  <w:szCs w:val="20"/>
                                  <w:bdr w:val="nil"/>
                                  <w:lang w:val="es-ES_tradnl"/>
                                </w:rPr>
                                <w:t>1. Visitas supervisadas</w:t>
                              </w:r>
                            </w:p>
                            <w:p w:rsidR="00371E47" w:rsidRPr="001B1941" w:rsidRDefault="00371E47" w:rsidP="00134B7B">
                              <w:pPr>
                                <w:spacing w:line="240" w:lineRule="auto"/>
                                <w:rPr>
                                  <w:sz w:val="18"/>
                                </w:rPr>
                              </w:pPr>
                              <w:r w:rsidRPr="001B1941">
                                <w:rPr>
                                  <w:rFonts w:cs="Calibri"/>
                                  <w:sz w:val="18"/>
                                  <w:szCs w:val="20"/>
                                  <w:bdr w:val="nil"/>
                                  <w:lang w:val="es-ES_tradnl"/>
                                </w:rPr>
                                <w:t>Únicamente con una persona designada por la CFSA presente</w:t>
                              </w:r>
                              <w:r w:rsidRPr="001B1941">
                                <w:rPr>
                                  <w:rFonts w:cs="Calibri"/>
                                  <w:sz w:val="18"/>
                                  <w:szCs w:val="20"/>
                                  <w:bdr w:val="nil"/>
                                  <w:lang w:val="es-ES_tradnl"/>
                                </w:rPr>
                                <w:br/>
                                <w:t xml:space="preserve">para observar y garantizar seguridad. Pueden ser en </w:t>
                              </w:r>
                              <w:r w:rsidRPr="001B1941">
                                <w:rPr>
                                  <w:rFonts w:cs="Calibri"/>
                                  <w:sz w:val="18"/>
                                  <w:szCs w:val="20"/>
                                  <w:bdr w:val="nil"/>
                                  <w:lang w:val="es-ES_tradnl"/>
                                </w:rPr>
                                <w:br/>
                                <w:t>la CFSA, en la comunidad o en su hogar.</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49" name="Text Box 49"/>
                        <wps:cNvSpPr txBox="1"/>
                        <wps:spPr>
                          <a:xfrm>
                            <a:off x="3144129" y="1413803"/>
                            <a:ext cx="2328203" cy="77372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B1941" w:rsidRDefault="00371E47" w:rsidP="00134B7B">
                              <w:pPr>
                                <w:spacing w:line="240" w:lineRule="auto"/>
                                <w:rPr>
                                  <w:b/>
                                  <w:sz w:val="18"/>
                                </w:rPr>
                              </w:pPr>
                              <w:r w:rsidRPr="001B1941">
                                <w:rPr>
                                  <w:rFonts w:cs="Calibri"/>
                                  <w:b/>
                                  <w:bCs/>
                                  <w:sz w:val="18"/>
                                  <w:szCs w:val="20"/>
                                  <w:bdr w:val="nil"/>
                                  <w:lang w:val="es-ES_tradnl"/>
                                </w:rPr>
                                <w:t>3. Visitas únicas hasta el día siguiente:</w:t>
                              </w:r>
                            </w:p>
                            <w:p w:rsidR="00371E47" w:rsidRPr="001B1941" w:rsidRDefault="00371E47" w:rsidP="00134B7B">
                              <w:pPr>
                                <w:spacing w:line="240" w:lineRule="auto"/>
                                <w:rPr>
                                  <w:sz w:val="18"/>
                                </w:rPr>
                              </w:pPr>
                              <w:r w:rsidRPr="001B1941">
                                <w:rPr>
                                  <w:rFonts w:cs="Calibri"/>
                                  <w:sz w:val="18"/>
                                  <w:szCs w:val="20"/>
                                  <w:bdr w:val="nil"/>
                                  <w:lang w:val="es-ES_tradnl"/>
                                </w:rPr>
                                <w:t>Generalmente en su hogar, según el horario suyo y el de su niño. Habitualmente de 24 a 36 horas. Muestran cómo controla a su niño sin incidentes ni problemas de seguridad.</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0" name="Text Box 50"/>
                        <wps:cNvSpPr txBox="1"/>
                        <wps:spPr>
                          <a:xfrm>
                            <a:off x="325149" y="0"/>
                            <a:ext cx="3186332" cy="78779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B1941" w:rsidRDefault="00371E47" w:rsidP="00134B7B">
                              <w:pPr>
                                <w:spacing w:line="240" w:lineRule="auto"/>
                                <w:rPr>
                                  <w:b/>
                                  <w:sz w:val="18"/>
                                </w:rPr>
                              </w:pPr>
                              <w:r w:rsidRPr="001B1941">
                                <w:rPr>
                                  <w:rFonts w:cs="Calibri"/>
                                  <w:b/>
                                  <w:bCs/>
                                  <w:sz w:val="18"/>
                                  <w:szCs w:val="20"/>
                                  <w:bdr w:val="nil"/>
                                  <w:lang w:val="es-ES_tradnl"/>
                                </w:rPr>
                                <w:t>4. Visitas extendidas o durante el fin de semana:</w:t>
                              </w:r>
                            </w:p>
                            <w:p w:rsidR="00371E47" w:rsidRPr="001B1941" w:rsidRDefault="00371E47" w:rsidP="00134B7B">
                              <w:pPr>
                                <w:spacing w:line="240" w:lineRule="auto"/>
                                <w:rPr>
                                  <w:sz w:val="18"/>
                                </w:rPr>
                              </w:pPr>
                              <w:r w:rsidRPr="001B1941">
                                <w:rPr>
                                  <w:rFonts w:cs="Calibri"/>
                                  <w:sz w:val="18"/>
                                  <w:szCs w:val="20"/>
                                  <w:bdr w:val="nil"/>
                                  <w:lang w:val="es-ES_tradnl"/>
                                </w:rPr>
                                <w:t>Habitualmente hasta 3 noches (o más, según las circunstancias). Muestran cómo trata a su niño durante períodos prolongados de tiempo sin incidentes ni problemas de seguridad. Paso fundamental para la supervisión de protección.</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s:wsp>
                        <wps:cNvPr id="51" name="Text Box 51"/>
                        <wps:cNvSpPr txBox="1"/>
                        <wps:spPr>
                          <a:xfrm>
                            <a:off x="0" y="1125415"/>
                            <a:ext cx="1146517" cy="195540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1B1941" w:rsidRDefault="00371E47" w:rsidP="00134B7B">
                              <w:pPr>
                                <w:spacing w:line="240" w:lineRule="auto"/>
                                <w:rPr>
                                  <w:b/>
                                  <w:sz w:val="18"/>
                                </w:rPr>
                              </w:pPr>
                              <w:r w:rsidRPr="001B1941">
                                <w:rPr>
                                  <w:rFonts w:cs="Calibri"/>
                                  <w:b/>
                                  <w:bCs/>
                                  <w:sz w:val="18"/>
                                  <w:szCs w:val="20"/>
                                  <w:bdr w:val="nil"/>
                                  <w:lang w:val="es-ES_tradnl"/>
                                </w:rPr>
                                <w:t xml:space="preserve">2. Visitas </w:t>
                              </w:r>
                              <w:r w:rsidRPr="001B1941">
                                <w:rPr>
                                  <w:rFonts w:cs="Calibri"/>
                                  <w:b/>
                                  <w:bCs/>
                                  <w:sz w:val="18"/>
                                  <w:szCs w:val="20"/>
                                  <w:bdr w:val="nil"/>
                                  <w:lang w:val="es-ES_tradnl"/>
                                </w:rPr>
                                <w:br/>
                                <w:t>no supervisadas:</w:t>
                              </w:r>
                            </w:p>
                            <w:p w:rsidR="00371E47" w:rsidRPr="001B1941" w:rsidRDefault="00371E47" w:rsidP="00134B7B">
                              <w:pPr>
                                <w:spacing w:line="240" w:lineRule="auto"/>
                                <w:rPr>
                                  <w:sz w:val="18"/>
                                </w:rPr>
                              </w:pPr>
                              <w:r w:rsidRPr="001B1941">
                                <w:rPr>
                                  <w:rFonts w:cs="Calibri"/>
                                  <w:sz w:val="18"/>
                                  <w:szCs w:val="20"/>
                                  <w:bdr w:val="nil"/>
                                  <w:lang w:val="es-ES_tradnl"/>
                                </w:rPr>
                                <w:t>En la CFSA o en su hogar o en la comunidad. Habitualmente de 2 a 3 horas de duración para que pueda practicar responsabilidades parentales diarias, como llevar a su niño a la escuela o a una cita médica.</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wpg:wg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3" o:spid="_x0000_s1087" style="position:absolute;margin-left:29.2pt;margin-top:30.7pt;width:432.2pt;height:242.6pt;z-index:251718656;mso-width-relative:margin" coordsize="54887,308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">
                <v:shape id="Text Box 47" o:spid="_x0000_s1088" type="#_x0000_t202" style="position:absolute;left:27315;top:21566;width:27572;height:8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" filled="f" stroked="f" strokeweight=".5pt">
                  <v:textbox inset="0,0,0,0">
                    <w:txbxContent>
                      <w:p w:rsidR="00371E47" w:rsidRPr="001B1941" w:rsidRDefault="00371E47" w:rsidP="00134B7B">
                        <w:pPr>
                          <w:spacing w:line="240" w:lineRule="auto"/>
                          <w:rPr>
                            <w:b/>
                            <w:sz w:val="18"/>
                          </w:rPr>
                        </w:pPr>
                        <w:r w:rsidRPr="001B1941">
                          <w:rPr>
                            <w:rFonts w:cs="Calibri"/>
                            <w:b/>
                            <w:bCs/>
                            <w:sz w:val="18"/>
                            <w:szCs w:val="20"/>
                            <w:bdr w:val="nil"/>
                            <w:lang w:val="es-ES_tradnl"/>
                          </w:rPr>
                          <w:t>1. Visitas supervisadas</w:t>
                        </w:r>
                      </w:p>
                      <w:p w:rsidR="00371E47" w:rsidRPr="001B1941" w:rsidRDefault="00371E47" w:rsidP="00134B7B">
                        <w:pPr>
                          <w:spacing w:line="240" w:lineRule="auto"/>
                          <w:rPr>
                            <w:sz w:val="18"/>
                          </w:rPr>
                        </w:pPr>
                        <w:r w:rsidRPr="001B1941">
                          <w:rPr>
                            <w:rFonts w:cs="Calibri"/>
                            <w:sz w:val="18"/>
                            <w:szCs w:val="20"/>
                            <w:bdr w:val="nil"/>
                            <w:lang w:val="es-ES_tradnl"/>
                          </w:rPr>
                          <w:t>Únicamente con una persona designada por la CFSA presente</w:t>
                        </w:r>
                        <w:r w:rsidRPr="001B1941">
                          <w:rPr>
                            <w:rFonts w:cs="Calibri"/>
                            <w:sz w:val="18"/>
                            <w:szCs w:val="20"/>
                            <w:bdr w:val="nil"/>
                            <w:lang w:val="es-ES_tradnl"/>
                          </w:rPr>
                          <w:br/>
                          <w:t xml:space="preserve">para observar y garantizar seguridad. Pueden ser en </w:t>
                        </w:r>
                        <w:r w:rsidRPr="001B1941">
                          <w:rPr>
                            <w:rFonts w:cs="Calibri"/>
                            <w:sz w:val="18"/>
                            <w:szCs w:val="20"/>
                            <w:bdr w:val="nil"/>
                            <w:lang w:val="es-ES_tradnl"/>
                          </w:rPr>
                          <w:br/>
                          <w:t>la CFSA, en la comunidad o en su hogar.</w:t>
                        </w:r>
                      </w:p>
                    </w:txbxContent>
                  </v:textbox>
                </v:shape>
                <v:shape id="Text Box 49" o:spid="_x0000_s1089" type="#_x0000_t202" style="position:absolute;left:31441;top:14138;width:23282;height:77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" filled="f" stroked="f" strokeweight=".5pt">
                  <v:textbox inset="0,0,0,0">
                    <w:txbxContent>
                      <w:p w:rsidR="00371E47" w:rsidRPr="001B1941" w:rsidRDefault="00371E47" w:rsidP="00134B7B">
                        <w:pPr>
                          <w:spacing w:line="240" w:lineRule="auto"/>
                          <w:rPr>
                            <w:b/>
                            <w:sz w:val="18"/>
                          </w:rPr>
                        </w:pPr>
                        <w:r w:rsidRPr="001B1941">
                          <w:rPr>
                            <w:rFonts w:cs="Calibri"/>
                            <w:b/>
                            <w:bCs/>
                            <w:sz w:val="18"/>
                            <w:szCs w:val="20"/>
                            <w:bdr w:val="nil"/>
                            <w:lang w:val="es-ES_tradnl"/>
                          </w:rPr>
                          <w:t>3. Visitas únicas hasta el día siguiente:</w:t>
                        </w:r>
                      </w:p>
                      <w:p w:rsidR="00371E47" w:rsidRPr="001B1941" w:rsidRDefault="00371E47" w:rsidP="00134B7B">
                        <w:pPr>
                          <w:spacing w:line="240" w:lineRule="auto"/>
                          <w:rPr>
                            <w:sz w:val="18"/>
                          </w:rPr>
                        </w:pPr>
                        <w:r w:rsidRPr="001B1941">
                          <w:rPr>
                            <w:rFonts w:cs="Calibri"/>
                            <w:sz w:val="18"/>
                            <w:szCs w:val="20"/>
                            <w:bdr w:val="nil"/>
                            <w:lang w:val="es-ES_tradnl"/>
                          </w:rPr>
                          <w:t>Generalmente en su hogar, según el horario suyo y el de su niño. Habitualmente de 24 a 36 horas. Muestran cómo controla a su niño sin incidentes ni problemas de seguridad.</w:t>
                        </w:r>
                      </w:p>
                    </w:txbxContent>
                  </v:textbox>
                </v:shape>
                <v:shape id="Text Box 50" o:spid="_x0000_s1090" type="#_x0000_t202" style="position:absolute;left:3251;width:31863;height:78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u6KwwAAANsAAAAPAAAAZHJzL2Rvd25yZXYueG1sRE9NT8JA&#10;EL2b+B82Y+JNtpBg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evruisMAAADbAAAADwAA&#10;AAAAAAAAAAAAAAAHAgAAZHJzL2Rvd25yZXYueG1sUEsFBgAAAAADAAMAtwAAAPcCAAAAAA==&#10;" filled="f" stroked="f" strokeweight=".5pt">
                  <v:textbox inset="0,0,0,0">
                    <w:txbxContent>
                      <w:p w:rsidR="00371E47" w:rsidRPr="001B1941" w:rsidRDefault="00371E47" w:rsidP="00134B7B">
                        <w:pPr>
                          <w:spacing w:line="240" w:lineRule="auto"/>
                          <w:rPr>
                            <w:b/>
                            <w:sz w:val="18"/>
                          </w:rPr>
                        </w:pPr>
                        <w:r w:rsidRPr="001B1941">
                          <w:rPr>
                            <w:rFonts w:cs="Calibri"/>
                            <w:b/>
                            <w:bCs/>
                            <w:sz w:val="18"/>
                            <w:szCs w:val="20"/>
                            <w:bdr w:val="nil"/>
                            <w:lang w:val="es-ES_tradnl"/>
                          </w:rPr>
                          <w:t>4. Visitas extendidas o durante el fin de semana:</w:t>
                        </w:r>
                      </w:p>
                      <w:p w:rsidR="00371E47" w:rsidRPr="001B1941" w:rsidRDefault="00371E47" w:rsidP="00134B7B">
                        <w:pPr>
                          <w:spacing w:line="240" w:lineRule="auto"/>
                          <w:rPr>
                            <w:sz w:val="18"/>
                          </w:rPr>
                        </w:pPr>
                        <w:r w:rsidRPr="001B1941">
                          <w:rPr>
                            <w:rFonts w:cs="Calibri"/>
                            <w:sz w:val="18"/>
                            <w:szCs w:val="20"/>
                            <w:bdr w:val="nil"/>
                            <w:lang w:val="es-ES_tradnl"/>
                          </w:rPr>
                          <w:t>Habitualmente hasta 3 noches (o más, según las circunstancias). Muestran cómo trata a su niño durante períodos prolongados de tiempo sin incidentes ni problemas de seguridad. Paso fundamental para la supervisión de protección.</w:t>
                        </w:r>
                      </w:p>
                    </w:txbxContent>
                  </v:textbox>
                </v:shape>
                <v:shape id="Text Box 51" o:spid="_x0000_s1091" type="#_x0000_t202" style="position:absolute;top:11254;width:11465;height:195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" filled="f" stroked="f" strokeweight=".5pt">
                  <v:textbox inset="0,0,0,0">
                    <w:txbxContent>
                      <w:p w:rsidR="00371E47" w:rsidRPr="001B1941" w:rsidRDefault="00371E47" w:rsidP="00134B7B">
                        <w:pPr>
                          <w:spacing w:line="240" w:lineRule="auto"/>
                          <w:rPr>
                            <w:b/>
                            <w:sz w:val="18"/>
                          </w:rPr>
                        </w:pPr>
                        <w:r w:rsidRPr="001B1941">
                          <w:rPr>
                            <w:rFonts w:cs="Calibri"/>
                            <w:b/>
                            <w:bCs/>
                            <w:sz w:val="18"/>
                            <w:szCs w:val="20"/>
                            <w:bdr w:val="nil"/>
                            <w:lang w:val="es-ES_tradnl"/>
                          </w:rPr>
                          <w:t xml:space="preserve">2. Visitas </w:t>
                        </w:r>
                        <w:r w:rsidRPr="001B1941">
                          <w:rPr>
                            <w:rFonts w:cs="Calibri"/>
                            <w:b/>
                            <w:bCs/>
                            <w:sz w:val="18"/>
                            <w:szCs w:val="20"/>
                            <w:bdr w:val="nil"/>
                            <w:lang w:val="es-ES_tradnl"/>
                          </w:rPr>
                          <w:br/>
                          <w:t>no supervisadas:</w:t>
                        </w:r>
                      </w:p>
                      <w:p w:rsidR="00371E47" w:rsidRPr="001B1941" w:rsidRDefault="00371E47" w:rsidP="00134B7B">
                        <w:pPr>
                          <w:spacing w:line="240" w:lineRule="auto"/>
                          <w:rPr>
                            <w:sz w:val="18"/>
                          </w:rPr>
                        </w:pPr>
                        <w:r w:rsidRPr="001B1941">
                          <w:rPr>
                            <w:rFonts w:cs="Calibri"/>
                            <w:sz w:val="18"/>
                            <w:szCs w:val="20"/>
                            <w:bdr w:val="nil"/>
                            <w:lang w:val="es-ES_tradnl"/>
                          </w:rPr>
                          <w:t>En la CFSA o en su hogar o en la comunidad. Habitualmente de 2 a 3 horas de duración para que pueda practicar responsabilidades parentales diarias, como llevar a su niño a la escuela o a una cita médica.</w:t>
                        </w:r>
                      </w:p>
                    </w:txbxContent>
                  </v:textbox>
                </v:shape>
              </v:group>
            </w:pict>
          </mc:Fallback>
        </mc:AlternateContent>
      </w:r>
      <w:r w:rsidRPr="00C92C1F">
        <w:rPr>
          <w:noProof/>
          <w:sz w:val="21"/>
        </w:rPr>
        <w:drawing>
          <wp:inline distT="0" distB="0" distL="0" distR="0">
            <wp:extent cx="6461183" cy="3784210"/>
            <wp:effectExtent l="0" t="0" r="0" b="698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0973680" name=""/>
                    <pic:cNvPicPr/>
                  </pic:nvPicPr>
                  <pic:blipFill>
                    <a:blip r:embed="rId38"/>
                    <a:stretch>
                      <a:fillRect/>
                    </a:stretch>
                  </pic:blipFill>
                  <pic:spPr>
                    <a:xfrm>
                      <a:off x="0" y="0"/>
                      <a:ext cx="6473247" cy="3791275"/>
                    </a:xfrm>
                    <a:prstGeom prst="rect">
                      <a:avLst/>
                    </a:prstGeom>
                  </pic:spPr>
                </pic:pic>
              </a:graphicData>
            </a:graphic>
          </wp:inline>
        </w:drawing>
      </w:r>
    </w:p>
    <w:p w:rsidR="006311B2" w:rsidRPr="00C92C1F" w:rsidRDefault="006311B2" w:rsidP="5D81E9C4">
      <w:pPr>
        <w:rPr>
          <w:szCs w:val="24"/>
          <w:lang w:val="es-CO"/>
        </w:rPr>
      </w:pPr>
    </w:p>
    <w:p w:rsidR="004835C8" w:rsidRPr="00C92C1F" w:rsidRDefault="00267AD7" w:rsidP="5D81E9C4">
      <w:pPr>
        <w:rPr>
          <w:szCs w:val="24"/>
          <w:lang w:val="es-CO"/>
        </w:rPr>
      </w:pPr>
      <w:r w:rsidRPr="00C92C1F">
        <w:rPr>
          <w:rFonts w:cs="Calibri"/>
          <w:szCs w:val="24"/>
          <w:bdr w:val="nil"/>
          <w:lang w:val="es-CO"/>
        </w:rPr>
        <w:t>Aquí encontrará otros aspectos importantes a saber sobre las visitas:</w:t>
      </w:r>
    </w:p>
    <w:p w:rsidR="000C216C" w:rsidRPr="00C92C1F" w:rsidRDefault="00267AD7" w:rsidP="00C407AD">
      <w:pPr>
        <w:pStyle w:val="Bullets-Tri"/>
        <w:rPr>
          <w:sz w:val="22"/>
          <w:lang w:val="es-CO"/>
        </w:rPr>
      </w:pPr>
      <w:r w:rsidRPr="00C92C1F">
        <w:rPr>
          <w:rFonts w:cs="Calibri"/>
          <w:sz w:val="22"/>
          <w:bdr w:val="nil"/>
          <w:lang w:val="es-CO"/>
        </w:rPr>
        <w:t xml:space="preserve">La CFSA tiene salas reservadas con juguetes, libros y muebles cómodos.  </w:t>
      </w:r>
    </w:p>
    <w:p w:rsidR="000C216C" w:rsidRPr="00C92C1F" w:rsidRDefault="00267AD7" w:rsidP="00C407AD">
      <w:pPr>
        <w:pStyle w:val="Bullets-Tri"/>
        <w:rPr>
          <w:sz w:val="22"/>
          <w:lang w:val="es-CO"/>
        </w:rPr>
      </w:pPr>
      <w:r w:rsidRPr="00C92C1F">
        <w:rPr>
          <w:rFonts w:cs="Calibri"/>
          <w:sz w:val="22"/>
          <w:bdr w:val="nil"/>
          <w:lang w:val="es-CO"/>
        </w:rPr>
        <w:t>Puede traer aperitivos o comidas para su niño, y libros y juguetes de su hogar que su niño disfrutaría.</w:t>
      </w:r>
    </w:p>
    <w:p w:rsidR="00E47E1E" w:rsidRPr="00C92C1F" w:rsidRDefault="00267AD7" w:rsidP="00C407AD">
      <w:pPr>
        <w:pStyle w:val="Bullets-Tri"/>
        <w:rPr>
          <w:sz w:val="22"/>
          <w:lang w:val="es-CO"/>
        </w:rPr>
      </w:pPr>
      <w:r w:rsidRPr="00C92C1F">
        <w:rPr>
          <w:rFonts w:cs="Calibri"/>
          <w:sz w:val="22"/>
          <w:bdr w:val="nil"/>
          <w:lang w:val="es-CO"/>
        </w:rPr>
        <w:t>La ubicación de la visita puede cambiar a medida que su caso avanza, siempre y cuando la orden judicial lo permita.  En caso contrario, hable con su abogado para que se cambie la orden judicial.</w:t>
      </w:r>
    </w:p>
    <w:p w:rsidR="00EA4677" w:rsidRPr="00C92C1F" w:rsidRDefault="00267AD7" w:rsidP="00C407AD">
      <w:pPr>
        <w:pStyle w:val="Bullets-Tri"/>
        <w:rPr>
          <w:sz w:val="22"/>
          <w:lang w:val="es-CO"/>
        </w:rPr>
      </w:pPr>
      <w:r w:rsidRPr="00C92C1F">
        <w:rPr>
          <w:rFonts w:cs="Calibri"/>
          <w:sz w:val="22"/>
          <w:bdr w:val="nil"/>
          <w:lang w:val="es-CO"/>
        </w:rPr>
        <w:t xml:space="preserve">Es probable que un trabajador social de la CFSA (ya sea el suyo o un trabajador de servicios sociales de familia, llamado “FSW”) sea el encargado de llevar a su niño a la visita. El padre de acogida temporal también podría llevarlo.  </w:t>
      </w:r>
    </w:p>
    <w:p w:rsidR="00430E8A" w:rsidRPr="00C92C1F" w:rsidRDefault="00267AD7" w:rsidP="00C407AD">
      <w:pPr>
        <w:pStyle w:val="Bullets-Tri"/>
        <w:rPr>
          <w:sz w:val="22"/>
          <w:lang w:val="es-CO"/>
        </w:rPr>
      </w:pPr>
      <w:r w:rsidRPr="00C92C1F">
        <w:rPr>
          <w:rFonts w:cs="Calibri"/>
          <w:sz w:val="22"/>
          <w:bdr w:val="nil"/>
          <w:lang w:val="es-CO"/>
        </w:rPr>
        <w:lastRenderedPageBreak/>
        <w:t>Para las visitas supervisadas, su trabajador social, un PEER (en caso de que haya uno asignado) u otro adulto permanecerá en la sala para ayudar y supervisar la visita.</w:t>
      </w:r>
    </w:p>
    <w:p w:rsidR="00430E8A" w:rsidRPr="00C92C1F" w:rsidRDefault="00267AD7" w:rsidP="00C407AD">
      <w:pPr>
        <w:pStyle w:val="Bullets-Tri"/>
        <w:rPr>
          <w:sz w:val="22"/>
          <w:lang w:val="es-CO"/>
        </w:rPr>
      </w:pPr>
      <w:r w:rsidRPr="00C92C1F">
        <w:rPr>
          <w:rFonts w:cs="Calibri"/>
          <w:sz w:val="22"/>
          <w:bdr w:val="nil"/>
          <w:lang w:val="es-CO"/>
        </w:rPr>
        <w:t>Si lo han separado de más de un niño y no se encuentran en la misma casa de acogida, se reunirán entre ellos al menos una vez al mes.  A veces, estas visitas de hermanos serán con usted, otras veces serán sin usted.</w:t>
      </w:r>
    </w:p>
    <w:p w:rsidR="004835C8" w:rsidRPr="00C92C1F" w:rsidRDefault="004835C8" w:rsidP="004835C8">
      <w:pPr>
        <w:rPr>
          <w:sz w:val="21"/>
          <w:lang w:val="es-CO"/>
        </w:rPr>
      </w:pPr>
    </w:p>
    <w:p w:rsidR="004835C8" w:rsidRPr="00C92C1F" w:rsidRDefault="00267AD7" w:rsidP="00C407AD">
      <w:pPr>
        <w:pStyle w:val="Heading2"/>
        <w:rPr>
          <w:sz w:val="24"/>
          <w:lang w:val="es-CO"/>
        </w:rPr>
      </w:pPr>
      <w:r w:rsidRPr="00C92C1F">
        <w:rPr>
          <w:rFonts w:eastAsia="Rockwell" w:cs="Rockwell"/>
          <w:sz w:val="24"/>
          <w:bdr w:val="nil"/>
          <w:lang w:val="es-CO"/>
        </w:rPr>
        <w:t xml:space="preserve">Las visitas generan sentimientos fuertes </w:t>
      </w:r>
    </w:p>
    <w:p w:rsidR="004835C8" w:rsidRPr="00C92C1F" w:rsidRDefault="004835C8" w:rsidP="004835C8">
      <w:pPr>
        <w:rPr>
          <w:sz w:val="21"/>
          <w:lang w:val="es-CO"/>
        </w:rPr>
      </w:pPr>
    </w:p>
    <w:p w:rsidR="00EA4677" w:rsidRPr="00C92C1F" w:rsidRDefault="00267AD7" w:rsidP="5D81E9C4">
      <w:pPr>
        <w:rPr>
          <w:szCs w:val="24"/>
          <w:lang w:val="es-CO"/>
        </w:rPr>
      </w:pPr>
      <w:r w:rsidRPr="00C92C1F">
        <w:rPr>
          <w:rFonts w:cs="Calibri"/>
          <w:szCs w:val="24"/>
          <w:bdr w:val="nil"/>
          <w:lang w:val="es-CO"/>
        </w:rPr>
        <w:t>Las visitas entre padre y niño pueden generar sentimientos fuertes.</w:t>
      </w:r>
    </w:p>
    <w:p w:rsidR="00EA4677" w:rsidRPr="00C92C1F" w:rsidRDefault="00EA4677" w:rsidP="004835C8">
      <w:pPr>
        <w:rPr>
          <w:szCs w:val="24"/>
          <w:lang w:val="es-CO"/>
        </w:rPr>
      </w:pPr>
    </w:p>
    <w:p w:rsidR="00D0580F" w:rsidRPr="00C92C1F" w:rsidRDefault="00267AD7" w:rsidP="5D81E9C4">
      <w:pPr>
        <w:rPr>
          <w:szCs w:val="24"/>
          <w:lang w:val="es-CO"/>
        </w:rPr>
      </w:pPr>
      <w:r w:rsidRPr="00C92C1F">
        <w:rPr>
          <w:rFonts w:cs="Calibri"/>
          <w:szCs w:val="24"/>
          <w:bdr w:val="nil"/>
          <w:lang w:val="es-CO"/>
        </w:rPr>
        <w:t xml:space="preserve">Es muy probable que esté muy ansioso por ver a su niño.  También es posible que esté preocupado: ¿cómo será estar con otra persona en la sala observando?  ¿Su niño estará enfadado con usted?  ¿Qué debería decir? ¿Qué harán juntos? </w:t>
      </w:r>
    </w:p>
    <w:p w:rsidR="00D0580F" w:rsidRPr="00C92C1F" w:rsidRDefault="00D0580F" w:rsidP="004835C8">
      <w:pPr>
        <w:rPr>
          <w:szCs w:val="24"/>
          <w:lang w:val="es-CO"/>
        </w:rPr>
      </w:pPr>
    </w:p>
    <w:p w:rsidR="00EA4677" w:rsidRPr="00C92C1F" w:rsidRDefault="00267AD7" w:rsidP="5D81E9C4">
      <w:pPr>
        <w:rPr>
          <w:szCs w:val="24"/>
          <w:lang w:val="es-CO"/>
        </w:rPr>
      </w:pPr>
      <w:r w:rsidRPr="00C92C1F">
        <w:rPr>
          <w:rFonts w:cs="Calibri"/>
          <w:szCs w:val="24"/>
          <w:bdr w:val="nil"/>
          <w:lang w:val="es-CO"/>
        </w:rPr>
        <w:t>Su niño también estará lidiando con muchos y diversos sentimientos: amor, enfado, dolor, tristeza y confusión, todo al mismo tiempo.  La despedida podría ser muy difícil para todos.</w:t>
      </w:r>
    </w:p>
    <w:p w:rsidR="00EA4677" w:rsidRPr="00C92C1F" w:rsidRDefault="00EA4677" w:rsidP="004835C8">
      <w:pPr>
        <w:rPr>
          <w:szCs w:val="24"/>
          <w:lang w:val="es-CO"/>
        </w:rPr>
      </w:pPr>
    </w:p>
    <w:p w:rsidR="00EA0E24" w:rsidRPr="00C92C1F" w:rsidRDefault="00267AD7" w:rsidP="007D51D1">
      <w:pPr>
        <w:pBdr>
          <w:top w:val="single" w:sz="2" w:space="1" w:color="000000"/>
          <w:left w:val="single" w:sz="2" w:space="4" w:color="000000"/>
          <w:bottom w:val="single" w:sz="2" w:space="1" w:color="000000"/>
          <w:right w:val="single" w:sz="2" w:space="4" w:color="000000"/>
        </w:pBdr>
        <w:shd w:val="clear" w:color="auto" w:fill="A8D08D"/>
        <w:ind w:left="720" w:right="720"/>
        <w:rPr>
          <w:i/>
          <w:iCs/>
          <w:szCs w:val="24"/>
          <w:lang w:val="es-CO"/>
        </w:rPr>
      </w:pPr>
      <w:r w:rsidRPr="00C92C1F">
        <w:rPr>
          <w:rFonts w:cs="Calibri"/>
          <w:b/>
          <w:bCs/>
          <w:i/>
          <w:iCs/>
          <w:color w:val="385623"/>
          <w:sz w:val="24"/>
          <w:szCs w:val="28"/>
          <w:bdr w:val="nil"/>
          <w:lang w:val="es-CO"/>
        </w:rPr>
        <w:t>¡Consejo!</w:t>
      </w:r>
      <w:r w:rsidRPr="00C92C1F">
        <w:rPr>
          <w:rFonts w:cs="Calibri"/>
          <w:color w:val="385623"/>
          <w:szCs w:val="24"/>
          <w:bdr w:val="nil"/>
          <w:lang w:val="es-CO"/>
        </w:rPr>
        <w:t xml:space="preserve"> </w:t>
      </w:r>
      <w:r w:rsidRPr="00C92C1F">
        <w:rPr>
          <w:rFonts w:cs="Calibri"/>
          <w:i/>
          <w:iCs/>
          <w:color w:val="385623"/>
          <w:szCs w:val="24"/>
          <w:bdr w:val="nil"/>
          <w:lang w:val="es-CO"/>
        </w:rPr>
        <w:t xml:space="preserve"> </w:t>
      </w:r>
      <w:r w:rsidRPr="00C92C1F">
        <w:rPr>
          <w:rFonts w:cs="Calibri"/>
          <w:i/>
          <w:iCs/>
          <w:szCs w:val="24"/>
          <w:bdr w:val="nil"/>
          <w:lang w:val="es-CO"/>
        </w:rPr>
        <w:t>Antes de su visita, explíqueles en detalle sus sentimientos al trabajador social, al PEER y a otras personas comprensivas en su vida para que pueda pasar tiempo con su niño con calma y buen ánimo.  También pueden ayudarlo a descifrar cómo responder preguntas difíciles de su niño.</w:t>
      </w:r>
    </w:p>
    <w:p w:rsidR="00EA0E24" w:rsidRPr="00C92C1F" w:rsidRDefault="00EA0E24" w:rsidP="007D51D1">
      <w:pPr>
        <w:pBdr>
          <w:top w:val="single" w:sz="2" w:space="1" w:color="000000"/>
          <w:left w:val="single" w:sz="2" w:space="4" w:color="000000"/>
          <w:bottom w:val="single" w:sz="2" w:space="1" w:color="000000"/>
          <w:right w:val="single" w:sz="2" w:space="4" w:color="000000"/>
        </w:pBdr>
        <w:shd w:val="clear" w:color="auto" w:fill="A8D08D"/>
        <w:ind w:left="720" w:right="720"/>
        <w:rPr>
          <w:i/>
          <w:szCs w:val="24"/>
          <w:lang w:val="es-CO"/>
        </w:rPr>
      </w:pPr>
    </w:p>
    <w:p w:rsidR="00EA4677" w:rsidRPr="00C92C1F" w:rsidRDefault="00267AD7" w:rsidP="007D51D1">
      <w:pPr>
        <w:pBdr>
          <w:top w:val="single" w:sz="2" w:space="1" w:color="000000"/>
          <w:left w:val="single" w:sz="2" w:space="4" w:color="000000"/>
          <w:bottom w:val="single" w:sz="2" w:space="1" w:color="000000"/>
          <w:right w:val="single" w:sz="2" w:space="4" w:color="000000"/>
        </w:pBdr>
        <w:shd w:val="clear" w:color="auto" w:fill="A8D08D"/>
        <w:ind w:left="720" w:right="720"/>
        <w:rPr>
          <w:i/>
          <w:iCs/>
          <w:szCs w:val="24"/>
          <w:lang w:val="es-CO"/>
        </w:rPr>
      </w:pPr>
      <w:r w:rsidRPr="00C92C1F">
        <w:rPr>
          <w:rFonts w:cs="Calibri"/>
          <w:i/>
          <w:iCs/>
          <w:szCs w:val="24"/>
          <w:bdr w:val="nil"/>
          <w:lang w:val="es-CO"/>
        </w:rPr>
        <w:t xml:space="preserve">El trabajador social y el padre de acogida temporal ayudarán a su niño para que también hable de sus sentimientos.  </w:t>
      </w:r>
    </w:p>
    <w:p w:rsidR="00EA4677" w:rsidRPr="00C92C1F" w:rsidRDefault="00EA4677" w:rsidP="00EA4677">
      <w:pPr>
        <w:rPr>
          <w:sz w:val="21"/>
          <w:lang w:val="es-CO"/>
        </w:rPr>
      </w:pPr>
    </w:p>
    <w:p w:rsidR="004A50CC" w:rsidRPr="00C92C1F" w:rsidRDefault="004A50CC" w:rsidP="5D81E9C4">
      <w:pPr>
        <w:rPr>
          <w:sz w:val="24"/>
          <w:szCs w:val="28"/>
          <w:lang w:val="es-CO"/>
        </w:rPr>
      </w:pPr>
    </w:p>
    <w:p w:rsidR="00EA4677" w:rsidRPr="00C92C1F" w:rsidRDefault="00267AD7" w:rsidP="006A2B2C">
      <w:pPr>
        <w:pStyle w:val="Heading2"/>
        <w:rPr>
          <w:sz w:val="24"/>
          <w:lang w:val="es-CO"/>
        </w:rPr>
      </w:pPr>
      <w:r w:rsidRPr="00C92C1F">
        <w:rPr>
          <w:rFonts w:eastAsia="Rockwell" w:cs="Rockwell"/>
          <w:sz w:val="24"/>
          <w:bdr w:val="nil"/>
          <w:lang w:val="es-CO"/>
        </w:rPr>
        <w:t>Por qué son tan importantes sus visitas</w:t>
      </w:r>
    </w:p>
    <w:p w:rsidR="00EA4677" w:rsidRPr="00C92C1F" w:rsidRDefault="00EA4677" w:rsidP="004835C8">
      <w:pPr>
        <w:rPr>
          <w:sz w:val="21"/>
          <w:lang w:val="es-CO"/>
        </w:rPr>
      </w:pPr>
    </w:p>
    <w:p w:rsidR="00900243" w:rsidRPr="00C92C1F" w:rsidRDefault="00267AD7" w:rsidP="004A50CC">
      <w:pPr>
        <w:rPr>
          <w:szCs w:val="24"/>
          <w:lang w:val="es-CO"/>
        </w:rPr>
      </w:pPr>
      <w:r w:rsidRPr="00C92C1F">
        <w:rPr>
          <w:rFonts w:cs="Calibri"/>
          <w:szCs w:val="24"/>
          <w:bdr w:val="nil"/>
          <w:lang w:val="es-CO"/>
        </w:rPr>
        <w:t>Las visitas con su niño son uno de los</w:t>
      </w:r>
      <w:r w:rsidRPr="00C92C1F">
        <w:rPr>
          <w:rFonts w:cs="Calibri"/>
          <w:i/>
          <w:iCs/>
          <w:szCs w:val="24"/>
          <w:u w:val="single"/>
          <w:bdr w:val="nil"/>
          <w:lang w:val="es-CO"/>
        </w:rPr>
        <w:t xml:space="preserve"> factores más importantes</w:t>
      </w:r>
      <w:r w:rsidRPr="00C92C1F">
        <w:rPr>
          <w:rFonts w:cs="Calibri"/>
          <w:szCs w:val="24"/>
          <w:bdr w:val="nil"/>
          <w:lang w:val="es-CO"/>
        </w:rPr>
        <w:t xml:space="preserve"> en cuanto a la rapidez con la que regresará a su hogar.  El juez siempre preguntará si usted asiste a todas las visitas y cómo resultan.  Las visitas son la forma principal que tiene para aprender, practicar y demostrarle a la CFSA sus habilidades de crianza.  </w:t>
      </w:r>
    </w:p>
    <w:p w:rsidR="00536D66" w:rsidRPr="00C92C1F" w:rsidRDefault="00536D66" w:rsidP="00536D66">
      <w:pPr>
        <w:rPr>
          <w:szCs w:val="24"/>
          <w:lang w:val="es-CO"/>
        </w:rPr>
      </w:pPr>
    </w:p>
    <w:p w:rsidR="00536D66" w:rsidRPr="00C92C1F" w:rsidRDefault="00267AD7" w:rsidP="5D81E9C4">
      <w:pPr>
        <w:rPr>
          <w:szCs w:val="24"/>
          <w:lang w:val="es-CO"/>
        </w:rPr>
      </w:pPr>
      <w:r w:rsidRPr="00C92C1F">
        <w:rPr>
          <w:rFonts w:cs="Calibri"/>
          <w:szCs w:val="24"/>
          <w:bdr w:val="nil"/>
          <w:lang w:val="es-CO"/>
        </w:rPr>
        <w:t>Las visitas son tan importantes que el personal de la CFSA las usa para capacitarlo y guiar sus habilidades de crianza relacionadas con la separación de su niño.  Por ejemplo:</w:t>
      </w:r>
    </w:p>
    <w:p w:rsidR="00536D66" w:rsidRPr="00C92C1F" w:rsidRDefault="00267AD7" w:rsidP="006A2B2C">
      <w:pPr>
        <w:pStyle w:val="Bullets-Tri"/>
        <w:rPr>
          <w:sz w:val="22"/>
          <w:lang w:val="es-CO"/>
        </w:rPr>
      </w:pPr>
      <w:r w:rsidRPr="00C92C1F">
        <w:rPr>
          <w:rFonts w:cs="Calibri"/>
          <w:sz w:val="22"/>
          <w:bdr w:val="nil"/>
          <w:lang w:val="es-CO"/>
        </w:rPr>
        <w:t xml:space="preserve">Si la corte dictaminó que usted abandonó a su niño, las visitas son el momento para practicar nuevas formas de estar atento.  </w:t>
      </w:r>
    </w:p>
    <w:p w:rsidR="004B33C6" w:rsidRPr="00C92C1F" w:rsidRDefault="00267AD7" w:rsidP="006A2B2C">
      <w:pPr>
        <w:pStyle w:val="Bullets-Tri"/>
        <w:rPr>
          <w:sz w:val="22"/>
          <w:lang w:val="es-CO"/>
        </w:rPr>
      </w:pPr>
      <w:r w:rsidRPr="00C92C1F">
        <w:rPr>
          <w:rFonts w:cs="Calibri"/>
          <w:sz w:val="22"/>
          <w:bdr w:val="nil"/>
          <w:lang w:val="es-CO"/>
        </w:rPr>
        <w:t>Si la corte dictaminó que empleó técnicas de disciplina inadecuadas, las visitas son el momento para aprender y mostrar nuevas formas de controlar a su niño cuando su comportamiento es desafiante.</w:t>
      </w:r>
    </w:p>
    <w:p w:rsidR="006A2B2C" w:rsidRPr="00C92C1F" w:rsidRDefault="006A2B2C" w:rsidP="006A2B2C">
      <w:pPr>
        <w:rPr>
          <w:sz w:val="21"/>
          <w:lang w:val="es-CO"/>
        </w:rPr>
      </w:pPr>
    </w:p>
    <w:p w:rsidR="00430E8A" w:rsidRPr="00C92C1F" w:rsidRDefault="00267AD7" w:rsidP="007D51D1">
      <w:pPr>
        <w:pBdr>
          <w:top w:val="single" w:sz="2" w:space="1" w:color="000000"/>
          <w:left w:val="single" w:sz="2" w:space="4" w:color="000000"/>
          <w:bottom w:val="single" w:sz="2" w:space="1" w:color="000000"/>
          <w:right w:val="single" w:sz="2" w:space="4" w:color="000000"/>
        </w:pBdr>
        <w:shd w:val="clear" w:color="auto" w:fill="A8D08D"/>
        <w:ind w:left="720" w:right="720"/>
        <w:rPr>
          <w:i/>
          <w:iCs/>
          <w:szCs w:val="24"/>
          <w:lang w:val="es-CO"/>
        </w:rPr>
      </w:pPr>
      <w:r w:rsidRPr="00C92C1F">
        <w:rPr>
          <w:rFonts w:cs="Calibri"/>
          <w:b/>
          <w:bCs/>
          <w:i/>
          <w:iCs/>
          <w:color w:val="385623"/>
          <w:sz w:val="24"/>
          <w:szCs w:val="28"/>
          <w:bdr w:val="nil"/>
          <w:lang w:val="es-CO"/>
        </w:rPr>
        <w:lastRenderedPageBreak/>
        <w:t>¡Consejo!</w:t>
      </w:r>
      <w:r w:rsidRPr="00C92C1F">
        <w:rPr>
          <w:rFonts w:cs="Calibri"/>
          <w:color w:val="385623"/>
          <w:sz w:val="24"/>
          <w:szCs w:val="28"/>
          <w:bdr w:val="nil"/>
          <w:lang w:val="es-CO"/>
        </w:rPr>
        <w:t xml:space="preserve"> </w:t>
      </w:r>
      <w:r w:rsidRPr="00C92C1F">
        <w:rPr>
          <w:rFonts w:cs="Calibri"/>
          <w:color w:val="385623"/>
          <w:szCs w:val="24"/>
          <w:bdr w:val="nil"/>
          <w:lang w:val="es-CO"/>
        </w:rPr>
        <w:t xml:space="preserve"> </w:t>
      </w:r>
      <w:r w:rsidRPr="00C92C1F">
        <w:rPr>
          <w:rFonts w:cs="Calibri"/>
          <w:i/>
          <w:iCs/>
          <w:szCs w:val="24"/>
          <w:bdr w:val="nil"/>
          <w:lang w:val="es-CO"/>
        </w:rPr>
        <w:t>Planifique con anticipación sus visitas junto a su trabajador social.  ¿Qué actividades desea hacer?  ¿Qué suministros podría necesitar (la CFSA podría tenerlos a mano)?  ¿En qué habilidades estará trabajando durante la visita?  La planificación ayudará a garantizar el aporte de las visitas en el avance de su caso.</w:t>
      </w:r>
    </w:p>
    <w:p w:rsidR="004A50CC" w:rsidRPr="00C92C1F" w:rsidRDefault="004A50CC" w:rsidP="004A50CC">
      <w:pPr>
        <w:rPr>
          <w:szCs w:val="24"/>
          <w:lang w:val="es-CO"/>
        </w:rPr>
      </w:pPr>
    </w:p>
    <w:p w:rsidR="00430E8A" w:rsidRPr="00C92C1F" w:rsidRDefault="00267AD7" w:rsidP="5D81E9C4">
      <w:pPr>
        <w:rPr>
          <w:szCs w:val="24"/>
          <w:lang w:val="es-CO"/>
        </w:rPr>
      </w:pPr>
      <w:r w:rsidRPr="00C92C1F">
        <w:rPr>
          <w:rFonts w:cs="Calibri"/>
          <w:szCs w:val="24"/>
          <w:bdr w:val="nil"/>
          <w:lang w:val="es-CO"/>
        </w:rPr>
        <w:t>Especialmente al comienzo, podría sentir que solo desea contar con el tiempo y el espacio para reconectarse y estar juntos, sin supervisión ni prácticas.  Lo entendemos, y las personas que supervisan sus visitas deben comprenderlo.  Pero su trabajador social también lo alentará a que comience a usar las visitas para practicar su rol de padre lo antes posible.</w:t>
      </w:r>
    </w:p>
    <w:p w:rsidR="004B33C6" w:rsidRPr="00C92C1F" w:rsidRDefault="004B33C6" w:rsidP="004835C8">
      <w:pPr>
        <w:rPr>
          <w:szCs w:val="24"/>
          <w:lang w:val="es-CO"/>
        </w:rPr>
      </w:pPr>
    </w:p>
    <w:p w:rsidR="00F455F3" w:rsidRPr="00C92C1F" w:rsidRDefault="00267AD7" w:rsidP="00F455F3">
      <w:pPr>
        <w:pBdr>
          <w:top w:val="single" w:sz="2" w:space="1" w:color="000000"/>
          <w:left w:val="single" w:sz="2" w:space="4" w:color="000000"/>
          <w:bottom w:val="single" w:sz="2" w:space="1" w:color="000000"/>
          <w:right w:val="single" w:sz="2" w:space="4" w:color="000000"/>
        </w:pBdr>
        <w:shd w:val="clear" w:color="auto" w:fill="A8D08D"/>
        <w:ind w:left="720" w:right="720"/>
        <w:rPr>
          <w:i/>
          <w:iCs/>
          <w:szCs w:val="24"/>
          <w:lang w:val="es-CO"/>
        </w:rPr>
      </w:pPr>
      <w:r w:rsidRPr="00C92C1F">
        <w:rPr>
          <w:rFonts w:cs="Calibri"/>
          <w:b/>
          <w:bCs/>
          <w:i/>
          <w:iCs/>
          <w:color w:val="385623"/>
          <w:sz w:val="24"/>
          <w:szCs w:val="28"/>
          <w:bdr w:val="nil"/>
          <w:lang w:val="es-CO"/>
        </w:rPr>
        <w:t>¡Consejo!</w:t>
      </w:r>
      <w:r w:rsidRPr="00C92C1F">
        <w:rPr>
          <w:rFonts w:cs="Calibri"/>
          <w:color w:val="385623"/>
          <w:sz w:val="24"/>
          <w:szCs w:val="28"/>
          <w:bdr w:val="nil"/>
          <w:lang w:val="es-CO"/>
        </w:rPr>
        <w:t xml:space="preserve"> </w:t>
      </w:r>
      <w:r w:rsidRPr="00C92C1F">
        <w:rPr>
          <w:rFonts w:cs="Calibri"/>
          <w:color w:val="385623"/>
          <w:szCs w:val="24"/>
          <w:bdr w:val="nil"/>
          <w:lang w:val="es-CO"/>
        </w:rPr>
        <w:t xml:space="preserve"> </w:t>
      </w:r>
      <w:r w:rsidRPr="00C92C1F">
        <w:rPr>
          <w:rFonts w:cs="Calibri"/>
          <w:i/>
          <w:iCs/>
          <w:szCs w:val="24"/>
          <w:bdr w:val="nil"/>
          <w:lang w:val="es-CO"/>
        </w:rPr>
        <w:t>Faltar a una visita puede ser muy difícil para su niño.  Si el trabajador social sabe de antemano que usted no puede asistir, no llevaremos al niño a la CFSA (o al lugar de la visita) para que lo espere.</w:t>
      </w:r>
    </w:p>
    <w:p w:rsidR="00F455F3" w:rsidRPr="00C92C1F" w:rsidRDefault="00F455F3" w:rsidP="007D51D1">
      <w:pPr>
        <w:pBdr>
          <w:top w:val="single" w:sz="2" w:space="1" w:color="000000"/>
          <w:left w:val="single" w:sz="2" w:space="4" w:color="000000"/>
          <w:bottom w:val="single" w:sz="2" w:space="1" w:color="000000"/>
          <w:right w:val="single" w:sz="2" w:space="4" w:color="000000"/>
        </w:pBdr>
        <w:shd w:val="clear" w:color="auto" w:fill="A8D08D"/>
        <w:ind w:left="720" w:right="720"/>
        <w:rPr>
          <w:i/>
          <w:iCs/>
          <w:szCs w:val="24"/>
          <w:lang w:val="es-CO"/>
        </w:rPr>
      </w:pPr>
    </w:p>
    <w:p w:rsidR="004B33C6" w:rsidRPr="00C92C1F" w:rsidRDefault="00267AD7" w:rsidP="007D51D1">
      <w:pPr>
        <w:pBdr>
          <w:top w:val="single" w:sz="2" w:space="1" w:color="000000"/>
          <w:left w:val="single" w:sz="2" w:space="4" w:color="000000"/>
          <w:bottom w:val="single" w:sz="2" w:space="1" w:color="000000"/>
          <w:right w:val="single" w:sz="2" w:space="4" w:color="000000"/>
        </w:pBdr>
        <w:shd w:val="clear" w:color="auto" w:fill="A8D08D"/>
        <w:ind w:left="720" w:right="720"/>
        <w:rPr>
          <w:i/>
          <w:iCs/>
          <w:szCs w:val="24"/>
          <w:lang w:val="es-CO"/>
        </w:rPr>
      </w:pPr>
      <w:r w:rsidRPr="00C92C1F">
        <w:rPr>
          <w:rFonts w:cs="Calibri"/>
          <w:i/>
          <w:iCs/>
          <w:szCs w:val="24"/>
          <w:bdr w:val="nil"/>
          <w:lang w:val="es-CO"/>
        </w:rPr>
        <w:t xml:space="preserve">Por ello, si por algún motivo no puede asistir a la visita programada con su niño, contáctese con su trabajador social de inmediato y comuníqueselo.  Si no logra contactarse con su trabajador social, contáctese con el supervisor.  </w:t>
      </w:r>
    </w:p>
    <w:p w:rsidR="004B33C6" w:rsidRPr="00C92C1F" w:rsidRDefault="004B33C6" w:rsidP="004835C8">
      <w:pPr>
        <w:rPr>
          <w:szCs w:val="24"/>
          <w:lang w:val="es-CO"/>
        </w:rPr>
      </w:pPr>
    </w:p>
    <w:p w:rsidR="002D5FD4" w:rsidRPr="00C92C1F" w:rsidRDefault="002D5FD4" w:rsidP="3B352BE4">
      <w:pPr>
        <w:rPr>
          <w:szCs w:val="24"/>
          <w:lang w:val="es-CO"/>
        </w:rPr>
      </w:pPr>
    </w:p>
    <w:p w:rsidR="007448B0" w:rsidRPr="00C92C1F" w:rsidRDefault="00267AD7">
      <w:pPr>
        <w:spacing w:line="240" w:lineRule="auto"/>
        <w:rPr>
          <w:rFonts w:ascii="Rockwell" w:eastAsia="MS Gothic" w:hAnsi="Rockwell"/>
          <w:color w:val="0064C8"/>
          <w:sz w:val="28"/>
          <w:szCs w:val="32"/>
          <w:lang w:val="es-CO"/>
        </w:rPr>
      </w:pPr>
      <w:r w:rsidRPr="00C92C1F">
        <w:rPr>
          <w:noProof/>
          <w:szCs w:val="24"/>
        </w:rPr>
        <w:drawing>
          <wp:anchor distT="0" distB="0" distL="114300" distR="114300" simplePos="0" relativeHeight="251713536" behindDoc="0" locked="0" layoutInCell="1" allowOverlap="1">
            <wp:simplePos x="0" y="0"/>
            <wp:positionH relativeFrom="column">
              <wp:posOffset>2657475</wp:posOffset>
            </wp:positionH>
            <wp:positionV relativeFrom="page">
              <wp:posOffset>5581015</wp:posOffset>
            </wp:positionV>
            <wp:extent cx="2419350" cy="1598295"/>
            <wp:effectExtent l="190500" t="266700" r="247650" b="325755"/>
            <wp:wrapNone/>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083054" name="Picture 8"/>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rot="21030156">
                      <a:off x="0" y="0"/>
                      <a:ext cx="2419350" cy="1598295"/>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92C1F">
        <w:rPr>
          <w:sz w:val="21"/>
          <w:lang w:val="es-CO"/>
        </w:rPr>
        <w:br w:type="page"/>
      </w:r>
    </w:p>
    <w:p w:rsidR="003327DD" w:rsidRPr="00C92C1F" w:rsidRDefault="00267AD7" w:rsidP="00D4063D">
      <w:pPr>
        <w:pStyle w:val="Heading1"/>
        <w:rPr>
          <w:sz w:val="28"/>
          <w:lang w:val="es-CO"/>
        </w:rPr>
      </w:pPr>
      <w:bookmarkStart w:id="16" w:name="_Toc524448859"/>
      <w:r w:rsidRPr="00C92C1F">
        <w:rPr>
          <w:rFonts w:eastAsia="Rockwell" w:cs="Rockwell"/>
          <w:sz w:val="28"/>
          <w:bdr w:val="nil"/>
          <w:lang w:val="es-CO"/>
        </w:rPr>
        <w:lastRenderedPageBreak/>
        <w:t>Cómo entender el proceso judicial</w:t>
      </w:r>
      <w:bookmarkEnd w:id="16"/>
    </w:p>
    <w:p w:rsidR="003A364B" w:rsidRPr="00C92C1F" w:rsidRDefault="003A364B" w:rsidP="002D5FD4">
      <w:pPr>
        <w:rPr>
          <w:b/>
          <w:sz w:val="24"/>
          <w:szCs w:val="28"/>
          <w:lang w:val="es-CO"/>
        </w:rPr>
      </w:pPr>
    </w:p>
    <w:p w:rsidR="003A364B" w:rsidRPr="00C92C1F" w:rsidRDefault="00267AD7" w:rsidP="5D81E9C4">
      <w:pPr>
        <w:rPr>
          <w:szCs w:val="24"/>
          <w:lang w:val="es-CO"/>
        </w:rPr>
      </w:pPr>
      <w:r w:rsidRPr="00C92C1F">
        <w:rPr>
          <w:rFonts w:cs="Calibri"/>
          <w:szCs w:val="24"/>
          <w:bdr w:val="nil"/>
          <w:lang w:val="es-CO"/>
        </w:rPr>
        <w:t>Si han separado a su niño de su hogar, tendrá mucha interacción con el Tribunal de Familia del DC.  Para asegurarse de causar la mejor impresión ante el tribunal y hacer todo lo que pueda para que su niño regrese a su hogar lo antes posible, le será útil entender todas las diversas audiencias, quiénes participarán y qué puede hacer usted.</w:t>
      </w:r>
    </w:p>
    <w:p w:rsidR="00B97C43" w:rsidRPr="00C92C1F" w:rsidRDefault="00B97C43" w:rsidP="003A364B">
      <w:pPr>
        <w:rPr>
          <w:szCs w:val="24"/>
          <w:lang w:val="es-CO"/>
        </w:rPr>
      </w:pPr>
    </w:p>
    <w:p w:rsidR="00B97C43" w:rsidRPr="00C92C1F" w:rsidRDefault="00267AD7" w:rsidP="0077439B">
      <w:pPr>
        <w:pStyle w:val="Heading2"/>
        <w:rPr>
          <w:sz w:val="24"/>
          <w:lang w:val="es-CO"/>
        </w:rPr>
      </w:pPr>
      <w:r w:rsidRPr="00C92C1F">
        <w:rPr>
          <w:rFonts w:eastAsia="Rockwell" w:cs="Rockwell"/>
          <w:sz w:val="24"/>
          <w:bdr w:val="nil"/>
          <w:lang w:val="es-CO"/>
        </w:rPr>
        <w:t>¿Quién es quién?</w:t>
      </w:r>
    </w:p>
    <w:p w:rsidR="00927596" w:rsidRPr="00C92C1F" w:rsidRDefault="00267AD7" w:rsidP="0077439B">
      <w:pPr>
        <w:pStyle w:val="Bullets-Tri"/>
        <w:rPr>
          <w:sz w:val="22"/>
          <w:lang w:val="es-CO"/>
        </w:rPr>
      </w:pPr>
      <w:r w:rsidRPr="00C92C1F">
        <w:rPr>
          <w:rFonts w:cs="Calibri"/>
          <w:b/>
          <w:bCs/>
          <w:i/>
          <w:iCs/>
          <w:sz w:val="22"/>
          <w:bdr w:val="nil"/>
          <w:lang w:val="es-CO"/>
        </w:rPr>
        <w:t>Su abogado.</w:t>
      </w:r>
      <w:r w:rsidRPr="00C92C1F">
        <w:rPr>
          <w:rFonts w:cs="Calibri"/>
          <w:sz w:val="22"/>
          <w:bdr w:val="nil"/>
          <w:lang w:val="es-CO"/>
        </w:rPr>
        <w:t xml:space="preserve">  El primer día que se presente en el tribunal, el juez le asignará un abogado. Su abogado es su representante legal que trabaja para usted y sus intereses. No representan lo que </w:t>
      </w:r>
      <w:r w:rsidRPr="00C92C1F">
        <w:rPr>
          <w:rFonts w:cs="Calibri"/>
          <w:i/>
          <w:iCs/>
          <w:sz w:val="22"/>
          <w:bdr w:val="nil"/>
          <w:lang w:val="es-CO"/>
        </w:rPr>
        <w:t>ellos</w:t>
      </w:r>
      <w:r w:rsidRPr="00C92C1F">
        <w:rPr>
          <w:rFonts w:cs="Calibri"/>
          <w:sz w:val="22"/>
          <w:bdr w:val="nil"/>
          <w:lang w:val="es-CO"/>
        </w:rPr>
        <w:t xml:space="preserve"> creen que es lo mejor para usted, sino que representan lo que </w:t>
      </w:r>
      <w:r w:rsidRPr="00C92C1F">
        <w:rPr>
          <w:rFonts w:cs="Calibri"/>
          <w:i/>
          <w:iCs/>
          <w:sz w:val="22"/>
          <w:bdr w:val="nil"/>
          <w:lang w:val="es-CO"/>
        </w:rPr>
        <w:t>usted</w:t>
      </w:r>
      <w:r w:rsidRPr="00C92C1F">
        <w:rPr>
          <w:rFonts w:cs="Calibri"/>
          <w:sz w:val="22"/>
          <w:bdr w:val="nil"/>
          <w:lang w:val="es-CO"/>
        </w:rPr>
        <w:t xml:space="preserve"> cree que es lo mejor para usted.  Su abogado le dará asesoramiento legal sobre qué debería o qué no debería decir en el tribunal.</w:t>
      </w:r>
    </w:p>
    <w:p w:rsidR="00B97C43" w:rsidRPr="00C92C1F" w:rsidRDefault="00267AD7" w:rsidP="00927596">
      <w:pPr>
        <w:pStyle w:val="Bullets-Tri"/>
        <w:numPr>
          <w:ilvl w:val="0"/>
          <w:numId w:val="0"/>
        </w:numPr>
        <w:ind w:left="720"/>
        <w:rPr>
          <w:sz w:val="22"/>
          <w:lang w:val="es-CO"/>
        </w:rPr>
      </w:pPr>
      <w:r w:rsidRPr="00C92C1F">
        <w:rPr>
          <w:rFonts w:cs="Calibri"/>
          <w:sz w:val="22"/>
          <w:bdr w:val="nil"/>
          <w:lang w:val="es-CO"/>
        </w:rPr>
        <w:t>Después del primer día, deberá visitar al Asesor de Servicios para Abuso y Abandono Infantil (CCAN, por sus siglas en inglés) para saber si podrá continuar teniendo un abogado sin costo. La oficina del CCAN se encuentra en la sala 4415 en el cuarto piso del juzgado. El horario es de lunes a viernes, de 8:30 a. m. a 5:00 p. m.</w:t>
      </w:r>
    </w:p>
    <w:p w:rsidR="00B97C43" w:rsidRPr="00C92C1F" w:rsidRDefault="00267AD7" w:rsidP="0077439B">
      <w:pPr>
        <w:pStyle w:val="Bullets-Tri"/>
        <w:rPr>
          <w:sz w:val="22"/>
          <w:lang w:val="es-CO"/>
        </w:rPr>
      </w:pPr>
      <w:r w:rsidRPr="00C92C1F">
        <w:rPr>
          <w:rFonts w:cs="Calibri"/>
          <w:b/>
          <w:bCs/>
          <w:i/>
          <w:iCs/>
          <w:sz w:val="22"/>
          <w:bdr w:val="nil"/>
          <w:lang w:val="es-CO"/>
        </w:rPr>
        <w:t>El abogado del gobierno.</w:t>
      </w:r>
      <w:r w:rsidRPr="00C92C1F">
        <w:rPr>
          <w:rFonts w:cs="Calibri"/>
          <w:i/>
          <w:iCs/>
          <w:sz w:val="22"/>
          <w:bdr w:val="nil"/>
          <w:lang w:val="es-CO"/>
        </w:rPr>
        <w:t xml:space="preserve">  </w:t>
      </w:r>
      <w:r w:rsidRPr="00C92C1F">
        <w:rPr>
          <w:rFonts w:cs="Calibri"/>
          <w:sz w:val="22"/>
          <w:bdr w:val="nil"/>
          <w:lang w:val="es-CO"/>
        </w:rPr>
        <w:t>El fiscal general auxiliar (AAG) es el abogado del gobierno del DC que presentará evidencia para respaldar la denuncia de abuso o abandono de su niño. El AAG representa los intereses de la Agencia de Servicios para Niños y Familias (CFSA) y del Distrito de Columbia. Usted no debe hablar con el AAG sin su abogado presente.</w:t>
      </w:r>
    </w:p>
    <w:p w:rsidR="00B97C43" w:rsidRPr="00C92C1F" w:rsidRDefault="00267AD7" w:rsidP="0077439B">
      <w:pPr>
        <w:pStyle w:val="Bullets-Tri"/>
        <w:rPr>
          <w:sz w:val="22"/>
          <w:lang w:val="es-CO"/>
        </w:rPr>
      </w:pPr>
      <w:r w:rsidRPr="00C92C1F">
        <w:rPr>
          <w:rFonts w:cs="Calibri"/>
          <w:b/>
          <w:bCs/>
          <w:i/>
          <w:iCs/>
          <w:sz w:val="22"/>
          <w:bdr w:val="nil"/>
          <w:lang w:val="es-CO"/>
        </w:rPr>
        <w:t xml:space="preserve">El tutor ad </w:t>
      </w:r>
      <w:proofErr w:type="spellStart"/>
      <w:r w:rsidRPr="00C92C1F">
        <w:rPr>
          <w:rFonts w:cs="Calibri"/>
          <w:b/>
          <w:bCs/>
          <w:i/>
          <w:iCs/>
          <w:sz w:val="22"/>
          <w:bdr w:val="nil"/>
          <w:lang w:val="es-CO"/>
        </w:rPr>
        <w:t>litem</w:t>
      </w:r>
      <w:proofErr w:type="spellEnd"/>
      <w:r w:rsidRPr="00C92C1F">
        <w:rPr>
          <w:rFonts w:cs="Calibri"/>
          <w:b/>
          <w:bCs/>
          <w:i/>
          <w:iCs/>
          <w:sz w:val="22"/>
          <w:bdr w:val="nil"/>
          <w:lang w:val="es-CO"/>
        </w:rPr>
        <w:t xml:space="preserve"> de su niño. </w:t>
      </w:r>
      <w:r w:rsidRPr="00C92C1F">
        <w:rPr>
          <w:rFonts w:cs="Calibri"/>
          <w:sz w:val="22"/>
          <w:bdr w:val="nil"/>
          <w:lang w:val="es-CO"/>
        </w:rPr>
        <w:t xml:space="preserve"> El tribunal asigna un abogado denominado “tutor ad </w:t>
      </w:r>
      <w:proofErr w:type="spellStart"/>
      <w:r w:rsidRPr="00C92C1F">
        <w:rPr>
          <w:rFonts w:cs="Calibri"/>
          <w:sz w:val="22"/>
          <w:bdr w:val="nil"/>
          <w:lang w:val="es-CO"/>
        </w:rPr>
        <w:t>litem</w:t>
      </w:r>
      <w:proofErr w:type="spellEnd"/>
      <w:r w:rsidRPr="00C92C1F">
        <w:rPr>
          <w:rFonts w:cs="Calibri"/>
          <w:sz w:val="22"/>
          <w:bdr w:val="nil"/>
          <w:lang w:val="es-CO"/>
        </w:rPr>
        <w:t>” (o G-A-L) para su niño. El G-A-L hablará y visitará a su niño, le explicará qué está sucediendo en el caso y hablará con el juez acerca de su niño. El G-A-L también le cuenta al juez qué cree que es lo mejor para su niño. Hable con su abogado sobre lo que puede discutir con el G-A-L.</w:t>
      </w:r>
    </w:p>
    <w:p w:rsidR="00B97C43" w:rsidRPr="00C92C1F" w:rsidRDefault="00267AD7" w:rsidP="0077439B">
      <w:pPr>
        <w:pStyle w:val="Bullets-Tri"/>
        <w:rPr>
          <w:sz w:val="22"/>
          <w:lang w:val="es-CO"/>
        </w:rPr>
      </w:pPr>
      <w:r w:rsidRPr="00C92C1F">
        <w:rPr>
          <w:rFonts w:cs="Calibri"/>
          <w:b/>
          <w:bCs/>
          <w:i/>
          <w:iCs/>
          <w:sz w:val="22"/>
          <w:bdr w:val="nil"/>
          <w:lang w:val="es-CO"/>
        </w:rPr>
        <w:t>Su trabajador social de la CFSA.</w:t>
      </w:r>
      <w:r w:rsidRPr="00C92C1F">
        <w:rPr>
          <w:rFonts w:cs="Calibri"/>
          <w:sz w:val="22"/>
          <w:bdr w:val="nil"/>
          <w:lang w:val="es-CO"/>
        </w:rPr>
        <w:t xml:space="preserve">  Su trabajador social de la CFSA tiene una función muy específica en el tribunal: informarle al juez lo que ha estado sucediendo en su caso y contarle al juez dónde cree que debería vivir su niño.  Recuerde que la CFSA hace recomendaciones, pero es el juez el que toma las decisiones.</w:t>
      </w:r>
    </w:p>
    <w:p w:rsidR="00B97C43" w:rsidRPr="00C92C1F" w:rsidRDefault="00267AD7" w:rsidP="0077439B">
      <w:pPr>
        <w:pStyle w:val="Bullets-Tri"/>
        <w:rPr>
          <w:sz w:val="22"/>
          <w:lang w:val="es-CO"/>
        </w:rPr>
      </w:pPr>
      <w:r w:rsidRPr="00C92C1F">
        <w:rPr>
          <w:rFonts w:cs="Calibri"/>
          <w:b/>
          <w:bCs/>
          <w:i/>
          <w:iCs/>
          <w:sz w:val="22"/>
          <w:bdr w:val="nil"/>
          <w:lang w:val="es-CO"/>
        </w:rPr>
        <w:t>El juez.</w:t>
      </w:r>
      <w:r w:rsidRPr="00C92C1F">
        <w:rPr>
          <w:rFonts w:cs="Calibri"/>
          <w:b/>
          <w:bCs/>
          <w:sz w:val="22"/>
          <w:bdr w:val="nil"/>
          <w:lang w:val="es-CO"/>
        </w:rPr>
        <w:t xml:space="preserve"> </w:t>
      </w:r>
      <w:r w:rsidRPr="00C92C1F">
        <w:rPr>
          <w:rFonts w:cs="Calibri"/>
          <w:sz w:val="22"/>
          <w:bdr w:val="nil"/>
          <w:lang w:val="es-CO"/>
        </w:rPr>
        <w:t xml:space="preserve"> Su caso será asignado a un juez del Tribunal de Familia antes de la primera audiencia.  El juez toma las decisiones en su caso conforme la ley y la evidencia que le presentan.  Por lo general, los jueces se encargan de un caso hasta su cierre (desde la audiencia inicial hasta la fecha de juicio final), pero a menudo, el juez asignado a un caso puede cambiar.</w:t>
      </w:r>
    </w:p>
    <w:p w:rsidR="00B97C43" w:rsidRPr="00C92C1F" w:rsidRDefault="00B97C43" w:rsidP="003A364B">
      <w:pPr>
        <w:rPr>
          <w:sz w:val="21"/>
          <w:lang w:val="es-CO"/>
        </w:rPr>
      </w:pPr>
    </w:p>
    <w:p w:rsidR="008459CF" w:rsidRPr="00C92C1F" w:rsidRDefault="008459CF" w:rsidP="003A364B">
      <w:pPr>
        <w:rPr>
          <w:sz w:val="21"/>
          <w:lang w:val="es-CO"/>
        </w:rPr>
      </w:pPr>
    </w:p>
    <w:p w:rsidR="0077439B" w:rsidRPr="00C92C1F" w:rsidRDefault="00267AD7">
      <w:pPr>
        <w:rPr>
          <w:rFonts w:ascii="Rockwell" w:hAnsi="Rockwell"/>
          <w:color w:val="0064C8"/>
          <w:sz w:val="24"/>
          <w:szCs w:val="28"/>
          <w:lang w:val="es-CO"/>
        </w:rPr>
      </w:pPr>
      <w:r w:rsidRPr="00C92C1F">
        <w:rPr>
          <w:sz w:val="21"/>
          <w:lang w:val="es-CO"/>
        </w:rPr>
        <w:br w:type="page"/>
      </w:r>
    </w:p>
    <w:p w:rsidR="00B97C43" w:rsidRPr="00C92C1F" w:rsidRDefault="00267AD7" w:rsidP="0077439B">
      <w:pPr>
        <w:pStyle w:val="Heading2"/>
        <w:rPr>
          <w:sz w:val="24"/>
          <w:lang w:val="es-CO"/>
        </w:rPr>
      </w:pPr>
      <w:r w:rsidRPr="00C92C1F">
        <w:rPr>
          <w:rFonts w:eastAsia="Rockwell" w:cs="Rockwell"/>
          <w:sz w:val="24"/>
          <w:bdr w:val="nil"/>
          <w:lang w:val="es-CO"/>
        </w:rPr>
        <w:lastRenderedPageBreak/>
        <w:t>Cuándo irá al tribunal</w:t>
      </w:r>
    </w:p>
    <w:p w:rsidR="00B97C43" w:rsidRPr="00C92C1F" w:rsidRDefault="00B97C43" w:rsidP="003A364B">
      <w:pPr>
        <w:rPr>
          <w:sz w:val="21"/>
          <w:lang w:val="es-CO"/>
        </w:rPr>
      </w:pPr>
    </w:p>
    <w:tbl>
      <w:tblPr>
        <w:tblW w:w="101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bottom w:w="115" w:type="dxa"/>
          <w:right w:w="115" w:type="dxa"/>
        </w:tblCellMar>
        <w:tblLook w:val="04A0" w:firstRow="1" w:lastRow="0" w:firstColumn="1" w:lastColumn="0" w:noHBand="0" w:noVBand="1"/>
      </w:tblPr>
      <w:tblGrid>
        <w:gridCol w:w="1413"/>
        <w:gridCol w:w="1417"/>
        <w:gridCol w:w="7335"/>
      </w:tblGrid>
      <w:tr w:rsidR="00FF1EAA" w:rsidRPr="00C92C1F" w:rsidTr="00202A1B">
        <w:trPr>
          <w:tblHeader/>
        </w:trPr>
        <w:tc>
          <w:tcPr>
            <w:tcW w:w="1413" w:type="dxa"/>
            <w:shd w:val="clear" w:color="auto" w:fill="0064C8"/>
            <w:vAlign w:val="center"/>
          </w:tcPr>
          <w:p w:rsidR="003C5863" w:rsidRPr="00C92C1F" w:rsidRDefault="00267AD7" w:rsidP="007D51D1">
            <w:pPr>
              <w:spacing w:line="240" w:lineRule="auto"/>
              <w:jc w:val="center"/>
              <w:rPr>
                <w:rFonts w:ascii="Rockwell" w:hAnsi="Rockwell"/>
                <w:b/>
                <w:bCs/>
                <w:color w:val="FFFFFF"/>
                <w:szCs w:val="24"/>
                <w:lang w:val="es-CO"/>
              </w:rPr>
            </w:pPr>
            <w:r w:rsidRPr="00C92C1F">
              <w:rPr>
                <w:rFonts w:ascii="Rockwell" w:eastAsia="Rockwell" w:hAnsi="Rockwell" w:cs="Rockwell"/>
                <w:b/>
                <w:bCs/>
                <w:color w:val="FFFFFF"/>
                <w:szCs w:val="24"/>
                <w:bdr w:val="nil"/>
                <w:lang w:val="es-CO"/>
              </w:rPr>
              <w:t>Evento en el tribunal</w:t>
            </w:r>
          </w:p>
        </w:tc>
        <w:tc>
          <w:tcPr>
            <w:tcW w:w="1417" w:type="dxa"/>
            <w:shd w:val="clear" w:color="auto" w:fill="0064C8"/>
            <w:vAlign w:val="center"/>
          </w:tcPr>
          <w:p w:rsidR="003C5863" w:rsidRPr="00C92C1F" w:rsidRDefault="00267AD7" w:rsidP="007D51D1">
            <w:pPr>
              <w:spacing w:line="240" w:lineRule="auto"/>
              <w:jc w:val="center"/>
              <w:rPr>
                <w:rFonts w:ascii="Rockwell" w:hAnsi="Rockwell"/>
                <w:b/>
                <w:bCs/>
                <w:color w:val="FFFFFF"/>
                <w:szCs w:val="24"/>
                <w:lang w:val="es-CO"/>
              </w:rPr>
            </w:pPr>
            <w:r w:rsidRPr="00C92C1F">
              <w:rPr>
                <w:rFonts w:ascii="Rockwell" w:eastAsia="Rockwell" w:hAnsi="Rockwell" w:cs="Rockwell"/>
                <w:b/>
                <w:bCs/>
                <w:color w:val="FFFFFF"/>
                <w:szCs w:val="24"/>
                <w:bdr w:val="nil"/>
                <w:lang w:val="es-CO"/>
              </w:rPr>
              <w:t>Duración</w:t>
            </w:r>
          </w:p>
        </w:tc>
        <w:tc>
          <w:tcPr>
            <w:tcW w:w="7335" w:type="dxa"/>
            <w:shd w:val="clear" w:color="auto" w:fill="0064C8"/>
            <w:vAlign w:val="center"/>
          </w:tcPr>
          <w:p w:rsidR="003C5863" w:rsidRPr="00C92C1F" w:rsidRDefault="00267AD7" w:rsidP="007D51D1">
            <w:pPr>
              <w:spacing w:line="240" w:lineRule="auto"/>
              <w:jc w:val="center"/>
              <w:rPr>
                <w:rFonts w:ascii="Rockwell" w:hAnsi="Rockwell"/>
                <w:b/>
                <w:bCs/>
                <w:color w:val="FFFFFF"/>
                <w:szCs w:val="24"/>
                <w:lang w:val="es-CO"/>
              </w:rPr>
            </w:pPr>
            <w:r w:rsidRPr="00C92C1F">
              <w:rPr>
                <w:rFonts w:ascii="Rockwell" w:eastAsia="Rockwell" w:hAnsi="Rockwell" w:cs="Rockwell"/>
                <w:b/>
                <w:bCs/>
                <w:color w:val="FFFFFF"/>
                <w:szCs w:val="24"/>
                <w:bdr w:val="nil"/>
                <w:lang w:val="es-CO"/>
              </w:rPr>
              <w:t>Propósito</w:t>
            </w:r>
          </w:p>
        </w:tc>
      </w:tr>
      <w:tr w:rsidR="00FF1EAA" w:rsidRPr="00C92C1F" w:rsidTr="00202A1B">
        <w:tc>
          <w:tcPr>
            <w:tcW w:w="1413"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Audiencia inicial</w:t>
            </w:r>
          </w:p>
        </w:tc>
        <w:tc>
          <w:tcPr>
            <w:tcW w:w="1417"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Dentro de las 72 horas después de la separación</w:t>
            </w:r>
          </w:p>
        </w:tc>
        <w:tc>
          <w:tcPr>
            <w:tcW w:w="7335"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 xml:space="preserve">Esta es la primera audiencia de su caso. Recibirá una copia del caso de la CFSA (llamada “petición”) donde se establece por qué la agencia cree que su niño fue abusado o abandonado. </w:t>
            </w:r>
          </w:p>
          <w:p w:rsidR="003C5863" w:rsidRPr="00C92C1F" w:rsidRDefault="003C5863" w:rsidP="007D51D1">
            <w:pPr>
              <w:spacing w:line="240" w:lineRule="auto"/>
              <w:rPr>
                <w:sz w:val="21"/>
                <w:lang w:val="es-CO"/>
              </w:rPr>
            </w:pPr>
          </w:p>
          <w:p w:rsidR="003C5863" w:rsidRPr="00C92C1F" w:rsidRDefault="00267AD7" w:rsidP="007D51D1">
            <w:pPr>
              <w:spacing w:line="240" w:lineRule="auto"/>
              <w:rPr>
                <w:sz w:val="21"/>
                <w:lang w:val="es-CO"/>
              </w:rPr>
            </w:pPr>
            <w:r w:rsidRPr="00C92C1F">
              <w:rPr>
                <w:rFonts w:cs="Calibri"/>
                <w:sz w:val="21"/>
                <w:bdr w:val="nil"/>
                <w:lang w:val="es-CO"/>
              </w:rPr>
              <w:t xml:space="preserve">El juez decidirá dónde vivirá su niño hasta que el tribunal determine si fue o no abusado o abandonado. </w:t>
            </w:r>
          </w:p>
          <w:p w:rsidR="008459CF" w:rsidRPr="00C92C1F" w:rsidRDefault="008459CF" w:rsidP="007D51D1">
            <w:pPr>
              <w:spacing w:line="240" w:lineRule="auto"/>
              <w:rPr>
                <w:sz w:val="21"/>
                <w:lang w:val="es-CO"/>
              </w:rPr>
            </w:pPr>
          </w:p>
          <w:p w:rsidR="003C5863" w:rsidRPr="00C92C1F" w:rsidRDefault="00267AD7" w:rsidP="0030049E">
            <w:pPr>
              <w:spacing w:line="240" w:lineRule="auto"/>
              <w:ind w:left="360"/>
              <w:rPr>
                <w:sz w:val="21"/>
                <w:lang w:val="es-CO"/>
              </w:rPr>
            </w:pPr>
            <w:r w:rsidRPr="00C92C1F">
              <w:rPr>
                <w:rFonts w:cs="Calibri"/>
                <w:b/>
                <w:bCs/>
                <w:color w:val="385623"/>
                <w:sz w:val="24"/>
                <w:szCs w:val="28"/>
                <w:bdr w:val="nil"/>
                <w:lang w:val="es-CO"/>
              </w:rPr>
              <w:t>¡Consejo!</w:t>
            </w:r>
            <w:r w:rsidRPr="00C92C1F">
              <w:rPr>
                <w:rFonts w:cs="Calibri"/>
                <w:b/>
                <w:bCs/>
                <w:color w:val="385623"/>
                <w:sz w:val="21"/>
                <w:bdr w:val="nil"/>
                <w:lang w:val="es-CO"/>
              </w:rPr>
              <w:t xml:space="preserve"> </w:t>
            </w:r>
            <w:r w:rsidRPr="00C92C1F">
              <w:rPr>
                <w:rFonts w:cs="Calibri"/>
                <w:color w:val="385623"/>
                <w:sz w:val="21"/>
                <w:bdr w:val="nil"/>
                <w:lang w:val="es-CO"/>
              </w:rPr>
              <w:t xml:space="preserve"> </w:t>
            </w:r>
            <w:r w:rsidRPr="00C92C1F">
              <w:rPr>
                <w:rFonts w:cs="Calibri"/>
                <w:i/>
                <w:iCs/>
                <w:color w:val="385623"/>
                <w:sz w:val="21"/>
                <w:bdr w:val="nil"/>
                <w:lang w:val="es-CO"/>
              </w:rPr>
              <w:t>Es probable que conozca a su abogado asignado por primera vez justo antes de que comience la audiencia inicial y quizá no haya tiempo suficiente para hablar detalladamente.  Intente tener lista una serie de opiniones y preguntas.  Esté preparado para decir dónde le gustaría que viva su niño si no puede vivir con usted.</w:t>
            </w:r>
          </w:p>
        </w:tc>
      </w:tr>
      <w:tr w:rsidR="00FF1EAA" w:rsidRPr="00C92C1F" w:rsidTr="00202A1B">
        <w:tc>
          <w:tcPr>
            <w:tcW w:w="1413"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Mediación</w:t>
            </w:r>
          </w:p>
        </w:tc>
        <w:tc>
          <w:tcPr>
            <w:tcW w:w="1417"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Dentro de los 30 días posteriores a la audiencia inicial</w:t>
            </w:r>
          </w:p>
        </w:tc>
        <w:tc>
          <w:tcPr>
            <w:tcW w:w="7335" w:type="dxa"/>
            <w:shd w:val="clear" w:color="auto" w:fill="auto"/>
          </w:tcPr>
          <w:p w:rsidR="008459CF" w:rsidRPr="00C92C1F" w:rsidRDefault="00267AD7" w:rsidP="007D51D1">
            <w:pPr>
              <w:spacing w:line="240" w:lineRule="auto"/>
              <w:rPr>
                <w:rFonts w:cs="Calibri"/>
                <w:sz w:val="21"/>
                <w:lang w:val="es-CO"/>
              </w:rPr>
            </w:pPr>
            <w:r w:rsidRPr="00C92C1F">
              <w:rPr>
                <w:rFonts w:cs="Calibri"/>
                <w:sz w:val="21"/>
                <w:bdr w:val="nil"/>
                <w:lang w:val="es-CO"/>
              </w:rPr>
              <w:t xml:space="preserve">Una reunión en la que participan todos los involucrados en su caso (incluidos los abogados) para ver si se puede llegar a un acuerdo sobre si su niño fue o no abusado o abandonado. </w:t>
            </w:r>
          </w:p>
          <w:p w:rsidR="008459CF" w:rsidRPr="00C92C1F" w:rsidRDefault="008459CF" w:rsidP="007D51D1">
            <w:pPr>
              <w:spacing w:line="240" w:lineRule="auto"/>
              <w:rPr>
                <w:rFonts w:cs="Calibri"/>
                <w:sz w:val="21"/>
                <w:lang w:val="es-CO"/>
              </w:rPr>
            </w:pPr>
          </w:p>
          <w:p w:rsidR="008459CF" w:rsidRPr="00C92C1F" w:rsidRDefault="00267AD7" w:rsidP="007D51D1">
            <w:pPr>
              <w:spacing w:line="240" w:lineRule="auto"/>
              <w:rPr>
                <w:sz w:val="21"/>
                <w:lang w:val="es-CO"/>
              </w:rPr>
            </w:pPr>
            <w:r w:rsidRPr="00C92C1F">
              <w:rPr>
                <w:rFonts w:cs="Calibri"/>
                <w:sz w:val="21"/>
                <w:bdr w:val="nil"/>
                <w:lang w:val="es-CO"/>
              </w:rPr>
              <w:t>Si usted acepta que su niño fue abusado o abandonado, deberá comparecer ante un juez para firmar una “declaración” donde lo admite.  Si no está de acuerdo (y no necesariamente tiene que estarlo), el tribunal celebrará un juicio en un plazo aproximado de tres meses.</w:t>
            </w:r>
          </w:p>
          <w:p w:rsidR="003C5863" w:rsidRPr="00C92C1F" w:rsidRDefault="003C5863" w:rsidP="007D51D1">
            <w:pPr>
              <w:spacing w:line="239" w:lineRule="auto"/>
              <w:ind w:right="147"/>
              <w:rPr>
                <w:rFonts w:cs="Calibri"/>
                <w:sz w:val="21"/>
                <w:lang w:val="es-CO"/>
              </w:rPr>
            </w:pPr>
          </w:p>
          <w:p w:rsidR="003C5863" w:rsidRPr="00C92C1F" w:rsidRDefault="00267AD7" w:rsidP="007D51D1">
            <w:pPr>
              <w:spacing w:line="239" w:lineRule="auto"/>
              <w:ind w:right="147"/>
              <w:rPr>
                <w:rFonts w:cs="Calibri"/>
                <w:sz w:val="21"/>
                <w:lang w:val="es-CO"/>
              </w:rPr>
            </w:pPr>
            <w:r w:rsidRPr="00C92C1F">
              <w:rPr>
                <w:rFonts w:cs="Calibri"/>
                <w:sz w:val="21"/>
                <w:bdr w:val="nil"/>
                <w:lang w:val="es-CO"/>
              </w:rPr>
              <w:t>La mediación no se lleva a cabo en la sala del tribunal y un mediador profesional imparcial facilitará el debate.</w:t>
            </w:r>
          </w:p>
          <w:p w:rsidR="003C5863" w:rsidRPr="00C92C1F" w:rsidRDefault="003C5863" w:rsidP="007D51D1">
            <w:pPr>
              <w:spacing w:line="239" w:lineRule="auto"/>
              <w:ind w:right="147"/>
              <w:rPr>
                <w:rFonts w:cs="Calibri"/>
                <w:spacing w:val="-1"/>
                <w:sz w:val="21"/>
                <w:lang w:val="es-CO"/>
              </w:rPr>
            </w:pPr>
          </w:p>
          <w:p w:rsidR="003C5863" w:rsidRPr="00C92C1F" w:rsidRDefault="00267AD7" w:rsidP="0030049E">
            <w:pPr>
              <w:spacing w:line="240" w:lineRule="auto"/>
              <w:ind w:left="360"/>
              <w:rPr>
                <w:sz w:val="21"/>
                <w:lang w:val="es-CO"/>
              </w:rPr>
            </w:pPr>
            <w:r w:rsidRPr="00C92C1F">
              <w:rPr>
                <w:rFonts w:cs="Calibri"/>
                <w:b/>
                <w:bCs/>
                <w:color w:val="385623"/>
                <w:spacing w:val="-1"/>
                <w:sz w:val="24"/>
                <w:szCs w:val="28"/>
                <w:bdr w:val="nil"/>
                <w:lang w:val="es-CO"/>
              </w:rPr>
              <w:t>¡CONSEJO!</w:t>
            </w:r>
            <w:r w:rsidRPr="00C92C1F">
              <w:rPr>
                <w:rFonts w:cs="Calibri"/>
                <w:color w:val="385623"/>
                <w:spacing w:val="-1"/>
                <w:sz w:val="21"/>
                <w:bdr w:val="nil"/>
                <w:lang w:val="es-CO"/>
              </w:rPr>
              <w:t xml:space="preserve"> </w:t>
            </w:r>
            <w:r w:rsidRPr="00C92C1F">
              <w:rPr>
                <w:rFonts w:cs="Calibri"/>
                <w:i/>
                <w:iCs/>
                <w:color w:val="385623"/>
                <w:spacing w:val="-1"/>
                <w:sz w:val="21"/>
                <w:bdr w:val="nil"/>
                <w:lang w:val="es-CO"/>
              </w:rPr>
              <w:t>Los debates durante la mediación son confidenciales y no pueden ser contados al juez, de modo que puede hablar con libertad.  Existen algunas excepciones que deberá analizar con su abogado.</w:t>
            </w:r>
          </w:p>
        </w:tc>
      </w:tr>
      <w:tr w:rsidR="00FF1EAA" w:rsidRPr="00C92C1F" w:rsidTr="00202A1B">
        <w:tc>
          <w:tcPr>
            <w:tcW w:w="1413"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Audiencia previa al juicio</w:t>
            </w:r>
          </w:p>
        </w:tc>
        <w:tc>
          <w:tcPr>
            <w:tcW w:w="1417"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Antes del juicio (la fecha se determina en la audiencia inicial)</w:t>
            </w:r>
          </w:p>
        </w:tc>
        <w:tc>
          <w:tcPr>
            <w:tcW w:w="7335"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 xml:space="preserve">El juez determinará si están todos listos para el juicio. </w:t>
            </w:r>
          </w:p>
        </w:tc>
      </w:tr>
      <w:tr w:rsidR="00FF1EAA" w:rsidRPr="00C92C1F" w:rsidTr="00202A1B">
        <w:trPr>
          <w:trHeight w:val="64"/>
        </w:trPr>
        <w:tc>
          <w:tcPr>
            <w:tcW w:w="1413"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Juicio</w:t>
            </w:r>
          </w:p>
        </w:tc>
        <w:tc>
          <w:tcPr>
            <w:tcW w:w="1417"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Dentro de los 105</w:t>
            </w:r>
          </w:p>
          <w:p w:rsidR="003C5863" w:rsidRPr="00C92C1F" w:rsidRDefault="00267AD7" w:rsidP="007D51D1">
            <w:pPr>
              <w:spacing w:line="240" w:lineRule="auto"/>
              <w:rPr>
                <w:sz w:val="21"/>
                <w:lang w:val="es-CO"/>
              </w:rPr>
            </w:pPr>
            <w:r w:rsidRPr="00C92C1F">
              <w:rPr>
                <w:rFonts w:cs="Calibri"/>
                <w:sz w:val="21"/>
                <w:bdr w:val="nil"/>
                <w:lang w:val="es-CO"/>
              </w:rPr>
              <w:t xml:space="preserve">días después de la separación </w:t>
            </w:r>
          </w:p>
        </w:tc>
        <w:tc>
          <w:tcPr>
            <w:tcW w:w="7335"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El juicio, o también “audiencia de determinación de los hechos”, tiene como fin decidir si su niño fue abusado o abandonado.  Si el juez decide que no, el caso se desestima, usted se lleva a su niño a su hogar y no tendrá que volver al tribunal.  La CFSA podría continuar trabajando con usted y su familia, solo que sin una orden judicial.</w:t>
            </w:r>
          </w:p>
          <w:p w:rsidR="003C5863" w:rsidRPr="00C92C1F" w:rsidRDefault="003C5863" w:rsidP="007D51D1">
            <w:pPr>
              <w:spacing w:line="240" w:lineRule="auto"/>
              <w:rPr>
                <w:sz w:val="21"/>
                <w:lang w:val="es-CO"/>
              </w:rPr>
            </w:pPr>
          </w:p>
          <w:p w:rsidR="003C5863" w:rsidRPr="00C92C1F" w:rsidRDefault="00267AD7" w:rsidP="007D51D1">
            <w:pPr>
              <w:spacing w:line="240" w:lineRule="auto"/>
              <w:rPr>
                <w:sz w:val="21"/>
                <w:lang w:val="es-CO"/>
              </w:rPr>
            </w:pPr>
            <w:r w:rsidRPr="00C92C1F">
              <w:rPr>
                <w:rFonts w:cs="Calibri"/>
                <w:sz w:val="21"/>
                <w:bdr w:val="nil"/>
                <w:lang w:val="es-CO"/>
              </w:rPr>
              <w:t>Si el juez decide que sí, este decidirá dónde deberá vivir su niño y qué servicios deberá recibir usted y la familia.</w:t>
            </w:r>
          </w:p>
          <w:p w:rsidR="00F234B0" w:rsidRPr="00C92C1F" w:rsidRDefault="00F234B0" w:rsidP="007D51D1">
            <w:pPr>
              <w:spacing w:line="240" w:lineRule="auto"/>
              <w:rPr>
                <w:sz w:val="21"/>
                <w:lang w:val="es-CO"/>
              </w:rPr>
            </w:pPr>
          </w:p>
          <w:p w:rsidR="00F234B0" w:rsidRPr="00C92C1F" w:rsidRDefault="00F234B0" w:rsidP="007D51D1">
            <w:pPr>
              <w:spacing w:line="240" w:lineRule="auto"/>
              <w:rPr>
                <w:sz w:val="21"/>
                <w:lang w:val="es-CO"/>
              </w:rPr>
            </w:pPr>
          </w:p>
          <w:p w:rsidR="00F234B0" w:rsidRPr="00C92C1F" w:rsidRDefault="00F234B0" w:rsidP="007D51D1">
            <w:pPr>
              <w:spacing w:line="240" w:lineRule="auto"/>
              <w:rPr>
                <w:sz w:val="21"/>
                <w:lang w:val="es-CO"/>
              </w:rPr>
            </w:pPr>
          </w:p>
          <w:p w:rsidR="00F234B0" w:rsidRPr="00C92C1F" w:rsidRDefault="00F234B0" w:rsidP="007D51D1">
            <w:pPr>
              <w:spacing w:line="240" w:lineRule="auto"/>
              <w:rPr>
                <w:sz w:val="21"/>
                <w:lang w:val="es-CO"/>
              </w:rPr>
            </w:pPr>
          </w:p>
        </w:tc>
      </w:tr>
      <w:tr w:rsidR="00FF1EAA" w:rsidRPr="00C92C1F" w:rsidTr="00202A1B">
        <w:tc>
          <w:tcPr>
            <w:tcW w:w="1413"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lastRenderedPageBreak/>
              <w:t>Audiencia de resolución</w:t>
            </w:r>
          </w:p>
        </w:tc>
        <w:tc>
          <w:tcPr>
            <w:tcW w:w="1417"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Dentro de los 105 días de la declaración o juicio (para un caso de separación).</w:t>
            </w:r>
          </w:p>
        </w:tc>
        <w:tc>
          <w:tcPr>
            <w:tcW w:w="7335" w:type="dxa"/>
            <w:shd w:val="clear" w:color="auto" w:fill="auto"/>
          </w:tcPr>
          <w:p w:rsidR="003C5863" w:rsidRPr="00C92C1F" w:rsidRDefault="00267AD7" w:rsidP="0081626C">
            <w:pPr>
              <w:spacing w:line="240" w:lineRule="auto"/>
              <w:rPr>
                <w:sz w:val="21"/>
                <w:lang w:val="es-CO"/>
              </w:rPr>
            </w:pPr>
            <w:r w:rsidRPr="00C92C1F">
              <w:rPr>
                <w:rFonts w:cs="Calibri"/>
                <w:sz w:val="21"/>
                <w:bdr w:val="nil"/>
                <w:lang w:val="es-CO"/>
              </w:rPr>
              <w:t>Para debatir el informe de resolución que elaboró el trabajador social.  Tendrá la oportunidad de decir dónde le gustaría que viva su niño.  La audiencia también confirmará dónde se ubicará a su niño y se analizará el plan de caso.</w:t>
            </w:r>
          </w:p>
        </w:tc>
      </w:tr>
      <w:tr w:rsidR="00FF1EAA" w:rsidRPr="00C92C1F" w:rsidTr="00202A1B">
        <w:tc>
          <w:tcPr>
            <w:tcW w:w="1413"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Audiencia(s) de revisión</w:t>
            </w:r>
          </w:p>
        </w:tc>
        <w:tc>
          <w:tcPr>
            <w:tcW w:w="1417" w:type="dxa"/>
            <w:shd w:val="clear" w:color="auto" w:fill="auto"/>
          </w:tcPr>
          <w:p w:rsidR="00D141CF" w:rsidRPr="00C92C1F" w:rsidRDefault="00267AD7" w:rsidP="007D51D1">
            <w:pPr>
              <w:spacing w:line="240" w:lineRule="auto"/>
              <w:rPr>
                <w:sz w:val="21"/>
                <w:lang w:val="es-CO"/>
              </w:rPr>
            </w:pPr>
            <w:r w:rsidRPr="00C92C1F">
              <w:rPr>
                <w:rFonts w:cs="Calibri"/>
                <w:sz w:val="21"/>
                <w:bdr w:val="nil"/>
                <w:lang w:val="es-CO"/>
              </w:rPr>
              <w:t>2 a 3 meses después de la audiencia de resolución</w:t>
            </w:r>
          </w:p>
        </w:tc>
        <w:tc>
          <w:tcPr>
            <w:tcW w:w="7335"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Para analizar su progreso en la resolución de los problemas que derivaron en la separación de su niño. Podría haber más de una audiencia de revisión en su caso.</w:t>
            </w:r>
          </w:p>
          <w:p w:rsidR="003C5863" w:rsidRPr="00C92C1F" w:rsidRDefault="003C5863" w:rsidP="007D51D1">
            <w:pPr>
              <w:spacing w:line="240" w:lineRule="auto"/>
              <w:rPr>
                <w:sz w:val="21"/>
                <w:lang w:val="es-CO"/>
              </w:rPr>
            </w:pPr>
          </w:p>
        </w:tc>
      </w:tr>
      <w:tr w:rsidR="00FF1EAA" w:rsidRPr="00C92C1F" w:rsidTr="00202A1B">
        <w:tc>
          <w:tcPr>
            <w:tcW w:w="1413"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Audiencia(s) de permanencia</w:t>
            </w:r>
          </w:p>
        </w:tc>
        <w:tc>
          <w:tcPr>
            <w:tcW w:w="1417"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 xml:space="preserve">La fecha se establece en la audiencia de resolución; se celebra cada 6 meses como mínimo </w:t>
            </w:r>
          </w:p>
        </w:tc>
        <w:tc>
          <w:tcPr>
            <w:tcW w:w="7335" w:type="dxa"/>
            <w:shd w:val="clear" w:color="auto" w:fill="auto"/>
          </w:tcPr>
          <w:p w:rsidR="003C5863" w:rsidRPr="00C92C1F" w:rsidRDefault="00267AD7" w:rsidP="007D51D1">
            <w:pPr>
              <w:spacing w:line="240" w:lineRule="auto"/>
              <w:rPr>
                <w:sz w:val="21"/>
                <w:lang w:val="es-CO"/>
              </w:rPr>
            </w:pPr>
            <w:r w:rsidRPr="00C92C1F">
              <w:rPr>
                <w:rFonts w:cs="Calibri"/>
                <w:sz w:val="21"/>
                <w:bdr w:val="nil"/>
                <w:lang w:val="es-CO"/>
              </w:rPr>
              <w:t>El juez emplea las audiencias de permanencia para escuchar informes sobre sus esfuerzos y los esfuerzos de apoyo de la CFSA hacia usted.  En la primera, el juez comenzará a determinar si la reunificación es posible y, en caso de que no lo sea, analizará otras maneras para que su niño tenga un hogar seguro y permanente.</w:t>
            </w:r>
          </w:p>
          <w:p w:rsidR="003C5863" w:rsidRPr="00C92C1F" w:rsidRDefault="003C5863" w:rsidP="007D51D1">
            <w:pPr>
              <w:spacing w:line="240" w:lineRule="auto"/>
              <w:rPr>
                <w:sz w:val="21"/>
                <w:lang w:val="es-CO"/>
              </w:rPr>
            </w:pPr>
          </w:p>
          <w:p w:rsidR="003C5863" w:rsidRPr="00C92C1F" w:rsidRDefault="00267AD7" w:rsidP="007D51D1">
            <w:pPr>
              <w:spacing w:line="240" w:lineRule="auto"/>
              <w:rPr>
                <w:sz w:val="21"/>
                <w:lang w:val="es-CO"/>
              </w:rPr>
            </w:pPr>
            <w:r w:rsidRPr="00C92C1F">
              <w:rPr>
                <w:rFonts w:cs="Calibri"/>
                <w:sz w:val="21"/>
                <w:bdr w:val="nil"/>
                <w:lang w:val="es-CO"/>
              </w:rPr>
              <w:t>Una audiencia de permanencia se celebra cada seis meses (o posiblemente con más frecuencia) hasta el cierre del caso.</w:t>
            </w:r>
          </w:p>
        </w:tc>
      </w:tr>
    </w:tbl>
    <w:p w:rsidR="008459CF" w:rsidRPr="00C92C1F" w:rsidRDefault="008459CF" w:rsidP="00D4063D">
      <w:pPr>
        <w:pStyle w:val="Heading1"/>
        <w:rPr>
          <w:sz w:val="28"/>
          <w:lang w:val="es-CO"/>
        </w:rPr>
      </w:pPr>
    </w:p>
    <w:p w:rsidR="00F83266" w:rsidRPr="00C92C1F" w:rsidRDefault="00F83266" w:rsidP="00F83266">
      <w:pPr>
        <w:rPr>
          <w:sz w:val="21"/>
          <w:lang w:val="es-CO"/>
        </w:rPr>
      </w:pPr>
    </w:p>
    <w:p w:rsidR="00F83266" w:rsidRPr="00C92C1F" w:rsidRDefault="00F83266" w:rsidP="00F83266">
      <w:pPr>
        <w:rPr>
          <w:sz w:val="21"/>
          <w:lang w:val="es-CO"/>
        </w:rPr>
      </w:pPr>
    </w:p>
    <w:p w:rsidR="008459CF" w:rsidRPr="00C92C1F" w:rsidRDefault="00267AD7" w:rsidP="00F83266">
      <w:pPr>
        <w:jc w:val="center"/>
        <w:rPr>
          <w:rFonts w:ascii="Calibri Light" w:eastAsia="MS Gothic" w:hAnsi="Calibri Light"/>
          <w:color w:val="2E74B5"/>
          <w:sz w:val="28"/>
          <w:szCs w:val="32"/>
          <w:lang w:val="es-CO"/>
        </w:rPr>
      </w:pPr>
      <w:r w:rsidRPr="00C92C1F">
        <w:rPr>
          <w:noProof/>
          <w:sz w:val="21"/>
        </w:rPr>
        <w:drawing>
          <wp:inline distT="0" distB="0" distL="0" distR="0">
            <wp:extent cx="2289360" cy="1656100"/>
            <wp:effectExtent l="152400" t="171450" r="206375" b="229870"/>
            <wp:docPr id="15" name="Picture 3" descr="C:\Users\wendy.jacobson\AppData\Local\Microsoft\Windows\Temporary Internet Files\Content.Outlook\MLDM714W\family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0217978" name="Picture 3" descr="C:\Users\wendy.jacobson\AppData\Local\Microsoft\Windows\Temporary Internet Files\Content.Outlook\MLDM714W\family 2.png"/>
                    <pic:cNvPicPr>
                      <a:picLocks noChangeAspect="1" noChangeArrowheads="1"/>
                    </pic:cNvPicPr>
                  </pic:nvPicPr>
                  <pic:blipFill>
                    <a:blip r:embed="rId40">
                      <a:extLst>
                        <a:ext uri="{28A0092B-C50C-407E-A947-70E740481C1C}">
                          <a14:useLocalDpi xmlns:a14="http://schemas.microsoft.com/office/drawing/2010/main" val="0"/>
                        </a:ext>
                      </a:extLst>
                    </a:blip>
                    <a:srcRect l="4922" r="3082"/>
                    <a:stretch>
                      <a:fillRect/>
                    </a:stretch>
                  </pic:blipFill>
                  <pic:spPr bwMode="auto">
                    <a:xfrm rot="326982">
                      <a:off x="0" y="0"/>
                      <a:ext cx="2294917" cy="1660120"/>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inline>
        </w:drawing>
      </w:r>
    </w:p>
    <w:p w:rsidR="00927A69" w:rsidRPr="00C92C1F" w:rsidRDefault="00267AD7">
      <w:pPr>
        <w:spacing w:line="240" w:lineRule="auto"/>
        <w:rPr>
          <w:rFonts w:ascii="Rockwell" w:eastAsia="MS Gothic" w:hAnsi="Rockwell"/>
          <w:color w:val="0064C8"/>
          <w:sz w:val="28"/>
          <w:szCs w:val="32"/>
          <w:lang w:val="es-CO"/>
        </w:rPr>
      </w:pPr>
      <w:r w:rsidRPr="00C92C1F">
        <w:rPr>
          <w:sz w:val="21"/>
          <w:lang w:val="es-CO"/>
        </w:rPr>
        <w:br w:type="page"/>
      </w:r>
    </w:p>
    <w:p w:rsidR="003D3E40" w:rsidRPr="00C92C1F" w:rsidRDefault="00267AD7" w:rsidP="00D4063D">
      <w:pPr>
        <w:pStyle w:val="Heading1"/>
        <w:rPr>
          <w:sz w:val="28"/>
          <w:lang w:val="es-CO"/>
        </w:rPr>
      </w:pPr>
      <w:bookmarkStart w:id="17" w:name="_Toc524448860"/>
      <w:r w:rsidRPr="00C92C1F">
        <w:rPr>
          <w:rFonts w:eastAsia="Rockwell" w:cs="Rockwell"/>
          <w:sz w:val="28"/>
          <w:bdr w:val="nil"/>
          <w:lang w:val="es-CO"/>
        </w:rPr>
        <w:lastRenderedPageBreak/>
        <w:t>Apoyos y servicios</w:t>
      </w:r>
      <w:bookmarkEnd w:id="17"/>
    </w:p>
    <w:p w:rsidR="003D3E40" w:rsidRPr="00C92C1F" w:rsidRDefault="003D3E40" w:rsidP="0095502B">
      <w:pPr>
        <w:rPr>
          <w:sz w:val="21"/>
          <w:lang w:val="es-CO"/>
        </w:rPr>
      </w:pPr>
    </w:p>
    <w:p w:rsidR="00E75DA2" w:rsidRPr="00C92C1F" w:rsidRDefault="00267AD7" w:rsidP="5D81E9C4">
      <w:pPr>
        <w:rPr>
          <w:szCs w:val="24"/>
          <w:lang w:val="es-CO"/>
        </w:rPr>
      </w:pPr>
      <w:r w:rsidRPr="00C92C1F">
        <w:rPr>
          <w:rFonts w:cs="Calibri"/>
          <w:szCs w:val="24"/>
          <w:bdr w:val="nil"/>
          <w:lang w:val="es-CO"/>
        </w:rPr>
        <w:t>A medida que trabaja para resolver los motivos que enviaron a su niño al sistema de acogida, posiblemente necesite apoyos o servicios que están disponibles en la comunidad.  A continuación encontrará algunos recursos que podrían ser útiles.</w:t>
      </w:r>
    </w:p>
    <w:p w:rsidR="006D7627" w:rsidRPr="00C92C1F" w:rsidRDefault="006D7627" w:rsidP="0095502B">
      <w:pPr>
        <w:rPr>
          <w:sz w:val="21"/>
          <w:lang w:val="es-CO"/>
        </w:rPr>
      </w:pPr>
    </w:p>
    <w:p w:rsidR="006D7627" w:rsidRPr="00C92C1F" w:rsidRDefault="00267AD7" w:rsidP="00D62265">
      <w:pPr>
        <w:pStyle w:val="Heading2"/>
        <w:rPr>
          <w:sz w:val="24"/>
          <w:lang w:val="es-CO"/>
        </w:rPr>
      </w:pPr>
      <w:r w:rsidRPr="00C92C1F">
        <w:rPr>
          <w:rFonts w:eastAsia="Rockwell" w:cs="Rockwell"/>
          <w:sz w:val="24"/>
          <w:bdr w:val="nil"/>
          <w:lang w:val="es-CO"/>
        </w:rPr>
        <w:t>Asegúrese de tener sus documentos</w:t>
      </w:r>
    </w:p>
    <w:p w:rsidR="006D7627" w:rsidRPr="00C92C1F" w:rsidRDefault="006D7627" w:rsidP="0095502B">
      <w:pPr>
        <w:rPr>
          <w:sz w:val="21"/>
          <w:lang w:val="es-CO"/>
        </w:rPr>
      </w:pPr>
    </w:p>
    <w:p w:rsidR="006D7627" w:rsidRPr="00C92C1F" w:rsidRDefault="00267AD7" w:rsidP="007D51D1">
      <w:pPr>
        <w:pBdr>
          <w:top w:val="single" w:sz="2" w:space="1" w:color="000000"/>
          <w:left w:val="single" w:sz="2" w:space="4" w:color="000000"/>
          <w:bottom w:val="single" w:sz="2" w:space="1" w:color="000000"/>
          <w:right w:val="single" w:sz="2" w:space="4" w:color="000000"/>
        </w:pBdr>
        <w:shd w:val="clear" w:color="auto" w:fill="C5E0B3"/>
        <w:ind w:left="720" w:right="720"/>
        <w:rPr>
          <w:i/>
          <w:iCs/>
          <w:szCs w:val="24"/>
          <w:lang w:val="es-CO"/>
        </w:rPr>
      </w:pPr>
      <w:r w:rsidRPr="00C92C1F">
        <w:rPr>
          <w:rFonts w:cs="Calibri"/>
          <w:b/>
          <w:bCs/>
          <w:i/>
          <w:iCs/>
          <w:color w:val="385623"/>
          <w:sz w:val="24"/>
          <w:szCs w:val="28"/>
          <w:bdr w:val="nil"/>
          <w:lang w:val="es-CO"/>
        </w:rPr>
        <w:t>¡Consejo!</w:t>
      </w:r>
      <w:r w:rsidRPr="00C92C1F">
        <w:rPr>
          <w:rFonts w:cs="Calibri"/>
          <w:color w:val="385623"/>
          <w:sz w:val="24"/>
          <w:szCs w:val="28"/>
          <w:bdr w:val="nil"/>
          <w:lang w:val="es-CO"/>
        </w:rPr>
        <w:t xml:space="preserve"> </w:t>
      </w:r>
      <w:r w:rsidRPr="00C92C1F">
        <w:rPr>
          <w:rFonts w:cs="Calibri"/>
          <w:color w:val="385623"/>
          <w:szCs w:val="24"/>
          <w:bdr w:val="nil"/>
          <w:lang w:val="es-CO"/>
        </w:rPr>
        <w:t xml:space="preserve"> </w:t>
      </w:r>
      <w:r w:rsidRPr="00C92C1F">
        <w:rPr>
          <w:rFonts w:cs="Calibri"/>
          <w:i/>
          <w:iCs/>
          <w:szCs w:val="24"/>
          <w:bdr w:val="nil"/>
          <w:lang w:val="es-CO"/>
        </w:rPr>
        <w:t>Antes de que puedan ayudarlo, la mayoría de los servicios solicitarán identificación y otra documentación (como licencia de conducir, tarjeta del seguro social o certificado de nacimiento).  Por eso, salvo que tenga todos los documentos originales a mano, su primera parada debería ser una de estas organizaciones que pueden ayudarlo a obtenerlos:</w:t>
      </w:r>
    </w:p>
    <w:p w:rsidR="006D7627" w:rsidRPr="00C92C1F" w:rsidRDefault="006D7627" w:rsidP="006D7627">
      <w:pPr>
        <w:ind w:left="720"/>
        <w:rPr>
          <w:sz w:val="21"/>
          <w:lang w:val="es-CO"/>
        </w:rPr>
      </w:pPr>
    </w:p>
    <w:p w:rsidR="001D7A21" w:rsidRPr="00C92C1F" w:rsidRDefault="00267AD7" w:rsidP="00D62265">
      <w:pPr>
        <w:jc w:val="center"/>
        <w:rPr>
          <w:b/>
          <w:bCs/>
          <w:szCs w:val="24"/>
          <w:lang w:val="es-CO"/>
        </w:rPr>
      </w:pPr>
      <w:proofErr w:type="spellStart"/>
      <w:r w:rsidRPr="00C92C1F">
        <w:rPr>
          <w:rFonts w:cs="Calibri"/>
          <w:b/>
          <w:bCs/>
          <w:szCs w:val="24"/>
          <w:bdr w:val="nil"/>
          <w:lang w:val="es-CO"/>
        </w:rPr>
        <w:t>Lutheran</w:t>
      </w:r>
      <w:proofErr w:type="spellEnd"/>
      <w:r w:rsidRPr="00C92C1F">
        <w:rPr>
          <w:rFonts w:cs="Calibri"/>
          <w:b/>
          <w:bCs/>
          <w:szCs w:val="24"/>
          <w:bdr w:val="nil"/>
          <w:lang w:val="es-CO"/>
        </w:rPr>
        <w:t xml:space="preserve"> Social </w:t>
      </w:r>
      <w:proofErr w:type="spellStart"/>
      <w:r w:rsidRPr="00C92C1F">
        <w:rPr>
          <w:rFonts w:cs="Calibri"/>
          <w:b/>
          <w:bCs/>
          <w:szCs w:val="24"/>
          <w:bdr w:val="nil"/>
          <w:lang w:val="es-CO"/>
        </w:rPr>
        <w:t>Services</w:t>
      </w:r>
      <w:proofErr w:type="spellEnd"/>
    </w:p>
    <w:p w:rsidR="001D7A21" w:rsidRPr="00C92C1F" w:rsidRDefault="00267AD7" w:rsidP="00D62265">
      <w:pPr>
        <w:jc w:val="center"/>
        <w:rPr>
          <w:szCs w:val="24"/>
          <w:lang w:val="es-CO"/>
        </w:rPr>
      </w:pPr>
      <w:r w:rsidRPr="00C92C1F">
        <w:rPr>
          <w:rFonts w:cs="Calibri"/>
          <w:szCs w:val="24"/>
          <w:bdr w:val="nil"/>
          <w:lang w:val="es-CO"/>
        </w:rPr>
        <w:t xml:space="preserve">4406 Georgia </w:t>
      </w:r>
      <w:proofErr w:type="spellStart"/>
      <w:r w:rsidRPr="00C92C1F">
        <w:rPr>
          <w:rFonts w:cs="Calibri"/>
          <w:szCs w:val="24"/>
          <w:bdr w:val="nil"/>
          <w:lang w:val="es-CO"/>
        </w:rPr>
        <w:t>Avenue</w:t>
      </w:r>
      <w:proofErr w:type="spellEnd"/>
      <w:r w:rsidRPr="00C92C1F">
        <w:rPr>
          <w:rFonts w:cs="Calibri"/>
          <w:szCs w:val="24"/>
          <w:bdr w:val="nil"/>
          <w:lang w:val="es-CO"/>
        </w:rPr>
        <w:t xml:space="preserve"> NW</w:t>
      </w:r>
    </w:p>
    <w:p w:rsidR="001D7A21" w:rsidRPr="00C92C1F" w:rsidRDefault="00267AD7" w:rsidP="00D62265">
      <w:pPr>
        <w:jc w:val="center"/>
        <w:rPr>
          <w:szCs w:val="24"/>
          <w:lang w:val="es-CO"/>
        </w:rPr>
      </w:pPr>
      <w:r w:rsidRPr="00C92C1F">
        <w:rPr>
          <w:rFonts w:cs="Calibri"/>
          <w:szCs w:val="24"/>
          <w:bdr w:val="nil"/>
          <w:lang w:val="es-CO"/>
        </w:rPr>
        <w:t>Teléfono: (202) 723-3000</w:t>
      </w:r>
    </w:p>
    <w:p w:rsidR="001B6D29" w:rsidRPr="00C92C1F" w:rsidRDefault="001B6D29" w:rsidP="00D62265">
      <w:pPr>
        <w:jc w:val="center"/>
        <w:rPr>
          <w:szCs w:val="24"/>
          <w:highlight w:val="yellow"/>
          <w:lang w:val="es-CO"/>
        </w:rPr>
      </w:pPr>
    </w:p>
    <w:p w:rsidR="0027042D" w:rsidRPr="00C92C1F" w:rsidRDefault="00267AD7" w:rsidP="00D62265">
      <w:pPr>
        <w:jc w:val="center"/>
        <w:rPr>
          <w:b/>
          <w:bCs/>
          <w:szCs w:val="24"/>
          <w:lang w:val="es-CO"/>
        </w:rPr>
      </w:pPr>
      <w:proofErr w:type="spellStart"/>
      <w:r w:rsidRPr="00C92C1F">
        <w:rPr>
          <w:rFonts w:cs="Calibri"/>
          <w:b/>
          <w:bCs/>
          <w:szCs w:val="24"/>
          <w:bdr w:val="nil"/>
          <w:lang w:val="es-CO"/>
        </w:rPr>
        <w:t>Salvation</w:t>
      </w:r>
      <w:proofErr w:type="spellEnd"/>
      <w:r w:rsidRPr="00C92C1F">
        <w:rPr>
          <w:rFonts w:cs="Calibri"/>
          <w:b/>
          <w:bCs/>
          <w:szCs w:val="24"/>
          <w:bdr w:val="nil"/>
          <w:lang w:val="es-CO"/>
        </w:rPr>
        <w:t xml:space="preserve"> </w:t>
      </w:r>
      <w:proofErr w:type="spellStart"/>
      <w:r w:rsidRPr="00C92C1F">
        <w:rPr>
          <w:rFonts w:cs="Calibri"/>
          <w:b/>
          <w:bCs/>
          <w:szCs w:val="24"/>
          <w:bdr w:val="nil"/>
          <w:lang w:val="es-CO"/>
        </w:rPr>
        <w:t>Army</w:t>
      </w:r>
      <w:proofErr w:type="spellEnd"/>
    </w:p>
    <w:p w:rsidR="0027042D" w:rsidRPr="00C92C1F" w:rsidRDefault="00267AD7" w:rsidP="00D62265">
      <w:pPr>
        <w:jc w:val="center"/>
        <w:rPr>
          <w:szCs w:val="24"/>
          <w:lang w:val="es-CO"/>
        </w:rPr>
      </w:pPr>
      <w:r w:rsidRPr="00C92C1F">
        <w:rPr>
          <w:rFonts w:cs="Calibri"/>
          <w:szCs w:val="24"/>
          <w:bdr w:val="nil"/>
          <w:lang w:val="es-CO"/>
        </w:rPr>
        <w:t>1434 Harvard St. NW</w:t>
      </w:r>
    </w:p>
    <w:p w:rsidR="0027042D" w:rsidRPr="00C92C1F" w:rsidRDefault="00267AD7" w:rsidP="00D62265">
      <w:pPr>
        <w:jc w:val="center"/>
        <w:rPr>
          <w:szCs w:val="24"/>
          <w:lang w:val="es-CO"/>
        </w:rPr>
      </w:pPr>
      <w:r w:rsidRPr="00C92C1F">
        <w:rPr>
          <w:rFonts w:cs="Calibri"/>
          <w:szCs w:val="24"/>
          <w:bdr w:val="nil"/>
          <w:lang w:val="es-CO"/>
        </w:rPr>
        <w:t>Teléfono: 202-250-7705</w:t>
      </w:r>
    </w:p>
    <w:p w:rsidR="0027042D" w:rsidRPr="00C92C1F" w:rsidRDefault="00267AD7" w:rsidP="00D62265">
      <w:pPr>
        <w:jc w:val="center"/>
        <w:rPr>
          <w:szCs w:val="24"/>
          <w:lang w:val="es-CO"/>
        </w:rPr>
      </w:pPr>
      <w:r w:rsidRPr="00C92C1F">
        <w:rPr>
          <w:rFonts w:cs="Calibri"/>
          <w:szCs w:val="24"/>
          <w:bdr w:val="nil"/>
          <w:lang w:val="es-CO"/>
        </w:rPr>
        <w:t xml:space="preserve">Horario de oficina para personas sin turno: </w:t>
      </w:r>
      <w:r w:rsidR="00F73C50" w:rsidRPr="00C92C1F">
        <w:rPr>
          <w:rFonts w:cs="Calibri"/>
          <w:szCs w:val="24"/>
          <w:bdr w:val="nil"/>
          <w:lang w:val="es-CO"/>
        </w:rPr>
        <w:t>martes</w:t>
      </w:r>
      <w:r w:rsidRPr="00C92C1F">
        <w:rPr>
          <w:rFonts w:cs="Calibri"/>
          <w:szCs w:val="24"/>
          <w:bdr w:val="nil"/>
          <w:lang w:val="es-CO"/>
        </w:rPr>
        <w:t xml:space="preserve"> de 2 p. m. a 4 p. m.</w:t>
      </w:r>
    </w:p>
    <w:p w:rsidR="0027042D" w:rsidRPr="00C92C1F" w:rsidRDefault="0027042D" w:rsidP="00D62265">
      <w:pPr>
        <w:jc w:val="center"/>
        <w:rPr>
          <w:szCs w:val="24"/>
          <w:lang w:val="es-CO"/>
        </w:rPr>
      </w:pPr>
    </w:p>
    <w:p w:rsidR="0027042D" w:rsidRPr="00C92C1F" w:rsidRDefault="00267AD7" w:rsidP="00D62265">
      <w:pPr>
        <w:jc w:val="center"/>
        <w:rPr>
          <w:b/>
          <w:bCs/>
          <w:szCs w:val="24"/>
          <w:lang w:val="es-CO"/>
        </w:rPr>
      </w:pPr>
      <w:proofErr w:type="spellStart"/>
      <w:r w:rsidRPr="00C92C1F">
        <w:rPr>
          <w:rFonts w:cs="Calibri"/>
          <w:b/>
          <w:bCs/>
          <w:szCs w:val="24"/>
          <w:bdr w:val="nil"/>
          <w:lang w:val="es-CO"/>
        </w:rPr>
        <w:t>Foundry</w:t>
      </w:r>
      <w:proofErr w:type="spellEnd"/>
      <w:r w:rsidRPr="00C92C1F">
        <w:rPr>
          <w:rFonts w:cs="Calibri"/>
          <w:b/>
          <w:bCs/>
          <w:szCs w:val="24"/>
          <w:bdr w:val="nil"/>
          <w:lang w:val="es-CO"/>
        </w:rPr>
        <w:t xml:space="preserve"> </w:t>
      </w:r>
      <w:proofErr w:type="spellStart"/>
      <w:r w:rsidRPr="00C92C1F">
        <w:rPr>
          <w:rFonts w:cs="Calibri"/>
          <w:b/>
          <w:bCs/>
          <w:szCs w:val="24"/>
          <w:bdr w:val="nil"/>
          <w:lang w:val="es-CO"/>
        </w:rPr>
        <w:t>United</w:t>
      </w:r>
      <w:proofErr w:type="spellEnd"/>
      <w:r w:rsidRPr="00C92C1F">
        <w:rPr>
          <w:rFonts w:cs="Calibri"/>
          <w:b/>
          <w:bCs/>
          <w:szCs w:val="24"/>
          <w:bdr w:val="nil"/>
          <w:lang w:val="es-CO"/>
        </w:rPr>
        <w:t xml:space="preserve"> </w:t>
      </w:r>
      <w:proofErr w:type="spellStart"/>
      <w:r w:rsidRPr="00C92C1F">
        <w:rPr>
          <w:rFonts w:cs="Calibri"/>
          <w:b/>
          <w:bCs/>
          <w:szCs w:val="24"/>
          <w:bdr w:val="nil"/>
          <w:lang w:val="es-CO"/>
        </w:rPr>
        <w:t>Methodist</w:t>
      </w:r>
      <w:proofErr w:type="spellEnd"/>
      <w:r w:rsidRPr="00C92C1F">
        <w:rPr>
          <w:rFonts w:cs="Calibri"/>
          <w:b/>
          <w:bCs/>
          <w:szCs w:val="24"/>
          <w:bdr w:val="nil"/>
          <w:lang w:val="es-CO"/>
        </w:rPr>
        <w:t xml:space="preserve"> </w:t>
      </w:r>
      <w:proofErr w:type="spellStart"/>
      <w:r w:rsidRPr="00C92C1F">
        <w:rPr>
          <w:rFonts w:cs="Calibri"/>
          <w:b/>
          <w:bCs/>
          <w:szCs w:val="24"/>
          <w:bdr w:val="nil"/>
          <w:lang w:val="es-CO"/>
        </w:rPr>
        <w:t>Church</w:t>
      </w:r>
      <w:proofErr w:type="spellEnd"/>
    </w:p>
    <w:p w:rsidR="0027042D" w:rsidRPr="00C92C1F" w:rsidRDefault="00267AD7" w:rsidP="00D62265">
      <w:pPr>
        <w:jc w:val="center"/>
        <w:rPr>
          <w:szCs w:val="24"/>
          <w:lang w:val="es-CO"/>
        </w:rPr>
      </w:pPr>
      <w:r w:rsidRPr="00C92C1F">
        <w:rPr>
          <w:rFonts w:cs="Calibri"/>
          <w:szCs w:val="24"/>
          <w:bdr w:val="nil"/>
          <w:lang w:val="es-CO"/>
        </w:rPr>
        <w:t>1500 16th St. NW</w:t>
      </w:r>
    </w:p>
    <w:p w:rsidR="0027042D" w:rsidRPr="00C92C1F" w:rsidRDefault="00267AD7" w:rsidP="00D62265">
      <w:pPr>
        <w:jc w:val="center"/>
        <w:rPr>
          <w:szCs w:val="24"/>
          <w:lang w:val="es-CO"/>
        </w:rPr>
      </w:pPr>
      <w:r w:rsidRPr="00C92C1F">
        <w:rPr>
          <w:rFonts w:cs="Calibri"/>
          <w:szCs w:val="24"/>
          <w:bdr w:val="nil"/>
          <w:lang w:val="es-CO"/>
        </w:rPr>
        <w:t>Teléfono: 202-332-4010</w:t>
      </w:r>
    </w:p>
    <w:p w:rsidR="0027042D" w:rsidRPr="00C92C1F" w:rsidRDefault="0027042D" w:rsidP="00D62265">
      <w:pPr>
        <w:jc w:val="center"/>
        <w:rPr>
          <w:szCs w:val="24"/>
          <w:lang w:val="es-CO"/>
        </w:rPr>
      </w:pPr>
    </w:p>
    <w:p w:rsidR="0027042D" w:rsidRPr="00C92C1F" w:rsidRDefault="00267AD7" w:rsidP="00D62265">
      <w:pPr>
        <w:jc w:val="center"/>
        <w:rPr>
          <w:b/>
          <w:bCs/>
          <w:szCs w:val="24"/>
          <w:lang w:val="es-CO"/>
        </w:rPr>
      </w:pPr>
      <w:proofErr w:type="spellStart"/>
      <w:r w:rsidRPr="00C92C1F">
        <w:rPr>
          <w:rFonts w:cs="Calibri"/>
          <w:b/>
          <w:bCs/>
          <w:szCs w:val="24"/>
          <w:bdr w:val="nil"/>
          <w:lang w:val="es-CO"/>
        </w:rPr>
        <w:t>Miriam’s</w:t>
      </w:r>
      <w:proofErr w:type="spellEnd"/>
      <w:r w:rsidRPr="00C92C1F">
        <w:rPr>
          <w:rFonts w:cs="Calibri"/>
          <w:b/>
          <w:bCs/>
          <w:szCs w:val="24"/>
          <w:bdr w:val="nil"/>
          <w:lang w:val="es-CO"/>
        </w:rPr>
        <w:t xml:space="preserve"> </w:t>
      </w:r>
      <w:proofErr w:type="spellStart"/>
      <w:r w:rsidRPr="00C92C1F">
        <w:rPr>
          <w:rFonts w:cs="Calibri"/>
          <w:b/>
          <w:bCs/>
          <w:szCs w:val="24"/>
          <w:bdr w:val="nil"/>
          <w:lang w:val="es-CO"/>
        </w:rPr>
        <w:t>Kitchen</w:t>
      </w:r>
      <w:proofErr w:type="spellEnd"/>
      <w:r w:rsidRPr="00C92C1F">
        <w:rPr>
          <w:rFonts w:cs="Calibri"/>
          <w:b/>
          <w:bCs/>
          <w:szCs w:val="24"/>
          <w:bdr w:val="nil"/>
          <w:lang w:val="es-CO"/>
        </w:rPr>
        <w:t xml:space="preserve"> en Western </w:t>
      </w:r>
      <w:proofErr w:type="spellStart"/>
      <w:r w:rsidRPr="00C92C1F">
        <w:rPr>
          <w:rFonts w:cs="Calibri"/>
          <w:b/>
          <w:bCs/>
          <w:szCs w:val="24"/>
          <w:bdr w:val="nil"/>
          <w:lang w:val="es-CO"/>
        </w:rPr>
        <w:t>Presbyterian</w:t>
      </w:r>
      <w:proofErr w:type="spellEnd"/>
      <w:r w:rsidRPr="00C92C1F">
        <w:rPr>
          <w:rFonts w:cs="Calibri"/>
          <w:b/>
          <w:bCs/>
          <w:szCs w:val="24"/>
          <w:bdr w:val="nil"/>
          <w:lang w:val="es-CO"/>
        </w:rPr>
        <w:t xml:space="preserve"> </w:t>
      </w:r>
      <w:proofErr w:type="spellStart"/>
      <w:r w:rsidRPr="00C92C1F">
        <w:rPr>
          <w:rFonts w:cs="Calibri"/>
          <w:b/>
          <w:bCs/>
          <w:szCs w:val="24"/>
          <w:bdr w:val="nil"/>
          <w:lang w:val="es-CO"/>
        </w:rPr>
        <w:t>Church</w:t>
      </w:r>
      <w:proofErr w:type="spellEnd"/>
    </w:p>
    <w:p w:rsidR="0027042D" w:rsidRPr="00C92C1F" w:rsidRDefault="00267AD7" w:rsidP="00D62265">
      <w:pPr>
        <w:jc w:val="center"/>
        <w:rPr>
          <w:szCs w:val="24"/>
          <w:lang w:val="es-CO"/>
        </w:rPr>
      </w:pPr>
      <w:r w:rsidRPr="00C92C1F">
        <w:rPr>
          <w:rFonts w:cs="Calibri"/>
          <w:szCs w:val="24"/>
          <w:bdr w:val="nil"/>
          <w:lang w:val="es-CO"/>
        </w:rPr>
        <w:t xml:space="preserve">2401 Virginia Ave. NW (cerca del metro </w:t>
      </w:r>
      <w:proofErr w:type="spellStart"/>
      <w:r w:rsidRPr="00C92C1F">
        <w:rPr>
          <w:rFonts w:cs="Calibri"/>
          <w:szCs w:val="24"/>
          <w:bdr w:val="nil"/>
          <w:lang w:val="es-CO"/>
        </w:rPr>
        <w:t>Foggy</w:t>
      </w:r>
      <w:proofErr w:type="spellEnd"/>
      <w:r w:rsidRPr="00C92C1F">
        <w:rPr>
          <w:rFonts w:cs="Calibri"/>
          <w:szCs w:val="24"/>
          <w:bdr w:val="nil"/>
          <w:lang w:val="es-CO"/>
        </w:rPr>
        <w:t xml:space="preserve"> </w:t>
      </w:r>
      <w:proofErr w:type="spellStart"/>
      <w:r w:rsidRPr="00C92C1F">
        <w:rPr>
          <w:rFonts w:cs="Calibri"/>
          <w:szCs w:val="24"/>
          <w:bdr w:val="nil"/>
          <w:lang w:val="es-CO"/>
        </w:rPr>
        <w:t>Bottom</w:t>
      </w:r>
      <w:proofErr w:type="spellEnd"/>
      <w:r w:rsidRPr="00C92C1F">
        <w:rPr>
          <w:rFonts w:cs="Calibri"/>
          <w:szCs w:val="24"/>
          <w:bdr w:val="nil"/>
          <w:lang w:val="es-CO"/>
        </w:rPr>
        <w:t>)</w:t>
      </w:r>
    </w:p>
    <w:p w:rsidR="006D7627" w:rsidRPr="00C92C1F" w:rsidRDefault="00267AD7" w:rsidP="00D62265">
      <w:pPr>
        <w:jc w:val="center"/>
        <w:rPr>
          <w:szCs w:val="24"/>
          <w:highlight w:val="yellow"/>
          <w:lang w:val="es-CO"/>
        </w:rPr>
      </w:pPr>
      <w:r w:rsidRPr="00C92C1F">
        <w:rPr>
          <w:rFonts w:cs="Calibri"/>
          <w:szCs w:val="24"/>
          <w:bdr w:val="nil"/>
          <w:lang w:val="es-CO"/>
        </w:rPr>
        <w:t>Teléfono: 202-452-8089</w:t>
      </w:r>
    </w:p>
    <w:p w:rsidR="00064706" w:rsidRPr="00C92C1F" w:rsidRDefault="00064706" w:rsidP="00D62265">
      <w:pPr>
        <w:rPr>
          <w:sz w:val="21"/>
          <w:highlight w:val="green"/>
          <w:lang w:val="es-CO"/>
        </w:rPr>
      </w:pPr>
    </w:p>
    <w:p w:rsidR="00064706" w:rsidRPr="00C92C1F" w:rsidRDefault="00064706" w:rsidP="00064706">
      <w:pPr>
        <w:rPr>
          <w:sz w:val="24"/>
          <w:szCs w:val="28"/>
          <w:lang w:val="es-CO"/>
        </w:rPr>
      </w:pPr>
    </w:p>
    <w:p w:rsidR="00D62265" w:rsidRPr="00C92C1F" w:rsidRDefault="00267AD7">
      <w:pPr>
        <w:rPr>
          <w:rFonts w:ascii="Rockwell" w:hAnsi="Rockwell"/>
          <w:color w:val="0064C8"/>
          <w:sz w:val="24"/>
          <w:szCs w:val="28"/>
          <w:lang w:val="es-CO"/>
        </w:rPr>
      </w:pPr>
      <w:r w:rsidRPr="00C92C1F">
        <w:rPr>
          <w:sz w:val="21"/>
          <w:lang w:val="es-CO"/>
        </w:rPr>
        <w:br w:type="page"/>
      </w:r>
    </w:p>
    <w:p w:rsidR="00064706" w:rsidRPr="00C92C1F" w:rsidRDefault="00267AD7" w:rsidP="00D62265">
      <w:pPr>
        <w:pStyle w:val="Heading2"/>
        <w:rPr>
          <w:sz w:val="24"/>
          <w:lang w:val="es-CO"/>
        </w:rPr>
      </w:pPr>
      <w:r w:rsidRPr="00C92C1F">
        <w:rPr>
          <w:rFonts w:eastAsia="Rockwell" w:cs="Rockwell"/>
          <w:sz w:val="24"/>
          <w:bdr w:val="nil"/>
          <w:lang w:val="es-CO"/>
        </w:rPr>
        <w:lastRenderedPageBreak/>
        <w:t xml:space="preserve">DC </w:t>
      </w:r>
      <w:proofErr w:type="spellStart"/>
      <w:r w:rsidRPr="00C92C1F">
        <w:rPr>
          <w:rFonts w:eastAsia="Rockwell" w:cs="Rockwell"/>
          <w:sz w:val="24"/>
          <w:bdr w:val="nil"/>
          <w:lang w:val="es-CO"/>
        </w:rPr>
        <w:t>Healthy</w:t>
      </w:r>
      <w:proofErr w:type="spellEnd"/>
      <w:r w:rsidRPr="00C92C1F">
        <w:rPr>
          <w:rFonts w:eastAsia="Rockwell" w:cs="Rockwell"/>
          <w:sz w:val="24"/>
          <w:bdr w:val="nil"/>
          <w:lang w:val="es-CO"/>
        </w:rPr>
        <w:t xml:space="preserve"> </w:t>
      </w:r>
      <w:proofErr w:type="spellStart"/>
      <w:r w:rsidRPr="00C92C1F">
        <w:rPr>
          <w:rFonts w:eastAsia="Rockwell" w:cs="Rockwell"/>
          <w:sz w:val="24"/>
          <w:bdr w:val="nil"/>
          <w:lang w:val="es-CO"/>
        </w:rPr>
        <w:t>Families</w:t>
      </w:r>
      <w:proofErr w:type="spellEnd"/>
      <w:r w:rsidRPr="00C92C1F">
        <w:rPr>
          <w:rFonts w:eastAsia="Rockwell" w:cs="Rockwell"/>
          <w:sz w:val="24"/>
          <w:bdr w:val="nil"/>
          <w:lang w:val="es-CO"/>
        </w:rPr>
        <w:t xml:space="preserve"> </w:t>
      </w:r>
      <w:proofErr w:type="spellStart"/>
      <w:r w:rsidRPr="00C92C1F">
        <w:rPr>
          <w:rFonts w:eastAsia="Rockwell" w:cs="Rockwell"/>
          <w:sz w:val="24"/>
          <w:bdr w:val="nil"/>
          <w:lang w:val="es-CO"/>
        </w:rPr>
        <w:t>Thriving</w:t>
      </w:r>
      <w:proofErr w:type="spellEnd"/>
      <w:r w:rsidRPr="00C92C1F">
        <w:rPr>
          <w:rFonts w:eastAsia="Rockwell" w:cs="Rockwell"/>
          <w:sz w:val="24"/>
          <w:bdr w:val="nil"/>
          <w:lang w:val="es-CO"/>
        </w:rPr>
        <w:t xml:space="preserve"> </w:t>
      </w:r>
      <w:proofErr w:type="spellStart"/>
      <w:r w:rsidRPr="00C92C1F">
        <w:rPr>
          <w:rFonts w:eastAsia="Rockwell" w:cs="Rockwell"/>
          <w:sz w:val="24"/>
          <w:bdr w:val="nil"/>
          <w:lang w:val="es-CO"/>
        </w:rPr>
        <w:t>Communities</w:t>
      </w:r>
      <w:proofErr w:type="spellEnd"/>
      <w:r w:rsidRPr="00C92C1F">
        <w:rPr>
          <w:rFonts w:eastAsia="Rockwell" w:cs="Rockwell"/>
          <w:sz w:val="24"/>
          <w:bdr w:val="nil"/>
          <w:lang w:val="es-CO"/>
        </w:rPr>
        <w:t xml:space="preserve"> Collaboratives</w:t>
      </w:r>
    </w:p>
    <w:p w:rsidR="00064706" w:rsidRPr="00C92C1F" w:rsidRDefault="00064706" w:rsidP="00064706">
      <w:pPr>
        <w:rPr>
          <w:sz w:val="21"/>
          <w:lang w:val="es-CO"/>
        </w:rPr>
      </w:pPr>
    </w:p>
    <w:p w:rsidR="00064706" w:rsidRPr="00C92C1F" w:rsidRDefault="00267AD7" w:rsidP="5D81E9C4">
      <w:pPr>
        <w:rPr>
          <w:szCs w:val="24"/>
          <w:lang w:val="es-CO"/>
        </w:rPr>
      </w:pPr>
      <w:r w:rsidRPr="00C92C1F">
        <w:rPr>
          <w:rFonts w:cs="Calibri"/>
          <w:szCs w:val="24"/>
          <w:bdr w:val="nil"/>
          <w:lang w:val="es-CO"/>
        </w:rPr>
        <w:t>Hay cinco organizaciones comunitarias en toda la ciudad que trabajan directamente con la CFSA para brindar apoyo cerca de donde usted vive:</w:t>
      </w:r>
    </w:p>
    <w:p w:rsidR="00064706" w:rsidRPr="00C92C1F" w:rsidRDefault="00064706" w:rsidP="00064706">
      <w:pPr>
        <w:rPr>
          <w:szCs w:val="24"/>
          <w:lang w:val="es-C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6"/>
        <w:gridCol w:w="3117"/>
        <w:gridCol w:w="3117"/>
      </w:tblGrid>
      <w:tr w:rsidR="00FF1EAA" w:rsidRPr="00C92C1F" w:rsidTr="007D51D1">
        <w:trPr>
          <w:trHeight w:val="432"/>
        </w:trPr>
        <w:tc>
          <w:tcPr>
            <w:tcW w:w="3116" w:type="dxa"/>
            <w:shd w:val="clear" w:color="auto" w:fill="0064C8"/>
            <w:vAlign w:val="center"/>
          </w:tcPr>
          <w:p w:rsidR="00D62265" w:rsidRPr="00C92C1F" w:rsidRDefault="00267AD7" w:rsidP="007D51D1">
            <w:pPr>
              <w:spacing w:line="240" w:lineRule="auto"/>
              <w:jc w:val="center"/>
              <w:rPr>
                <w:rFonts w:ascii="Rockwell" w:hAnsi="Rockwell"/>
                <w:b/>
                <w:bCs/>
                <w:color w:val="FFFFFF"/>
                <w:szCs w:val="24"/>
                <w:lang w:val="es-CO"/>
              </w:rPr>
            </w:pPr>
            <w:r w:rsidRPr="00C92C1F">
              <w:rPr>
                <w:rFonts w:ascii="Rockwell" w:eastAsia="Rockwell" w:hAnsi="Rockwell" w:cs="Rockwell"/>
                <w:b/>
                <w:bCs/>
                <w:color w:val="FFFFFF"/>
                <w:szCs w:val="24"/>
                <w:bdr w:val="nil"/>
                <w:lang w:val="es-CO"/>
              </w:rPr>
              <w:t>Organización de colaboración</w:t>
            </w:r>
          </w:p>
        </w:tc>
        <w:tc>
          <w:tcPr>
            <w:tcW w:w="3117" w:type="dxa"/>
            <w:shd w:val="clear" w:color="auto" w:fill="0064C8"/>
            <w:vAlign w:val="center"/>
          </w:tcPr>
          <w:p w:rsidR="00D62265" w:rsidRPr="00C92C1F" w:rsidRDefault="00267AD7" w:rsidP="007D51D1">
            <w:pPr>
              <w:spacing w:line="240" w:lineRule="auto"/>
              <w:jc w:val="center"/>
              <w:rPr>
                <w:rFonts w:ascii="Rockwell" w:hAnsi="Rockwell"/>
                <w:b/>
                <w:bCs/>
                <w:color w:val="FFFFFF"/>
                <w:szCs w:val="24"/>
                <w:lang w:val="es-CO"/>
              </w:rPr>
            </w:pPr>
            <w:r w:rsidRPr="00C92C1F">
              <w:rPr>
                <w:rFonts w:ascii="Rockwell" w:eastAsia="Rockwell" w:hAnsi="Rockwell" w:cs="Rockwell"/>
                <w:b/>
                <w:bCs/>
                <w:color w:val="FFFFFF"/>
                <w:szCs w:val="24"/>
                <w:bdr w:val="nil"/>
                <w:lang w:val="es-CO"/>
              </w:rPr>
              <w:t>Dirección</w:t>
            </w:r>
          </w:p>
        </w:tc>
        <w:tc>
          <w:tcPr>
            <w:tcW w:w="3117" w:type="dxa"/>
            <w:shd w:val="clear" w:color="auto" w:fill="0064C8"/>
            <w:vAlign w:val="center"/>
          </w:tcPr>
          <w:p w:rsidR="00D62265" w:rsidRPr="00C92C1F" w:rsidRDefault="00267AD7" w:rsidP="007D51D1">
            <w:pPr>
              <w:spacing w:line="240" w:lineRule="auto"/>
              <w:jc w:val="center"/>
              <w:rPr>
                <w:rFonts w:ascii="Rockwell" w:hAnsi="Rockwell"/>
                <w:b/>
                <w:bCs/>
                <w:color w:val="FFFFFF"/>
                <w:szCs w:val="24"/>
                <w:lang w:val="es-CO"/>
              </w:rPr>
            </w:pPr>
            <w:r w:rsidRPr="00C92C1F">
              <w:rPr>
                <w:rFonts w:ascii="Rockwell" w:eastAsia="Rockwell" w:hAnsi="Rockwell" w:cs="Rockwell"/>
                <w:b/>
                <w:bCs/>
                <w:color w:val="FFFFFF"/>
                <w:szCs w:val="24"/>
                <w:bdr w:val="nil"/>
                <w:lang w:val="es-CO"/>
              </w:rPr>
              <w:t>Teléfono/Sitio web</w:t>
            </w:r>
          </w:p>
        </w:tc>
      </w:tr>
      <w:tr w:rsidR="00FF1EAA" w:rsidRPr="00C92C1F" w:rsidTr="007D51D1">
        <w:trPr>
          <w:trHeight w:val="1008"/>
        </w:trPr>
        <w:tc>
          <w:tcPr>
            <w:tcW w:w="3116" w:type="dxa"/>
            <w:shd w:val="clear" w:color="auto" w:fill="auto"/>
            <w:vAlign w:val="center"/>
          </w:tcPr>
          <w:p w:rsidR="00D62265" w:rsidRPr="00C92C1F" w:rsidRDefault="00267AD7" w:rsidP="007D51D1">
            <w:pPr>
              <w:spacing w:line="240" w:lineRule="auto"/>
              <w:rPr>
                <w:bCs/>
                <w:szCs w:val="24"/>
                <w:lang w:val="es-CO"/>
              </w:rPr>
            </w:pPr>
            <w:proofErr w:type="spellStart"/>
            <w:r w:rsidRPr="00C92C1F">
              <w:rPr>
                <w:rFonts w:cs="Calibri"/>
                <w:bCs/>
                <w:szCs w:val="24"/>
                <w:bdr w:val="nil"/>
                <w:lang w:val="es-CO"/>
              </w:rPr>
              <w:t>Collaborative</w:t>
            </w:r>
            <w:proofErr w:type="spellEnd"/>
            <w:r w:rsidRPr="00C92C1F">
              <w:rPr>
                <w:rFonts w:cs="Calibri"/>
                <w:bCs/>
                <w:szCs w:val="24"/>
                <w:bdr w:val="nil"/>
                <w:lang w:val="es-CO"/>
              </w:rPr>
              <w:t xml:space="preserve"> </w:t>
            </w:r>
            <w:proofErr w:type="spellStart"/>
            <w:r w:rsidRPr="00C92C1F">
              <w:rPr>
                <w:rFonts w:cs="Calibri"/>
                <w:bCs/>
                <w:szCs w:val="24"/>
                <w:bdr w:val="nil"/>
                <w:lang w:val="es-CO"/>
              </w:rPr>
              <w:t>Solutions</w:t>
            </w:r>
            <w:proofErr w:type="spellEnd"/>
            <w:r w:rsidRPr="00C92C1F">
              <w:rPr>
                <w:rFonts w:cs="Calibri"/>
                <w:bCs/>
                <w:szCs w:val="24"/>
                <w:bdr w:val="nil"/>
                <w:lang w:val="es-CO"/>
              </w:rPr>
              <w:t xml:space="preserve"> </w:t>
            </w:r>
            <w:proofErr w:type="spellStart"/>
            <w:r w:rsidRPr="00C92C1F">
              <w:rPr>
                <w:rFonts w:cs="Calibri"/>
                <w:bCs/>
                <w:szCs w:val="24"/>
                <w:bdr w:val="nil"/>
                <w:lang w:val="es-CO"/>
              </w:rPr>
              <w:t>for</w:t>
            </w:r>
            <w:proofErr w:type="spellEnd"/>
            <w:r w:rsidRPr="00C92C1F">
              <w:rPr>
                <w:rFonts w:cs="Calibri"/>
                <w:bCs/>
                <w:szCs w:val="24"/>
                <w:bdr w:val="nil"/>
                <w:lang w:val="es-CO"/>
              </w:rPr>
              <w:t xml:space="preserve"> </w:t>
            </w:r>
            <w:proofErr w:type="spellStart"/>
            <w:r w:rsidRPr="00C92C1F">
              <w:rPr>
                <w:rFonts w:cs="Calibri"/>
                <w:bCs/>
                <w:szCs w:val="24"/>
                <w:bdr w:val="nil"/>
                <w:lang w:val="es-CO"/>
              </w:rPr>
              <w:t>Communities</w:t>
            </w:r>
            <w:proofErr w:type="spellEnd"/>
          </w:p>
          <w:p w:rsidR="00D62265" w:rsidRPr="00C92C1F" w:rsidRDefault="00267AD7" w:rsidP="007D51D1">
            <w:pPr>
              <w:spacing w:line="240" w:lineRule="auto"/>
              <w:rPr>
                <w:bCs/>
                <w:szCs w:val="24"/>
                <w:lang w:val="es-CO"/>
              </w:rPr>
            </w:pPr>
            <w:r w:rsidRPr="00C92C1F">
              <w:rPr>
                <w:rFonts w:cs="Calibri"/>
                <w:bCs/>
                <w:szCs w:val="24"/>
                <w:bdr w:val="nil"/>
                <w:lang w:val="es-CO"/>
              </w:rPr>
              <w:t>(Distritos 1 y 2)</w:t>
            </w:r>
          </w:p>
        </w:tc>
        <w:tc>
          <w:tcPr>
            <w:tcW w:w="3117" w:type="dxa"/>
            <w:shd w:val="clear" w:color="auto" w:fill="auto"/>
            <w:vAlign w:val="center"/>
          </w:tcPr>
          <w:p w:rsidR="00D62265" w:rsidRPr="00C92C1F" w:rsidRDefault="00267AD7" w:rsidP="007D51D1">
            <w:pPr>
              <w:spacing w:line="240" w:lineRule="auto"/>
              <w:rPr>
                <w:szCs w:val="24"/>
                <w:lang w:val="es-CO"/>
              </w:rPr>
            </w:pPr>
            <w:r w:rsidRPr="00C92C1F">
              <w:rPr>
                <w:rFonts w:cs="Calibri"/>
                <w:szCs w:val="24"/>
                <w:bdr w:val="nil"/>
                <w:lang w:val="es-CO"/>
              </w:rPr>
              <w:t>3333 14th Street NW</w:t>
            </w:r>
          </w:p>
          <w:p w:rsidR="00D62265" w:rsidRPr="00C92C1F" w:rsidRDefault="00267AD7" w:rsidP="007D51D1">
            <w:pPr>
              <w:spacing w:line="240" w:lineRule="auto"/>
              <w:rPr>
                <w:b/>
                <w:bCs/>
                <w:szCs w:val="24"/>
                <w:lang w:val="es-CO"/>
              </w:rPr>
            </w:pPr>
            <w:r w:rsidRPr="00C92C1F">
              <w:rPr>
                <w:rFonts w:cs="Calibri"/>
                <w:szCs w:val="24"/>
                <w:bdr w:val="nil"/>
                <w:lang w:val="es-CO"/>
              </w:rPr>
              <w:t>Suite 200 Washington, DC 20010</w:t>
            </w:r>
          </w:p>
        </w:tc>
        <w:tc>
          <w:tcPr>
            <w:tcW w:w="3117" w:type="dxa"/>
            <w:shd w:val="clear" w:color="auto" w:fill="auto"/>
            <w:vAlign w:val="center"/>
          </w:tcPr>
          <w:p w:rsidR="00D62265" w:rsidRPr="00C92C1F" w:rsidRDefault="00267AD7" w:rsidP="007D51D1">
            <w:pPr>
              <w:spacing w:line="240" w:lineRule="auto"/>
              <w:rPr>
                <w:szCs w:val="24"/>
                <w:lang w:val="es-CO"/>
              </w:rPr>
            </w:pPr>
            <w:r w:rsidRPr="00C92C1F">
              <w:rPr>
                <w:rFonts w:cs="Calibri"/>
                <w:szCs w:val="24"/>
                <w:bdr w:val="nil"/>
                <w:lang w:val="es-CO"/>
              </w:rPr>
              <w:t>(202) 518-6737</w:t>
            </w:r>
          </w:p>
          <w:p w:rsidR="00D62265" w:rsidRPr="00C92C1F" w:rsidRDefault="004226CC" w:rsidP="007D51D1">
            <w:pPr>
              <w:spacing w:line="240" w:lineRule="auto"/>
              <w:rPr>
                <w:b/>
                <w:bCs/>
                <w:szCs w:val="24"/>
                <w:lang w:val="es-CO"/>
              </w:rPr>
            </w:pPr>
            <w:hyperlink r:id="rId41" w:history="1">
              <w:r w:rsidR="00267AD7" w:rsidRPr="00C92C1F">
                <w:rPr>
                  <w:rFonts w:cs="Calibri"/>
                  <w:color w:val="0563C1"/>
                  <w:szCs w:val="24"/>
                  <w:u w:val="single"/>
                  <w:bdr w:val="nil"/>
                  <w:lang w:val="es-CO"/>
                </w:rPr>
                <w:t>http://wearecsc.org/</w:t>
              </w:r>
            </w:hyperlink>
          </w:p>
        </w:tc>
      </w:tr>
      <w:tr w:rsidR="00FF1EAA" w:rsidRPr="00C92C1F" w:rsidTr="007D51D1">
        <w:trPr>
          <w:trHeight w:val="1008"/>
        </w:trPr>
        <w:tc>
          <w:tcPr>
            <w:tcW w:w="3116" w:type="dxa"/>
            <w:shd w:val="clear" w:color="auto" w:fill="auto"/>
            <w:vAlign w:val="center"/>
          </w:tcPr>
          <w:p w:rsidR="00D62265" w:rsidRPr="00C92C1F" w:rsidRDefault="00267AD7" w:rsidP="007D51D1">
            <w:pPr>
              <w:spacing w:line="240" w:lineRule="auto"/>
              <w:rPr>
                <w:bCs/>
                <w:szCs w:val="24"/>
                <w:lang w:val="es-CO"/>
              </w:rPr>
            </w:pPr>
            <w:r w:rsidRPr="00C92C1F">
              <w:rPr>
                <w:rFonts w:cs="Calibri"/>
                <w:bCs/>
                <w:szCs w:val="24"/>
                <w:bdr w:val="nil"/>
                <w:lang w:val="es-CO"/>
              </w:rPr>
              <w:t xml:space="preserve">East </w:t>
            </w:r>
            <w:proofErr w:type="spellStart"/>
            <w:r w:rsidRPr="00C92C1F">
              <w:rPr>
                <w:rFonts w:cs="Calibri"/>
                <w:bCs/>
                <w:szCs w:val="24"/>
                <w:bdr w:val="nil"/>
                <w:lang w:val="es-CO"/>
              </w:rPr>
              <w:t>River</w:t>
            </w:r>
            <w:proofErr w:type="spellEnd"/>
            <w:r w:rsidRPr="00C92C1F">
              <w:rPr>
                <w:rFonts w:cs="Calibri"/>
                <w:bCs/>
                <w:szCs w:val="24"/>
                <w:bdr w:val="nil"/>
                <w:lang w:val="es-CO"/>
              </w:rPr>
              <w:t xml:space="preserve"> </w:t>
            </w:r>
            <w:proofErr w:type="spellStart"/>
            <w:r w:rsidRPr="00C92C1F">
              <w:rPr>
                <w:rFonts w:cs="Calibri"/>
                <w:bCs/>
                <w:szCs w:val="24"/>
                <w:bdr w:val="nil"/>
                <w:lang w:val="es-CO"/>
              </w:rPr>
              <w:t>Family</w:t>
            </w:r>
            <w:proofErr w:type="spellEnd"/>
            <w:r w:rsidRPr="00C92C1F">
              <w:rPr>
                <w:rFonts w:cs="Calibri"/>
                <w:bCs/>
                <w:szCs w:val="24"/>
                <w:bdr w:val="nil"/>
                <w:lang w:val="es-CO"/>
              </w:rPr>
              <w:t xml:space="preserve"> </w:t>
            </w:r>
            <w:proofErr w:type="spellStart"/>
            <w:r w:rsidRPr="00C92C1F">
              <w:rPr>
                <w:rFonts w:cs="Calibri"/>
                <w:bCs/>
                <w:szCs w:val="24"/>
                <w:bdr w:val="nil"/>
                <w:lang w:val="es-CO"/>
              </w:rPr>
              <w:t>Strengthening</w:t>
            </w:r>
            <w:proofErr w:type="spellEnd"/>
            <w:r w:rsidRPr="00C92C1F">
              <w:rPr>
                <w:rFonts w:cs="Calibri"/>
                <w:bCs/>
                <w:szCs w:val="24"/>
                <w:bdr w:val="nil"/>
                <w:lang w:val="es-CO"/>
              </w:rPr>
              <w:t xml:space="preserve"> </w:t>
            </w:r>
            <w:proofErr w:type="spellStart"/>
            <w:r w:rsidRPr="00C92C1F">
              <w:rPr>
                <w:rFonts w:cs="Calibri"/>
                <w:bCs/>
                <w:szCs w:val="24"/>
                <w:bdr w:val="nil"/>
                <w:lang w:val="es-CO"/>
              </w:rPr>
              <w:t>Collaborative</w:t>
            </w:r>
            <w:proofErr w:type="spellEnd"/>
          </w:p>
          <w:p w:rsidR="00D62265" w:rsidRPr="00C92C1F" w:rsidRDefault="00267AD7" w:rsidP="007D51D1">
            <w:pPr>
              <w:spacing w:line="240" w:lineRule="auto"/>
              <w:rPr>
                <w:szCs w:val="24"/>
                <w:lang w:val="es-CO"/>
              </w:rPr>
            </w:pPr>
            <w:r w:rsidRPr="00C92C1F">
              <w:rPr>
                <w:rFonts w:cs="Calibri"/>
                <w:bCs/>
                <w:szCs w:val="24"/>
                <w:bdr w:val="nil"/>
                <w:lang w:val="es-CO"/>
              </w:rPr>
              <w:t>(Distrito 7)</w:t>
            </w:r>
          </w:p>
        </w:tc>
        <w:tc>
          <w:tcPr>
            <w:tcW w:w="3117" w:type="dxa"/>
            <w:shd w:val="clear" w:color="auto" w:fill="auto"/>
            <w:vAlign w:val="center"/>
          </w:tcPr>
          <w:p w:rsidR="00D62265" w:rsidRPr="00C92C1F" w:rsidRDefault="00267AD7" w:rsidP="007D51D1">
            <w:pPr>
              <w:spacing w:line="240" w:lineRule="auto"/>
              <w:rPr>
                <w:szCs w:val="24"/>
                <w:lang w:val="es-CO"/>
              </w:rPr>
            </w:pPr>
            <w:r w:rsidRPr="00C92C1F">
              <w:rPr>
                <w:rFonts w:cs="Calibri"/>
                <w:szCs w:val="24"/>
                <w:bdr w:val="nil"/>
                <w:lang w:val="es-CO"/>
              </w:rPr>
              <w:t xml:space="preserve">3917 Minnesota </w:t>
            </w:r>
            <w:proofErr w:type="spellStart"/>
            <w:r w:rsidRPr="00C92C1F">
              <w:rPr>
                <w:rFonts w:cs="Calibri"/>
                <w:szCs w:val="24"/>
                <w:bdr w:val="nil"/>
                <w:lang w:val="es-CO"/>
              </w:rPr>
              <w:t>Avenue</w:t>
            </w:r>
            <w:proofErr w:type="spellEnd"/>
            <w:r w:rsidRPr="00C92C1F">
              <w:rPr>
                <w:rFonts w:cs="Calibri"/>
                <w:szCs w:val="24"/>
                <w:bdr w:val="nil"/>
                <w:lang w:val="es-CO"/>
              </w:rPr>
              <w:t xml:space="preserve"> NE, Washington, DC 20019</w:t>
            </w:r>
          </w:p>
        </w:tc>
        <w:tc>
          <w:tcPr>
            <w:tcW w:w="3117" w:type="dxa"/>
            <w:shd w:val="clear" w:color="auto" w:fill="auto"/>
            <w:vAlign w:val="center"/>
          </w:tcPr>
          <w:p w:rsidR="00D62265" w:rsidRPr="00C92C1F" w:rsidRDefault="00267AD7" w:rsidP="007D51D1">
            <w:pPr>
              <w:spacing w:line="240" w:lineRule="auto"/>
              <w:rPr>
                <w:szCs w:val="24"/>
                <w:lang w:val="es-CO"/>
              </w:rPr>
            </w:pPr>
            <w:r w:rsidRPr="00C92C1F">
              <w:rPr>
                <w:rFonts w:cs="Calibri"/>
                <w:szCs w:val="24"/>
                <w:bdr w:val="nil"/>
                <w:lang w:val="es-CO"/>
              </w:rPr>
              <w:t xml:space="preserve">(202) 397-7300 </w:t>
            </w:r>
            <w:hyperlink r:id="rId42" w:history="1">
              <w:r w:rsidRPr="00C92C1F">
                <w:rPr>
                  <w:rFonts w:cs="Calibri"/>
                  <w:color w:val="0563C1"/>
                  <w:szCs w:val="24"/>
                  <w:u w:val="single"/>
                  <w:bdr w:val="nil"/>
                  <w:lang w:val="es-CO"/>
                </w:rPr>
                <w:t>http://www.erfsc.org/</w:t>
              </w:r>
            </w:hyperlink>
          </w:p>
        </w:tc>
      </w:tr>
      <w:tr w:rsidR="00FF1EAA" w:rsidRPr="00C92C1F" w:rsidTr="007D51D1">
        <w:trPr>
          <w:trHeight w:val="1008"/>
        </w:trPr>
        <w:tc>
          <w:tcPr>
            <w:tcW w:w="3116" w:type="dxa"/>
            <w:shd w:val="clear" w:color="auto" w:fill="auto"/>
            <w:vAlign w:val="center"/>
          </w:tcPr>
          <w:p w:rsidR="00D62265" w:rsidRPr="00C92C1F" w:rsidRDefault="00267AD7" w:rsidP="007D51D1">
            <w:pPr>
              <w:spacing w:line="240" w:lineRule="auto"/>
              <w:rPr>
                <w:bCs/>
                <w:szCs w:val="24"/>
                <w:lang w:val="es-CO"/>
              </w:rPr>
            </w:pPr>
            <w:proofErr w:type="spellStart"/>
            <w:r w:rsidRPr="00C92C1F">
              <w:rPr>
                <w:rFonts w:cs="Calibri"/>
                <w:bCs/>
                <w:szCs w:val="24"/>
                <w:bdr w:val="nil"/>
                <w:lang w:val="es-CO"/>
              </w:rPr>
              <w:t>Edgewood</w:t>
            </w:r>
            <w:proofErr w:type="spellEnd"/>
            <w:r w:rsidRPr="00C92C1F">
              <w:rPr>
                <w:rFonts w:cs="Calibri"/>
                <w:bCs/>
                <w:szCs w:val="24"/>
                <w:bdr w:val="nil"/>
                <w:lang w:val="es-CO"/>
              </w:rPr>
              <w:t>/</w:t>
            </w:r>
            <w:proofErr w:type="spellStart"/>
            <w:r w:rsidRPr="00C92C1F">
              <w:rPr>
                <w:rFonts w:cs="Calibri"/>
                <w:bCs/>
                <w:szCs w:val="24"/>
                <w:bdr w:val="nil"/>
                <w:lang w:val="es-CO"/>
              </w:rPr>
              <w:t>Brookland</w:t>
            </w:r>
            <w:proofErr w:type="spellEnd"/>
            <w:r w:rsidRPr="00C92C1F">
              <w:rPr>
                <w:rFonts w:cs="Calibri"/>
                <w:bCs/>
                <w:szCs w:val="24"/>
                <w:bdr w:val="nil"/>
                <w:lang w:val="es-CO"/>
              </w:rPr>
              <w:t xml:space="preserve"> </w:t>
            </w:r>
            <w:proofErr w:type="spellStart"/>
            <w:r w:rsidRPr="00C92C1F">
              <w:rPr>
                <w:rFonts w:cs="Calibri"/>
                <w:bCs/>
                <w:szCs w:val="24"/>
                <w:bdr w:val="nil"/>
                <w:lang w:val="es-CO"/>
              </w:rPr>
              <w:t>Family</w:t>
            </w:r>
            <w:proofErr w:type="spellEnd"/>
            <w:r w:rsidRPr="00C92C1F">
              <w:rPr>
                <w:rFonts w:cs="Calibri"/>
                <w:bCs/>
                <w:szCs w:val="24"/>
                <w:bdr w:val="nil"/>
                <w:lang w:val="es-CO"/>
              </w:rPr>
              <w:t xml:space="preserve"> </w:t>
            </w:r>
            <w:proofErr w:type="spellStart"/>
            <w:r w:rsidRPr="00C92C1F">
              <w:rPr>
                <w:rFonts w:cs="Calibri"/>
                <w:bCs/>
                <w:szCs w:val="24"/>
                <w:bdr w:val="nil"/>
                <w:lang w:val="es-CO"/>
              </w:rPr>
              <w:t>Support</w:t>
            </w:r>
            <w:proofErr w:type="spellEnd"/>
            <w:r w:rsidRPr="00C92C1F">
              <w:rPr>
                <w:rFonts w:cs="Calibri"/>
                <w:bCs/>
                <w:szCs w:val="24"/>
                <w:bdr w:val="nil"/>
                <w:lang w:val="es-CO"/>
              </w:rPr>
              <w:t xml:space="preserve"> </w:t>
            </w:r>
            <w:proofErr w:type="spellStart"/>
            <w:r w:rsidRPr="00C92C1F">
              <w:rPr>
                <w:rFonts w:cs="Calibri"/>
                <w:bCs/>
                <w:szCs w:val="24"/>
                <w:bdr w:val="nil"/>
                <w:lang w:val="es-CO"/>
              </w:rPr>
              <w:t>Collaborative</w:t>
            </w:r>
            <w:proofErr w:type="spellEnd"/>
          </w:p>
          <w:p w:rsidR="00D62265" w:rsidRPr="00C92C1F" w:rsidRDefault="00267AD7" w:rsidP="007D51D1">
            <w:pPr>
              <w:spacing w:line="240" w:lineRule="auto"/>
              <w:rPr>
                <w:szCs w:val="24"/>
                <w:lang w:val="es-CO"/>
              </w:rPr>
            </w:pPr>
            <w:r w:rsidRPr="00C92C1F">
              <w:rPr>
                <w:rFonts w:cs="Calibri"/>
                <w:bCs/>
                <w:szCs w:val="24"/>
                <w:bdr w:val="nil"/>
                <w:lang w:val="es-CO"/>
              </w:rPr>
              <w:t>(Distritos 5 y 6)</w:t>
            </w:r>
          </w:p>
        </w:tc>
        <w:tc>
          <w:tcPr>
            <w:tcW w:w="3117" w:type="dxa"/>
            <w:shd w:val="clear" w:color="auto" w:fill="auto"/>
            <w:vAlign w:val="center"/>
          </w:tcPr>
          <w:p w:rsidR="00D62265" w:rsidRPr="00C92C1F" w:rsidRDefault="00267AD7" w:rsidP="007D51D1">
            <w:pPr>
              <w:spacing w:line="240" w:lineRule="auto"/>
              <w:rPr>
                <w:szCs w:val="24"/>
                <w:lang w:val="es-CO"/>
              </w:rPr>
            </w:pPr>
            <w:r w:rsidRPr="00C92C1F">
              <w:rPr>
                <w:rFonts w:cs="Calibri"/>
                <w:szCs w:val="24"/>
                <w:bdr w:val="nil"/>
                <w:lang w:val="es-CO"/>
              </w:rPr>
              <w:t xml:space="preserve">611 </w:t>
            </w:r>
            <w:proofErr w:type="spellStart"/>
            <w:r w:rsidRPr="00C92C1F">
              <w:rPr>
                <w:rFonts w:cs="Calibri"/>
                <w:szCs w:val="24"/>
                <w:bdr w:val="nil"/>
                <w:lang w:val="es-CO"/>
              </w:rPr>
              <w:t>Edgewood</w:t>
            </w:r>
            <w:proofErr w:type="spellEnd"/>
            <w:r w:rsidRPr="00C92C1F">
              <w:rPr>
                <w:rFonts w:cs="Calibri"/>
                <w:szCs w:val="24"/>
                <w:bdr w:val="nil"/>
                <w:lang w:val="es-CO"/>
              </w:rPr>
              <w:t xml:space="preserve"> Street, NE, Suite 106, Washington, DC 20017</w:t>
            </w:r>
          </w:p>
        </w:tc>
        <w:tc>
          <w:tcPr>
            <w:tcW w:w="3117" w:type="dxa"/>
            <w:shd w:val="clear" w:color="auto" w:fill="auto"/>
            <w:vAlign w:val="center"/>
          </w:tcPr>
          <w:p w:rsidR="00D62265" w:rsidRPr="00C92C1F" w:rsidRDefault="00267AD7" w:rsidP="007D51D1">
            <w:pPr>
              <w:spacing w:line="240" w:lineRule="auto"/>
              <w:rPr>
                <w:sz w:val="21"/>
                <w:lang w:val="es-CO"/>
              </w:rPr>
            </w:pPr>
            <w:r w:rsidRPr="00C92C1F">
              <w:rPr>
                <w:rFonts w:cs="Calibri"/>
                <w:szCs w:val="24"/>
                <w:bdr w:val="nil"/>
                <w:lang w:val="es-CO"/>
              </w:rPr>
              <w:t>(202) 832-9400</w:t>
            </w:r>
          </w:p>
          <w:p w:rsidR="00D62265" w:rsidRPr="00C92C1F" w:rsidRDefault="004226CC" w:rsidP="007D51D1">
            <w:pPr>
              <w:spacing w:line="240" w:lineRule="auto"/>
              <w:rPr>
                <w:szCs w:val="24"/>
                <w:lang w:val="es-CO"/>
              </w:rPr>
            </w:pPr>
            <w:hyperlink r:id="rId43" w:history="1">
              <w:r w:rsidR="00267AD7" w:rsidRPr="00C92C1F">
                <w:rPr>
                  <w:rFonts w:cs="Calibri"/>
                  <w:color w:val="0563C1"/>
                  <w:szCs w:val="24"/>
                  <w:u w:val="single"/>
                  <w:bdr w:val="nil"/>
                  <w:lang w:val="es-CO"/>
                </w:rPr>
                <w:t>http://ebfsc.org/</w:t>
              </w:r>
            </w:hyperlink>
          </w:p>
        </w:tc>
      </w:tr>
      <w:tr w:rsidR="00FF1EAA" w:rsidRPr="00C92C1F" w:rsidTr="007D51D1">
        <w:trPr>
          <w:trHeight w:val="1008"/>
        </w:trPr>
        <w:tc>
          <w:tcPr>
            <w:tcW w:w="3116" w:type="dxa"/>
            <w:shd w:val="clear" w:color="auto" w:fill="auto"/>
            <w:vAlign w:val="center"/>
          </w:tcPr>
          <w:p w:rsidR="00D62265" w:rsidRPr="00C92C1F" w:rsidRDefault="00267AD7" w:rsidP="007D51D1">
            <w:pPr>
              <w:spacing w:line="240" w:lineRule="auto"/>
              <w:rPr>
                <w:bCs/>
                <w:szCs w:val="24"/>
                <w:lang w:val="es-CO"/>
              </w:rPr>
            </w:pPr>
            <w:proofErr w:type="spellStart"/>
            <w:r w:rsidRPr="00C92C1F">
              <w:rPr>
                <w:rFonts w:cs="Calibri"/>
                <w:bCs/>
                <w:szCs w:val="24"/>
                <w:bdr w:val="nil"/>
                <w:lang w:val="es-CO"/>
              </w:rPr>
              <w:t>Far</w:t>
            </w:r>
            <w:proofErr w:type="spellEnd"/>
            <w:r w:rsidRPr="00C92C1F">
              <w:rPr>
                <w:rFonts w:cs="Calibri"/>
                <w:bCs/>
                <w:szCs w:val="24"/>
                <w:bdr w:val="nil"/>
                <w:lang w:val="es-CO"/>
              </w:rPr>
              <w:t xml:space="preserve"> </w:t>
            </w:r>
            <w:proofErr w:type="spellStart"/>
            <w:r w:rsidRPr="00C92C1F">
              <w:rPr>
                <w:rFonts w:cs="Calibri"/>
                <w:bCs/>
                <w:szCs w:val="24"/>
                <w:bdr w:val="nil"/>
                <w:lang w:val="es-CO"/>
              </w:rPr>
              <w:t>Southeast</w:t>
            </w:r>
            <w:proofErr w:type="spellEnd"/>
            <w:r w:rsidRPr="00C92C1F">
              <w:rPr>
                <w:rFonts w:cs="Calibri"/>
                <w:bCs/>
                <w:szCs w:val="24"/>
                <w:bdr w:val="nil"/>
                <w:lang w:val="es-CO"/>
              </w:rPr>
              <w:t xml:space="preserve"> </w:t>
            </w:r>
            <w:proofErr w:type="spellStart"/>
            <w:r w:rsidRPr="00C92C1F">
              <w:rPr>
                <w:rFonts w:cs="Calibri"/>
                <w:bCs/>
                <w:szCs w:val="24"/>
                <w:bdr w:val="nil"/>
                <w:lang w:val="es-CO"/>
              </w:rPr>
              <w:t>Family</w:t>
            </w:r>
            <w:proofErr w:type="spellEnd"/>
            <w:r w:rsidRPr="00C92C1F">
              <w:rPr>
                <w:rFonts w:cs="Calibri"/>
                <w:bCs/>
                <w:szCs w:val="24"/>
                <w:bdr w:val="nil"/>
                <w:lang w:val="es-CO"/>
              </w:rPr>
              <w:t xml:space="preserve"> </w:t>
            </w:r>
            <w:proofErr w:type="spellStart"/>
            <w:r w:rsidRPr="00C92C1F">
              <w:rPr>
                <w:rFonts w:cs="Calibri"/>
                <w:bCs/>
                <w:szCs w:val="24"/>
                <w:bdr w:val="nil"/>
                <w:lang w:val="es-CO"/>
              </w:rPr>
              <w:t>Strengthening</w:t>
            </w:r>
            <w:proofErr w:type="spellEnd"/>
            <w:r w:rsidRPr="00C92C1F">
              <w:rPr>
                <w:rFonts w:cs="Calibri"/>
                <w:bCs/>
                <w:szCs w:val="24"/>
                <w:bdr w:val="nil"/>
                <w:lang w:val="es-CO"/>
              </w:rPr>
              <w:t xml:space="preserve"> </w:t>
            </w:r>
            <w:proofErr w:type="spellStart"/>
            <w:r w:rsidRPr="00C92C1F">
              <w:rPr>
                <w:rFonts w:cs="Calibri"/>
                <w:bCs/>
                <w:szCs w:val="24"/>
                <w:bdr w:val="nil"/>
                <w:lang w:val="es-CO"/>
              </w:rPr>
              <w:t>Collaborative</w:t>
            </w:r>
            <w:proofErr w:type="spellEnd"/>
          </w:p>
          <w:p w:rsidR="00D62265" w:rsidRPr="00C92C1F" w:rsidRDefault="00267AD7" w:rsidP="007D51D1">
            <w:pPr>
              <w:spacing w:line="240" w:lineRule="auto"/>
              <w:rPr>
                <w:szCs w:val="24"/>
                <w:lang w:val="es-CO"/>
              </w:rPr>
            </w:pPr>
            <w:r w:rsidRPr="00C92C1F">
              <w:rPr>
                <w:rFonts w:cs="Calibri"/>
                <w:bCs/>
                <w:szCs w:val="24"/>
                <w:bdr w:val="nil"/>
                <w:lang w:val="es-CO"/>
              </w:rPr>
              <w:t>(Distrito 8)</w:t>
            </w:r>
          </w:p>
        </w:tc>
        <w:tc>
          <w:tcPr>
            <w:tcW w:w="3117" w:type="dxa"/>
            <w:shd w:val="clear" w:color="auto" w:fill="auto"/>
            <w:vAlign w:val="center"/>
          </w:tcPr>
          <w:p w:rsidR="00D62265" w:rsidRPr="00C92C1F" w:rsidRDefault="00267AD7" w:rsidP="007D51D1">
            <w:pPr>
              <w:spacing w:line="240" w:lineRule="auto"/>
              <w:rPr>
                <w:szCs w:val="24"/>
                <w:lang w:val="es-CO"/>
              </w:rPr>
            </w:pPr>
            <w:r w:rsidRPr="00C92C1F">
              <w:rPr>
                <w:rFonts w:cs="Calibri"/>
                <w:szCs w:val="24"/>
                <w:bdr w:val="nil"/>
                <w:lang w:val="es-CO"/>
              </w:rPr>
              <w:t xml:space="preserve">2041 Martin Luther King Jr. </w:t>
            </w:r>
            <w:proofErr w:type="spellStart"/>
            <w:r w:rsidRPr="00C92C1F">
              <w:rPr>
                <w:rFonts w:cs="Calibri"/>
                <w:szCs w:val="24"/>
                <w:bdr w:val="nil"/>
                <w:lang w:val="es-CO"/>
              </w:rPr>
              <w:t>Avenue</w:t>
            </w:r>
            <w:proofErr w:type="spellEnd"/>
            <w:r w:rsidRPr="00C92C1F">
              <w:rPr>
                <w:rFonts w:cs="Calibri"/>
                <w:szCs w:val="24"/>
                <w:bdr w:val="nil"/>
                <w:lang w:val="es-CO"/>
              </w:rPr>
              <w:t xml:space="preserve"> SE, Suite 304, Washington, DC 20020</w:t>
            </w:r>
          </w:p>
        </w:tc>
        <w:tc>
          <w:tcPr>
            <w:tcW w:w="3117" w:type="dxa"/>
            <w:shd w:val="clear" w:color="auto" w:fill="auto"/>
            <w:vAlign w:val="center"/>
          </w:tcPr>
          <w:p w:rsidR="00D62265" w:rsidRPr="00C92C1F" w:rsidRDefault="00267AD7" w:rsidP="007D51D1">
            <w:pPr>
              <w:spacing w:line="240" w:lineRule="auto"/>
              <w:rPr>
                <w:szCs w:val="24"/>
                <w:lang w:val="es-CO"/>
              </w:rPr>
            </w:pPr>
            <w:r w:rsidRPr="00C92C1F">
              <w:rPr>
                <w:rFonts w:cs="Calibri"/>
                <w:szCs w:val="24"/>
                <w:bdr w:val="nil"/>
                <w:lang w:val="es-CO"/>
              </w:rPr>
              <w:t>(202) 889-1425</w:t>
            </w:r>
          </w:p>
          <w:p w:rsidR="00D62265" w:rsidRPr="00C92C1F" w:rsidRDefault="004226CC" w:rsidP="007D51D1">
            <w:pPr>
              <w:spacing w:line="240" w:lineRule="auto"/>
              <w:rPr>
                <w:szCs w:val="24"/>
                <w:lang w:val="es-CO"/>
              </w:rPr>
            </w:pPr>
            <w:hyperlink r:id="rId44" w:history="1">
              <w:r w:rsidR="00267AD7" w:rsidRPr="00C92C1F">
                <w:rPr>
                  <w:rFonts w:cs="Calibri"/>
                  <w:color w:val="0563C1"/>
                  <w:szCs w:val="24"/>
                  <w:u w:val="single"/>
                  <w:bdr w:val="nil"/>
                  <w:lang w:val="es-CO"/>
                </w:rPr>
                <w:t>http://www.fsfsc.org/</w:t>
              </w:r>
            </w:hyperlink>
          </w:p>
        </w:tc>
      </w:tr>
      <w:tr w:rsidR="00FF1EAA" w:rsidRPr="00C92C1F" w:rsidTr="007D51D1">
        <w:trPr>
          <w:trHeight w:val="1008"/>
        </w:trPr>
        <w:tc>
          <w:tcPr>
            <w:tcW w:w="3116" w:type="dxa"/>
            <w:shd w:val="clear" w:color="auto" w:fill="auto"/>
            <w:vAlign w:val="center"/>
          </w:tcPr>
          <w:p w:rsidR="00D62265" w:rsidRPr="00C92C1F" w:rsidRDefault="00267AD7" w:rsidP="007D51D1">
            <w:pPr>
              <w:spacing w:line="240" w:lineRule="auto"/>
              <w:rPr>
                <w:bCs/>
                <w:szCs w:val="24"/>
                <w:lang w:val="es-CO"/>
              </w:rPr>
            </w:pPr>
            <w:r w:rsidRPr="00C92C1F">
              <w:rPr>
                <w:rFonts w:cs="Calibri"/>
                <w:bCs/>
                <w:szCs w:val="24"/>
                <w:bdr w:val="nil"/>
                <w:lang w:val="es-CO"/>
              </w:rPr>
              <w:t xml:space="preserve">Georgia </w:t>
            </w:r>
            <w:proofErr w:type="spellStart"/>
            <w:r w:rsidRPr="00C92C1F">
              <w:rPr>
                <w:rFonts w:cs="Calibri"/>
                <w:bCs/>
                <w:szCs w:val="24"/>
                <w:bdr w:val="nil"/>
                <w:lang w:val="es-CO"/>
              </w:rPr>
              <w:t>Avenue</w:t>
            </w:r>
            <w:proofErr w:type="spellEnd"/>
            <w:r w:rsidRPr="00C92C1F">
              <w:rPr>
                <w:rFonts w:cs="Calibri"/>
                <w:bCs/>
                <w:szCs w:val="24"/>
                <w:bdr w:val="nil"/>
                <w:lang w:val="es-CO"/>
              </w:rPr>
              <w:t xml:space="preserve"> </w:t>
            </w:r>
            <w:proofErr w:type="spellStart"/>
            <w:r w:rsidRPr="00C92C1F">
              <w:rPr>
                <w:rFonts w:cs="Calibri"/>
                <w:bCs/>
                <w:szCs w:val="24"/>
                <w:bdr w:val="nil"/>
                <w:lang w:val="es-CO"/>
              </w:rPr>
              <w:t>Family</w:t>
            </w:r>
            <w:proofErr w:type="spellEnd"/>
            <w:r w:rsidRPr="00C92C1F">
              <w:rPr>
                <w:rFonts w:cs="Calibri"/>
                <w:bCs/>
                <w:szCs w:val="24"/>
                <w:bdr w:val="nil"/>
                <w:lang w:val="es-CO"/>
              </w:rPr>
              <w:t xml:space="preserve"> </w:t>
            </w:r>
            <w:proofErr w:type="spellStart"/>
            <w:r w:rsidRPr="00C92C1F">
              <w:rPr>
                <w:rFonts w:cs="Calibri"/>
                <w:bCs/>
                <w:szCs w:val="24"/>
                <w:bdr w:val="nil"/>
                <w:lang w:val="es-CO"/>
              </w:rPr>
              <w:t>Support</w:t>
            </w:r>
            <w:proofErr w:type="spellEnd"/>
            <w:r w:rsidRPr="00C92C1F">
              <w:rPr>
                <w:rFonts w:cs="Calibri"/>
                <w:bCs/>
                <w:szCs w:val="24"/>
                <w:bdr w:val="nil"/>
                <w:lang w:val="es-CO"/>
              </w:rPr>
              <w:t xml:space="preserve"> </w:t>
            </w:r>
            <w:proofErr w:type="spellStart"/>
            <w:r w:rsidRPr="00C92C1F">
              <w:rPr>
                <w:rFonts w:cs="Calibri"/>
                <w:bCs/>
                <w:szCs w:val="24"/>
                <w:bdr w:val="nil"/>
                <w:lang w:val="es-CO"/>
              </w:rPr>
              <w:t>Collaborative</w:t>
            </w:r>
            <w:proofErr w:type="spellEnd"/>
          </w:p>
          <w:p w:rsidR="00D62265" w:rsidRPr="00C92C1F" w:rsidRDefault="00267AD7" w:rsidP="007D51D1">
            <w:pPr>
              <w:spacing w:line="240" w:lineRule="auto"/>
              <w:rPr>
                <w:bCs/>
                <w:szCs w:val="24"/>
                <w:lang w:val="es-CO"/>
              </w:rPr>
            </w:pPr>
            <w:r w:rsidRPr="00C92C1F">
              <w:rPr>
                <w:rFonts w:cs="Calibri"/>
                <w:bCs/>
                <w:szCs w:val="24"/>
                <w:bdr w:val="nil"/>
                <w:lang w:val="es-CO"/>
              </w:rPr>
              <w:t>(Distritos 3 y 4)</w:t>
            </w:r>
          </w:p>
        </w:tc>
        <w:tc>
          <w:tcPr>
            <w:tcW w:w="3117" w:type="dxa"/>
            <w:shd w:val="clear" w:color="auto" w:fill="auto"/>
            <w:vAlign w:val="center"/>
          </w:tcPr>
          <w:p w:rsidR="00D62265" w:rsidRPr="00C92C1F" w:rsidRDefault="00267AD7" w:rsidP="007D51D1">
            <w:pPr>
              <w:spacing w:line="240" w:lineRule="auto"/>
              <w:rPr>
                <w:szCs w:val="24"/>
                <w:lang w:val="es-CO"/>
              </w:rPr>
            </w:pPr>
            <w:r w:rsidRPr="00C92C1F">
              <w:rPr>
                <w:rFonts w:cs="Calibri"/>
                <w:szCs w:val="24"/>
                <w:bdr w:val="nil"/>
                <w:lang w:val="es-CO"/>
              </w:rPr>
              <w:t>508 Kennedy Street NW, Washington, DC 20011</w:t>
            </w:r>
          </w:p>
          <w:p w:rsidR="00E20781" w:rsidRPr="00C92C1F" w:rsidRDefault="00E20781" w:rsidP="007D51D1">
            <w:pPr>
              <w:spacing w:line="240" w:lineRule="auto"/>
              <w:rPr>
                <w:szCs w:val="24"/>
                <w:lang w:val="es-CO"/>
              </w:rPr>
            </w:pPr>
          </w:p>
          <w:p w:rsidR="00E20781" w:rsidRPr="00C92C1F" w:rsidRDefault="00267AD7" w:rsidP="00E20781">
            <w:pPr>
              <w:spacing w:line="240" w:lineRule="auto"/>
              <w:rPr>
                <w:b/>
                <w:bCs/>
                <w:szCs w:val="24"/>
                <w:lang w:val="es-CO"/>
              </w:rPr>
            </w:pPr>
            <w:r w:rsidRPr="00C92C1F">
              <w:rPr>
                <w:rFonts w:cs="Calibri"/>
                <w:szCs w:val="24"/>
                <w:bdr w:val="nil"/>
                <w:lang w:val="es-CO"/>
              </w:rPr>
              <w:t xml:space="preserve">4420 Georgia </w:t>
            </w:r>
            <w:proofErr w:type="spellStart"/>
            <w:r w:rsidRPr="00C92C1F">
              <w:rPr>
                <w:rFonts w:cs="Calibri"/>
                <w:szCs w:val="24"/>
                <w:bdr w:val="nil"/>
                <w:lang w:val="es-CO"/>
              </w:rPr>
              <w:t>Avenue</w:t>
            </w:r>
            <w:proofErr w:type="spellEnd"/>
            <w:r w:rsidRPr="00C92C1F">
              <w:rPr>
                <w:rFonts w:cs="Calibri"/>
                <w:szCs w:val="24"/>
                <w:bdr w:val="nil"/>
                <w:lang w:val="es-CO"/>
              </w:rPr>
              <w:t xml:space="preserve"> NW, Washington, DC 20011</w:t>
            </w:r>
          </w:p>
        </w:tc>
        <w:tc>
          <w:tcPr>
            <w:tcW w:w="3117" w:type="dxa"/>
            <w:shd w:val="clear" w:color="auto" w:fill="auto"/>
            <w:vAlign w:val="center"/>
          </w:tcPr>
          <w:p w:rsidR="00D62265" w:rsidRPr="00C92C1F" w:rsidRDefault="00267AD7" w:rsidP="007D51D1">
            <w:pPr>
              <w:spacing w:line="240" w:lineRule="auto"/>
              <w:rPr>
                <w:szCs w:val="24"/>
                <w:lang w:val="es-CO"/>
              </w:rPr>
            </w:pPr>
            <w:r w:rsidRPr="00C92C1F">
              <w:rPr>
                <w:rFonts w:cs="Calibri"/>
                <w:szCs w:val="24"/>
                <w:bdr w:val="nil"/>
                <w:lang w:val="es-CO"/>
              </w:rPr>
              <w:t>(202) 722-1815</w:t>
            </w:r>
          </w:p>
          <w:p w:rsidR="00D62265" w:rsidRPr="00C92C1F" w:rsidRDefault="004226CC" w:rsidP="007D51D1">
            <w:pPr>
              <w:spacing w:line="240" w:lineRule="auto"/>
              <w:rPr>
                <w:b/>
                <w:bCs/>
                <w:szCs w:val="24"/>
                <w:lang w:val="es-CO"/>
              </w:rPr>
            </w:pPr>
            <w:hyperlink r:id="rId45" w:history="1">
              <w:r w:rsidR="00267AD7" w:rsidRPr="00C92C1F">
                <w:rPr>
                  <w:rFonts w:cs="Calibri"/>
                  <w:color w:val="0563C1"/>
                  <w:szCs w:val="24"/>
                  <w:u w:val="single"/>
                  <w:bdr w:val="nil"/>
                  <w:lang w:val="es-CO"/>
                </w:rPr>
                <w:t>http://gafsc-dc.org/</w:t>
              </w:r>
            </w:hyperlink>
          </w:p>
        </w:tc>
      </w:tr>
    </w:tbl>
    <w:p w:rsidR="00064706" w:rsidRPr="00C92C1F" w:rsidRDefault="00064706" w:rsidP="00064706">
      <w:pPr>
        <w:rPr>
          <w:sz w:val="24"/>
          <w:szCs w:val="28"/>
          <w:lang w:val="es-CO"/>
        </w:rPr>
      </w:pPr>
    </w:p>
    <w:p w:rsidR="00064706" w:rsidRPr="00C92C1F" w:rsidRDefault="00064706" w:rsidP="00064706">
      <w:pPr>
        <w:rPr>
          <w:sz w:val="24"/>
          <w:szCs w:val="28"/>
          <w:lang w:val="es-CO"/>
        </w:rPr>
      </w:pPr>
    </w:p>
    <w:p w:rsidR="00064706" w:rsidRPr="00C92C1F" w:rsidRDefault="00267AD7" w:rsidP="00D62265">
      <w:pPr>
        <w:pStyle w:val="Heading2"/>
        <w:rPr>
          <w:sz w:val="24"/>
          <w:lang w:val="es-CO"/>
        </w:rPr>
      </w:pPr>
      <w:r w:rsidRPr="00C92C1F">
        <w:rPr>
          <w:rFonts w:eastAsia="Rockwell" w:cs="Rockwell"/>
          <w:sz w:val="24"/>
          <w:bdr w:val="nil"/>
          <w:lang w:val="es-CO"/>
        </w:rPr>
        <w:t>Más servicios</w:t>
      </w:r>
    </w:p>
    <w:p w:rsidR="00064706" w:rsidRPr="00C92C1F" w:rsidRDefault="00064706" w:rsidP="00064706">
      <w:pPr>
        <w:rPr>
          <w:sz w:val="24"/>
          <w:szCs w:val="28"/>
          <w:lang w:val="es-CO"/>
        </w:rPr>
      </w:pPr>
    </w:p>
    <w:p w:rsidR="00064706" w:rsidRPr="00C92C1F" w:rsidRDefault="00267AD7" w:rsidP="5D81E9C4">
      <w:pPr>
        <w:rPr>
          <w:szCs w:val="24"/>
          <w:lang w:val="es-CO"/>
        </w:rPr>
      </w:pPr>
      <w:r w:rsidRPr="00C92C1F">
        <w:rPr>
          <w:rFonts w:cs="Calibri"/>
          <w:szCs w:val="24"/>
          <w:bdr w:val="nil"/>
          <w:lang w:val="es-CO"/>
        </w:rPr>
        <w:t>En las dos páginas siguientes encontrará una lista de muchos recursos y servicios útiles, organizados por el tipo de ayuda que brindan.</w:t>
      </w:r>
    </w:p>
    <w:p w:rsidR="00064706" w:rsidRPr="00C92C1F" w:rsidRDefault="00064706" w:rsidP="00064706">
      <w:pPr>
        <w:rPr>
          <w:b/>
          <w:color w:val="000000"/>
          <w:sz w:val="21"/>
          <w:lang w:val="es-CO"/>
        </w:rPr>
      </w:pPr>
    </w:p>
    <w:p w:rsidR="00064706" w:rsidRPr="00C92C1F" w:rsidRDefault="00267AD7" w:rsidP="007D51D1">
      <w:pPr>
        <w:pBdr>
          <w:top w:val="single" w:sz="2" w:space="1" w:color="000000"/>
          <w:left w:val="single" w:sz="2" w:space="4" w:color="000000"/>
          <w:bottom w:val="single" w:sz="2" w:space="1" w:color="000000"/>
          <w:right w:val="single" w:sz="2" w:space="4" w:color="000000"/>
        </w:pBdr>
        <w:shd w:val="clear" w:color="auto" w:fill="C5E0B3"/>
        <w:ind w:left="720" w:right="720"/>
        <w:rPr>
          <w:szCs w:val="24"/>
          <w:lang w:val="es-CO"/>
        </w:rPr>
      </w:pPr>
      <w:r w:rsidRPr="00C92C1F">
        <w:rPr>
          <w:rFonts w:cs="Calibri"/>
          <w:b/>
          <w:bCs/>
          <w:i/>
          <w:iCs/>
          <w:color w:val="385623"/>
          <w:sz w:val="24"/>
          <w:szCs w:val="28"/>
          <w:bdr w:val="nil"/>
          <w:lang w:val="es-CO"/>
        </w:rPr>
        <w:t>¡Consejo!</w:t>
      </w:r>
      <w:r w:rsidRPr="00C92C1F">
        <w:rPr>
          <w:rFonts w:cs="Calibri"/>
          <w:color w:val="385623"/>
          <w:szCs w:val="24"/>
          <w:bdr w:val="nil"/>
          <w:lang w:val="es-CO"/>
        </w:rPr>
        <w:t xml:space="preserve">  </w:t>
      </w:r>
      <w:r w:rsidRPr="00C92C1F">
        <w:rPr>
          <w:rFonts w:cs="Calibri"/>
          <w:i/>
          <w:iCs/>
          <w:szCs w:val="24"/>
          <w:bdr w:val="nil"/>
          <w:lang w:val="es-CO"/>
        </w:rPr>
        <w:t>Llame antes de ir para estar seguro de que ofrecen el servicio en el lugar y horario que desea.</w:t>
      </w:r>
    </w:p>
    <w:p w:rsidR="00CC1332" w:rsidRPr="00C92C1F" w:rsidRDefault="00267AD7">
      <w:pPr>
        <w:rPr>
          <w:szCs w:val="24"/>
          <w:lang w:val="es-CO"/>
        </w:rPr>
      </w:pPr>
      <w:r w:rsidRPr="00C92C1F">
        <w:rPr>
          <w:szCs w:val="24"/>
          <w:lang w:val="es-CO"/>
        </w:rPr>
        <w:br w:type="page"/>
      </w:r>
    </w:p>
    <w:tbl>
      <w:tblPr>
        <w:tblW w:w="0" w:type="auto"/>
        <w:tblLayout w:type="fixed"/>
        <w:tblCellMar>
          <w:left w:w="0" w:type="dxa"/>
          <w:right w:w="0" w:type="dxa"/>
        </w:tblCellMar>
        <w:tblLook w:val="0000" w:firstRow="0" w:lastRow="0" w:firstColumn="0" w:lastColumn="0" w:noHBand="0" w:noVBand="0"/>
      </w:tblPr>
      <w:tblGrid>
        <w:gridCol w:w="470"/>
        <w:gridCol w:w="2285"/>
        <w:gridCol w:w="1475"/>
        <w:gridCol w:w="3970"/>
      </w:tblGrid>
      <w:tr w:rsidR="00FF1EAA" w:rsidRPr="00C92C1F" w:rsidTr="00884BCC">
        <w:trPr>
          <w:trHeight w:val="658"/>
        </w:trPr>
        <w:tc>
          <w:tcPr>
            <w:tcW w:w="470" w:type="dxa"/>
            <w:vMerge w:val="restart"/>
            <w:tcBorders>
              <w:top w:val="nil"/>
              <w:left w:val="nil"/>
              <w:bottom w:val="nil"/>
              <w:right w:val="nil"/>
            </w:tcBorders>
            <w:shd w:val="clear" w:color="auto" w:fill="FFFFFF"/>
          </w:tcPr>
          <w:p w:rsidR="00C310E6" w:rsidRPr="00C92C1F" w:rsidRDefault="00267AD7" w:rsidP="00C310E6">
            <w:pPr>
              <w:spacing w:line="240" w:lineRule="auto"/>
              <w:rPr>
                <w:rFonts w:ascii="Times New Roman" w:eastAsia="Times New Roman" w:hAnsi="Times New Roman"/>
                <w:szCs w:val="24"/>
                <w:lang w:val="es-CO" w:eastAsia="en-IN"/>
              </w:rPr>
            </w:pPr>
            <w:r w:rsidRPr="00C92C1F">
              <w:rPr>
                <w:noProof/>
                <w:sz w:val="21"/>
              </w:rPr>
              <w:lastRenderedPageBreak/>
              <w:drawing>
                <wp:inline distT="0" distB="0" distL="0" distR="0">
                  <wp:extent cx="275067" cy="460005"/>
                  <wp:effectExtent l="0" t="0" r="0" b="0"/>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98097" name=""/>
                          <pic:cNvPicPr/>
                        </pic:nvPicPr>
                        <pic:blipFill>
                          <a:blip r:embed="rId46"/>
                          <a:stretch>
                            <a:fillRect/>
                          </a:stretch>
                        </pic:blipFill>
                        <pic:spPr>
                          <a:xfrm>
                            <a:off x="0" y="0"/>
                            <a:ext cx="276604" cy="462575"/>
                          </a:xfrm>
                          <a:prstGeom prst="rect">
                            <a:avLst/>
                          </a:prstGeom>
                        </pic:spPr>
                      </pic:pic>
                    </a:graphicData>
                  </a:graphic>
                </wp:inline>
              </w:drawing>
            </w:r>
          </w:p>
        </w:tc>
        <w:tc>
          <w:tcPr>
            <w:tcW w:w="2285" w:type="dxa"/>
            <w:vMerge w:val="restart"/>
            <w:tcBorders>
              <w:top w:val="nil"/>
              <w:left w:val="nil"/>
              <w:bottom w:val="nil"/>
              <w:right w:val="nil"/>
            </w:tcBorders>
            <w:shd w:val="clear" w:color="auto" w:fill="FFFFFF"/>
          </w:tcPr>
          <w:p w:rsidR="00C310E6" w:rsidRPr="00C92C1F" w:rsidRDefault="00267AD7" w:rsidP="00884BCC">
            <w:pPr>
              <w:spacing w:before="120" w:after="60" w:line="240" w:lineRule="auto"/>
              <w:ind w:left="20"/>
              <w:rPr>
                <w:rFonts w:ascii="Arial" w:eastAsia="Times New Roman" w:hAnsi="Arial" w:cs="Arial"/>
                <w:sz w:val="21"/>
                <w:szCs w:val="24"/>
                <w:lang w:val="es-CO" w:eastAsia="en-IN"/>
              </w:rPr>
            </w:pPr>
            <w:proofErr w:type="spellStart"/>
            <w:r w:rsidRPr="00C92C1F">
              <w:rPr>
                <w:rFonts w:ascii="Arial" w:eastAsia="Arial" w:hAnsi="Arial" w:cs="Arial"/>
                <w:color w:val="818EB1"/>
                <w:sz w:val="21"/>
                <w:bdr w:val="nil"/>
                <w:lang w:val="es-CO"/>
              </w:rPr>
              <w:t>Catholic</w:t>
            </w:r>
            <w:proofErr w:type="spellEnd"/>
            <w:r w:rsidRPr="00C92C1F">
              <w:rPr>
                <w:rFonts w:ascii="Arial" w:eastAsia="Arial" w:hAnsi="Arial" w:cs="Arial"/>
                <w:color w:val="818EB1"/>
                <w:sz w:val="21"/>
                <w:bdr w:val="nil"/>
                <w:lang w:val="es-CO"/>
              </w:rPr>
              <w:t xml:space="preserve"> </w:t>
            </w:r>
            <w:proofErr w:type="spellStart"/>
            <w:r w:rsidRPr="00C92C1F">
              <w:rPr>
                <w:rFonts w:ascii="Arial" w:eastAsia="Arial" w:hAnsi="Arial" w:cs="Arial"/>
                <w:color w:val="818EB1"/>
                <w:sz w:val="21"/>
                <w:bdr w:val="nil"/>
                <w:lang w:val="es-CO"/>
              </w:rPr>
              <w:t>Charities</w:t>
            </w:r>
            <w:proofErr w:type="spellEnd"/>
          </w:p>
          <w:p w:rsidR="00C310E6" w:rsidRPr="00C92C1F" w:rsidRDefault="00267AD7" w:rsidP="00C310E6">
            <w:pPr>
              <w:spacing w:before="60" w:after="60" w:line="240" w:lineRule="auto"/>
              <w:ind w:left="20"/>
              <w:rPr>
                <w:rFonts w:ascii="Arial" w:eastAsia="Times New Roman" w:hAnsi="Arial" w:cs="Arial"/>
                <w:sz w:val="10"/>
                <w:szCs w:val="12"/>
                <w:lang w:val="es-CO" w:eastAsia="en-IN"/>
              </w:rPr>
            </w:pPr>
            <w:r w:rsidRPr="00C92C1F">
              <w:rPr>
                <w:rFonts w:ascii="Arial" w:eastAsia="Arial" w:hAnsi="Arial" w:cs="Arial"/>
                <w:color w:val="818EB1"/>
                <w:sz w:val="10"/>
                <w:szCs w:val="12"/>
                <w:bdr w:val="nil"/>
                <w:lang w:val="es-CO"/>
              </w:rPr>
              <w:t xml:space="preserve">ARQUIDIÓCESIS </w:t>
            </w:r>
            <w:r w:rsidRPr="00C92C1F">
              <w:rPr>
                <w:rFonts w:ascii="Arial" w:eastAsia="Arial" w:hAnsi="Arial" w:cs="Arial"/>
                <w:color w:val="9EA9BE"/>
                <w:sz w:val="10"/>
                <w:szCs w:val="12"/>
                <w:bdr w:val="nil"/>
                <w:lang w:val="es-CO"/>
              </w:rPr>
              <w:t xml:space="preserve">DE </w:t>
            </w:r>
            <w:r w:rsidRPr="00C92C1F">
              <w:rPr>
                <w:rFonts w:ascii="Arial" w:eastAsia="Arial" w:hAnsi="Arial" w:cs="Arial"/>
                <w:color w:val="818EB1"/>
                <w:sz w:val="10"/>
                <w:szCs w:val="12"/>
                <w:bdr w:val="nil"/>
                <w:lang w:val="es-CO"/>
              </w:rPr>
              <w:t>WASHINGTON</w:t>
            </w:r>
          </w:p>
          <w:p w:rsidR="00C310E6" w:rsidRPr="00C92C1F" w:rsidRDefault="00267AD7" w:rsidP="00884BCC">
            <w:pPr>
              <w:spacing w:before="60" w:line="240" w:lineRule="auto"/>
              <w:ind w:left="20"/>
              <w:rPr>
                <w:rFonts w:ascii="Times New Roman" w:eastAsia="Times New Roman" w:hAnsi="Times New Roman"/>
                <w:sz w:val="12"/>
                <w:szCs w:val="14"/>
                <w:lang w:val="es-CO" w:eastAsia="en-IN"/>
              </w:rPr>
            </w:pPr>
            <w:r w:rsidRPr="00C92C1F">
              <w:rPr>
                <w:rFonts w:ascii="Arial" w:eastAsia="Arial" w:hAnsi="Arial" w:cs="Arial"/>
                <w:color w:val="818EB1"/>
                <w:sz w:val="12"/>
                <w:szCs w:val="14"/>
                <w:bdr w:val="nil"/>
                <w:lang w:val="es-CO"/>
              </w:rPr>
              <w:t>Inspirando esperanza, construyendo futuro</w:t>
            </w:r>
          </w:p>
        </w:tc>
        <w:tc>
          <w:tcPr>
            <w:tcW w:w="1475" w:type="dxa"/>
            <w:tcBorders>
              <w:top w:val="nil"/>
              <w:left w:val="nil"/>
              <w:bottom w:val="nil"/>
              <w:right w:val="nil"/>
            </w:tcBorders>
            <w:shd w:val="clear" w:color="auto" w:fill="FFFFFF"/>
          </w:tcPr>
          <w:p w:rsidR="00C310E6" w:rsidRPr="00C92C1F" w:rsidRDefault="00C310E6" w:rsidP="00C310E6">
            <w:pPr>
              <w:spacing w:line="240" w:lineRule="auto"/>
              <w:rPr>
                <w:rFonts w:ascii="Times New Roman" w:eastAsia="Times New Roman" w:hAnsi="Times New Roman"/>
                <w:sz w:val="8"/>
                <w:szCs w:val="10"/>
                <w:lang w:val="es-CO" w:eastAsia="en-IN"/>
              </w:rPr>
            </w:pPr>
          </w:p>
        </w:tc>
        <w:tc>
          <w:tcPr>
            <w:tcW w:w="3970" w:type="dxa"/>
            <w:vMerge w:val="restart"/>
            <w:tcBorders>
              <w:top w:val="nil"/>
              <w:left w:val="nil"/>
              <w:bottom w:val="nil"/>
              <w:right w:val="nil"/>
            </w:tcBorders>
            <w:shd w:val="clear" w:color="auto" w:fill="FFFFFF"/>
            <w:vAlign w:val="center"/>
          </w:tcPr>
          <w:p w:rsidR="00C310E6" w:rsidRPr="00C92C1F" w:rsidRDefault="00267AD7" w:rsidP="00884BCC">
            <w:pPr>
              <w:spacing w:line="168" w:lineRule="exact"/>
              <w:rPr>
                <w:rFonts w:ascii="Arial" w:eastAsia="Times New Roman" w:hAnsi="Arial" w:cs="Arial"/>
                <w:szCs w:val="24"/>
                <w:lang w:val="es-CO" w:eastAsia="en-IN"/>
              </w:rPr>
            </w:pPr>
            <w:r w:rsidRPr="00C92C1F">
              <w:rPr>
                <w:rFonts w:ascii="Arial" w:eastAsia="Arial" w:hAnsi="Arial" w:cs="Arial"/>
                <w:sz w:val="12"/>
                <w:szCs w:val="14"/>
                <w:bdr w:val="nil"/>
                <w:lang w:val="es-CO"/>
              </w:rPr>
              <w:t xml:space="preserve">GUÍA </w:t>
            </w:r>
            <w:r w:rsidRPr="00C92C1F">
              <w:rPr>
                <w:rFonts w:ascii="Arial" w:eastAsia="Arial" w:hAnsi="Arial" w:cs="Arial"/>
                <w:color w:val="211727"/>
                <w:sz w:val="12"/>
                <w:szCs w:val="14"/>
                <w:bdr w:val="nil"/>
                <w:lang w:val="es-CO"/>
              </w:rPr>
              <w:t xml:space="preserve">BREVE DE RECURSOS </w:t>
            </w:r>
            <w:r w:rsidRPr="00C92C1F">
              <w:rPr>
                <w:rFonts w:ascii="Arial" w:eastAsia="Arial" w:hAnsi="Arial" w:cs="Arial"/>
                <w:sz w:val="12"/>
                <w:szCs w:val="14"/>
                <w:bdr w:val="nil"/>
                <w:lang w:val="es-CO"/>
              </w:rPr>
              <w:t xml:space="preserve">- DISTRITO DE </w:t>
            </w:r>
            <w:r w:rsidRPr="00C92C1F">
              <w:rPr>
                <w:rFonts w:ascii="Arial" w:eastAsia="Arial" w:hAnsi="Arial" w:cs="Arial"/>
                <w:color w:val="211727"/>
                <w:sz w:val="12"/>
                <w:szCs w:val="14"/>
                <w:bdr w:val="nil"/>
                <w:lang w:val="es-CO"/>
              </w:rPr>
              <w:t>COLUMBIA</w:t>
            </w:r>
            <w:r w:rsidRPr="00C92C1F">
              <w:rPr>
                <w:rFonts w:ascii="Arial" w:eastAsia="Arial" w:hAnsi="Arial" w:cs="Arial"/>
                <w:color w:val="181028"/>
                <w:sz w:val="12"/>
                <w:szCs w:val="14"/>
                <w:bdr w:val="nil"/>
                <w:lang w:val="es-CO"/>
              </w:rPr>
              <w:t xml:space="preserve"> </w:t>
            </w:r>
            <w:r w:rsidRPr="00C92C1F">
              <w:rPr>
                <w:rFonts w:ascii="Arial" w:eastAsia="Arial" w:hAnsi="Arial" w:cs="Arial"/>
                <w:color w:val="181028"/>
                <w:sz w:val="12"/>
                <w:szCs w:val="14"/>
                <w:bdr w:val="nil"/>
                <w:lang w:val="es-CO"/>
              </w:rPr>
              <w:br/>
            </w:r>
            <w:r w:rsidRPr="00C92C1F">
              <w:rPr>
                <w:rFonts w:ascii="Arial" w:eastAsia="Arial" w:hAnsi="Arial" w:cs="Arial"/>
                <w:color w:val="211727"/>
                <w:sz w:val="12"/>
                <w:szCs w:val="14"/>
                <w:bdr w:val="nil"/>
                <w:lang w:val="es-CO"/>
              </w:rPr>
              <w:t>(en orden alfabético por tipo de asistencia solicitada)</w:t>
            </w:r>
          </w:p>
        </w:tc>
      </w:tr>
      <w:tr w:rsidR="00FF1EAA" w:rsidRPr="00C92C1F" w:rsidTr="00754F12">
        <w:trPr>
          <w:trHeight w:val="243"/>
        </w:trPr>
        <w:tc>
          <w:tcPr>
            <w:tcW w:w="470" w:type="dxa"/>
            <w:vMerge/>
            <w:tcBorders>
              <w:top w:val="nil"/>
              <w:left w:val="nil"/>
              <w:bottom w:val="nil"/>
              <w:right w:val="nil"/>
            </w:tcBorders>
            <w:shd w:val="clear" w:color="auto" w:fill="FFFFFF"/>
          </w:tcPr>
          <w:p w:rsidR="00C310E6" w:rsidRPr="00C92C1F" w:rsidRDefault="00C310E6" w:rsidP="00C310E6">
            <w:pPr>
              <w:spacing w:line="168" w:lineRule="exact"/>
              <w:jc w:val="both"/>
              <w:rPr>
                <w:rFonts w:ascii="Times New Roman" w:eastAsia="Times New Roman" w:hAnsi="Times New Roman"/>
                <w:szCs w:val="24"/>
                <w:lang w:val="es-CO" w:eastAsia="en-IN"/>
              </w:rPr>
            </w:pPr>
          </w:p>
        </w:tc>
        <w:tc>
          <w:tcPr>
            <w:tcW w:w="2285" w:type="dxa"/>
            <w:vMerge/>
            <w:tcBorders>
              <w:top w:val="nil"/>
              <w:left w:val="nil"/>
              <w:bottom w:val="nil"/>
              <w:right w:val="nil"/>
            </w:tcBorders>
            <w:shd w:val="clear" w:color="auto" w:fill="FFFFFF"/>
          </w:tcPr>
          <w:p w:rsidR="00C310E6" w:rsidRPr="00C92C1F" w:rsidRDefault="00C310E6" w:rsidP="00C310E6">
            <w:pPr>
              <w:spacing w:line="168" w:lineRule="exact"/>
              <w:jc w:val="both"/>
              <w:rPr>
                <w:rFonts w:ascii="Times New Roman" w:eastAsia="Times New Roman" w:hAnsi="Times New Roman"/>
                <w:szCs w:val="24"/>
                <w:lang w:val="es-CO" w:eastAsia="en-IN"/>
              </w:rPr>
            </w:pPr>
          </w:p>
        </w:tc>
        <w:tc>
          <w:tcPr>
            <w:tcW w:w="1475" w:type="dxa"/>
            <w:tcBorders>
              <w:top w:val="nil"/>
              <w:left w:val="nil"/>
              <w:bottom w:val="nil"/>
              <w:right w:val="nil"/>
            </w:tcBorders>
            <w:shd w:val="clear" w:color="auto" w:fill="FFFFFF"/>
          </w:tcPr>
          <w:p w:rsidR="00C310E6" w:rsidRPr="00C92C1F" w:rsidRDefault="00C310E6" w:rsidP="00C310E6">
            <w:pPr>
              <w:spacing w:line="240" w:lineRule="auto"/>
              <w:rPr>
                <w:rFonts w:ascii="Times New Roman" w:eastAsia="Times New Roman" w:hAnsi="Times New Roman"/>
                <w:sz w:val="8"/>
                <w:szCs w:val="10"/>
                <w:lang w:val="es-CO" w:eastAsia="en-IN"/>
              </w:rPr>
            </w:pPr>
          </w:p>
        </w:tc>
        <w:tc>
          <w:tcPr>
            <w:tcW w:w="3970" w:type="dxa"/>
            <w:vMerge/>
            <w:tcBorders>
              <w:top w:val="nil"/>
              <w:left w:val="nil"/>
              <w:bottom w:val="nil"/>
              <w:right w:val="nil"/>
            </w:tcBorders>
            <w:shd w:val="clear" w:color="auto" w:fill="FFFFFF"/>
          </w:tcPr>
          <w:p w:rsidR="00C310E6" w:rsidRPr="00C92C1F" w:rsidRDefault="00C310E6" w:rsidP="00C310E6">
            <w:pPr>
              <w:spacing w:line="240" w:lineRule="auto"/>
              <w:rPr>
                <w:rFonts w:ascii="Times New Roman" w:eastAsia="Times New Roman" w:hAnsi="Times New Roman"/>
                <w:sz w:val="8"/>
                <w:szCs w:val="10"/>
                <w:lang w:val="es-CO" w:eastAsia="en-IN"/>
              </w:rPr>
            </w:pPr>
          </w:p>
        </w:tc>
      </w:tr>
    </w:tbl>
    <w:p w:rsidR="00C310E6" w:rsidRPr="00C92C1F" w:rsidRDefault="00267AD7" w:rsidP="00884BCC">
      <w:pPr>
        <w:tabs>
          <w:tab w:val="left" w:pos="4200"/>
        </w:tabs>
        <w:spacing w:after="60" w:line="240" w:lineRule="auto"/>
        <w:rPr>
          <w:rFonts w:ascii="Times New Roman" w:eastAsia="Times New Roman" w:hAnsi="Times New Roman"/>
          <w:szCs w:val="24"/>
          <w:lang w:val="es-CO" w:eastAsia="en-IN"/>
        </w:rPr>
      </w:pPr>
      <w:r w:rsidRPr="00C92C1F">
        <w:rPr>
          <w:rFonts w:cs="Calibri"/>
          <w:sz w:val="21"/>
          <w:bdr w:val="nil"/>
          <w:lang w:val="es-CO"/>
        </w:rPr>
        <w:t>31 de marzo de 2017</w:t>
      </w:r>
      <w:hyperlink r:id="rId47" w:history="1">
        <w:r w:rsidRPr="00C92C1F">
          <w:rPr>
            <w:rFonts w:cs="Calibri"/>
            <w:sz w:val="21"/>
            <w:bdr w:val="nil"/>
            <w:lang w:val="es-CO"/>
          </w:rPr>
          <w:tab/>
        </w:r>
        <w:r w:rsidRPr="00C92C1F">
          <w:rPr>
            <w:rFonts w:cs="Calibri"/>
            <w:color w:val="0563C1"/>
            <w:sz w:val="21"/>
            <w:u w:val="single"/>
            <w:bdr w:val="nil"/>
            <w:lang w:val="es-CO"/>
          </w:rPr>
          <w:t>www.CatholicCharitiesDC.org</w:t>
        </w:r>
      </w:hyperlink>
    </w:p>
    <w:tbl>
      <w:tblPr>
        <w:tblW w:w="0" w:type="auto"/>
        <w:tblInd w:w="-5" w:type="dxa"/>
        <w:tblBorders>
          <w:top w:val="single" w:sz="12" w:space="0" w:color="auto"/>
          <w:left w:val="single" w:sz="12" w:space="0" w:color="auto"/>
          <w:bottom w:val="single" w:sz="12" w:space="0" w:color="auto"/>
          <w:right w:val="single" w:sz="12" w:space="0" w:color="auto"/>
          <w:insideH w:val="single" w:sz="4" w:space="0" w:color="auto"/>
        </w:tblBorders>
        <w:tblLayout w:type="fixed"/>
        <w:tblCellMar>
          <w:left w:w="0" w:type="dxa"/>
          <w:right w:w="0" w:type="dxa"/>
        </w:tblCellMar>
        <w:tblLook w:val="0000" w:firstRow="0" w:lastRow="0" w:firstColumn="0" w:lastColumn="0" w:noHBand="0" w:noVBand="0"/>
      </w:tblPr>
      <w:tblGrid>
        <w:gridCol w:w="2558"/>
        <w:gridCol w:w="4095"/>
        <w:gridCol w:w="1746"/>
      </w:tblGrid>
      <w:tr w:rsidR="00FF1EAA" w:rsidRPr="00C92C1F" w:rsidTr="00CF294F">
        <w:trPr>
          <w:trHeight w:val="360"/>
        </w:trPr>
        <w:tc>
          <w:tcPr>
            <w:tcW w:w="2558" w:type="dxa"/>
            <w:shd w:val="clear" w:color="auto" w:fill="FFFFFF"/>
          </w:tcPr>
          <w:p w:rsidR="00C310E6" w:rsidRPr="00C92C1F" w:rsidRDefault="00C310E6" w:rsidP="00C310E6">
            <w:pPr>
              <w:spacing w:line="240" w:lineRule="auto"/>
              <w:rPr>
                <w:rFonts w:ascii="Arial" w:eastAsia="Times New Roman" w:hAnsi="Arial" w:cs="Arial"/>
                <w:sz w:val="8"/>
                <w:szCs w:val="10"/>
                <w:lang w:val="es-CO" w:eastAsia="en-IN"/>
              </w:rPr>
            </w:pPr>
          </w:p>
        </w:tc>
        <w:tc>
          <w:tcPr>
            <w:tcW w:w="4095" w:type="dxa"/>
            <w:shd w:val="clear" w:color="auto" w:fill="FFFFFF"/>
            <w:vAlign w:val="bottom"/>
          </w:tcPr>
          <w:p w:rsidR="00C310E6" w:rsidRPr="00C92C1F" w:rsidRDefault="00267AD7" w:rsidP="00884BCC">
            <w:pPr>
              <w:spacing w:line="240" w:lineRule="auto"/>
              <w:jc w:val="center"/>
              <w:rPr>
                <w:rFonts w:ascii="Arial" w:eastAsia="Times New Roman" w:hAnsi="Arial" w:cs="Arial"/>
                <w:b/>
                <w:szCs w:val="24"/>
                <w:u w:val="single"/>
                <w:lang w:val="es-CO" w:eastAsia="en-IN"/>
              </w:rPr>
            </w:pPr>
            <w:r w:rsidRPr="00C92C1F">
              <w:rPr>
                <w:rFonts w:ascii="Arial" w:eastAsia="Arial" w:hAnsi="Arial" w:cs="Arial"/>
                <w:b/>
                <w:bCs/>
                <w:sz w:val="18"/>
                <w:szCs w:val="19"/>
                <w:u w:val="single"/>
                <w:bdr w:val="nil"/>
                <w:lang w:val="es-CO"/>
              </w:rPr>
              <w:t>NÚMEROS DE EMERGENCIA</w:t>
            </w:r>
          </w:p>
        </w:tc>
        <w:tc>
          <w:tcPr>
            <w:tcW w:w="1746" w:type="dxa"/>
            <w:shd w:val="clear" w:color="auto" w:fill="FFFFFF"/>
          </w:tcPr>
          <w:p w:rsidR="00C310E6" w:rsidRPr="00C92C1F" w:rsidRDefault="00C310E6" w:rsidP="00C310E6">
            <w:pPr>
              <w:spacing w:line="240" w:lineRule="auto"/>
              <w:rPr>
                <w:rFonts w:ascii="Arial" w:eastAsia="Times New Roman" w:hAnsi="Arial" w:cs="Arial"/>
                <w:sz w:val="8"/>
                <w:szCs w:val="10"/>
                <w:lang w:val="es-CO" w:eastAsia="en-IN"/>
              </w:rPr>
            </w:pPr>
          </w:p>
        </w:tc>
      </w:tr>
      <w:tr w:rsidR="00FF1EAA" w:rsidRPr="00C92C1F" w:rsidTr="00CF294F">
        <w:trPr>
          <w:trHeight w:val="566"/>
        </w:trPr>
        <w:tc>
          <w:tcPr>
            <w:tcW w:w="2558" w:type="dxa"/>
            <w:shd w:val="clear" w:color="auto" w:fill="FFFFFF"/>
            <w:vAlign w:val="center"/>
          </w:tcPr>
          <w:p w:rsidR="00884BCC" w:rsidRPr="00C92C1F" w:rsidRDefault="00267AD7" w:rsidP="00884BCC">
            <w:pPr>
              <w:spacing w:line="240" w:lineRule="auto"/>
              <w:ind w:left="80"/>
              <w:rPr>
                <w:rFonts w:ascii="Arial" w:eastAsia="Times New Roman" w:hAnsi="Arial" w:cs="Arial"/>
                <w:color w:val="221129"/>
                <w:sz w:val="18"/>
                <w:szCs w:val="19"/>
                <w:lang w:val="es-CO"/>
              </w:rPr>
            </w:pPr>
            <w:r w:rsidRPr="00C92C1F">
              <w:rPr>
                <w:rFonts w:ascii="Arial" w:eastAsia="Arial" w:hAnsi="Arial" w:cs="Arial"/>
                <w:color w:val="211727"/>
                <w:sz w:val="18"/>
                <w:szCs w:val="19"/>
                <w:bdr w:val="nil"/>
                <w:lang w:val="es-CO"/>
              </w:rPr>
              <w:t>Adultos abusados</w:t>
            </w:r>
            <w:r w:rsidRPr="00C92C1F">
              <w:rPr>
                <w:rFonts w:ascii="Arial" w:eastAsia="Arial" w:hAnsi="Arial" w:cs="Arial"/>
                <w:color w:val="221129"/>
                <w:sz w:val="18"/>
                <w:szCs w:val="19"/>
                <w:bdr w:val="nil"/>
                <w:lang w:val="es-CO"/>
              </w:rPr>
              <w:t xml:space="preserve"> </w:t>
            </w:r>
          </w:p>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Arial" w:hAnsi="Arial" w:cs="Arial"/>
                <w:color w:val="211727"/>
                <w:sz w:val="18"/>
                <w:szCs w:val="19"/>
                <w:bdr w:val="nil"/>
                <w:lang w:val="es-CO"/>
              </w:rPr>
              <w:t>Niños abusados</w:t>
            </w:r>
          </w:p>
        </w:tc>
        <w:tc>
          <w:tcPr>
            <w:tcW w:w="4095" w:type="dxa"/>
            <w:shd w:val="clear" w:color="auto" w:fill="FFFFFF"/>
            <w:vAlign w:val="center"/>
          </w:tcPr>
          <w:p w:rsidR="00884BCC" w:rsidRPr="00C92C1F" w:rsidRDefault="00267AD7" w:rsidP="00884BCC">
            <w:pPr>
              <w:spacing w:line="240" w:lineRule="auto"/>
              <w:ind w:left="40"/>
              <w:rPr>
                <w:rFonts w:ascii="Arial" w:eastAsia="Times New Roman" w:hAnsi="Arial" w:cs="Arial"/>
                <w:color w:val="2E183C"/>
                <w:sz w:val="18"/>
                <w:szCs w:val="19"/>
                <w:lang w:val="es-CO"/>
              </w:rPr>
            </w:pPr>
            <w:r w:rsidRPr="00C92C1F">
              <w:rPr>
                <w:rFonts w:ascii="Arial" w:eastAsia="Arial" w:hAnsi="Arial" w:cs="Arial"/>
                <w:color w:val="2B2F57"/>
                <w:sz w:val="18"/>
                <w:szCs w:val="19"/>
                <w:bdr w:val="nil"/>
                <w:lang w:val="es-CO"/>
              </w:rPr>
              <w:t>Servicios de protección para adultos</w:t>
            </w:r>
            <w:r w:rsidRPr="00C92C1F">
              <w:rPr>
                <w:rFonts w:ascii="Arial" w:eastAsia="Arial" w:hAnsi="Arial" w:cs="Arial"/>
                <w:color w:val="2A1E43"/>
                <w:sz w:val="18"/>
                <w:szCs w:val="19"/>
                <w:bdr w:val="nil"/>
                <w:lang w:val="es-CO"/>
              </w:rPr>
              <w:t xml:space="preserve"> del DC</w:t>
            </w:r>
            <w:r w:rsidRPr="00C92C1F">
              <w:rPr>
                <w:rFonts w:ascii="Arial" w:eastAsia="Arial" w:hAnsi="Arial" w:cs="Arial"/>
                <w:color w:val="2E183C"/>
                <w:sz w:val="18"/>
                <w:szCs w:val="19"/>
                <w:bdr w:val="nil"/>
                <w:lang w:val="es-CO"/>
              </w:rPr>
              <w:t xml:space="preserve"> </w:t>
            </w:r>
          </w:p>
          <w:p w:rsidR="00C310E6" w:rsidRPr="00C92C1F" w:rsidRDefault="00267AD7" w:rsidP="00884BCC">
            <w:pPr>
              <w:spacing w:line="240" w:lineRule="auto"/>
              <w:ind w:left="40"/>
              <w:rPr>
                <w:rFonts w:ascii="Arial" w:eastAsia="Times New Roman" w:hAnsi="Arial" w:cs="Arial"/>
                <w:szCs w:val="24"/>
                <w:lang w:val="es-CO" w:eastAsia="en-IN"/>
              </w:rPr>
            </w:pPr>
            <w:r w:rsidRPr="00C92C1F">
              <w:rPr>
                <w:rFonts w:ascii="Arial" w:eastAsia="Arial" w:hAnsi="Arial" w:cs="Arial"/>
                <w:color w:val="2B2F57"/>
                <w:sz w:val="18"/>
                <w:szCs w:val="19"/>
                <w:bdr w:val="nil"/>
                <w:lang w:val="es-CO"/>
              </w:rPr>
              <w:t xml:space="preserve">Servicios </w:t>
            </w:r>
            <w:r w:rsidRPr="00C92C1F">
              <w:rPr>
                <w:rFonts w:ascii="Arial" w:eastAsia="Arial" w:hAnsi="Arial" w:cs="Arial"/>
                <w:color w:val="4A4356"/>
                <w:sz w:val="18"/>
                <w:szCs w:val="19"/>
                <w:bdr w:val="nil"/>
                <w:lang w:val="es-CO"/>
              </w:rPr>
              <w:t xml:space="preserve">para niños </w:t>
            </w:r>
            <w:r w:rsidRPr="00C92C1F">
              <w:rPr>
                <w:rFonts w:ascii="Arial" w:eastAsia="Arial" w:hAnsi="Arial" w:cs="Arial"/>
                <w:color w:val="2A1E43"/>
                <w:sz w:val="18"/>
                <w:szCs w:val="19"/>
                <w:bdr w:val="nil"/>
                <w:lang w:val="es-CO"/>
              </w:rPr>
              <w:t>y familias del DC</w:t>
            </w:r>
          </w:p>
        </w:tc>
        <w:tc>
          <w:tcPr>
            <w:tcW w:w="1746" w:type="dxa"/>
            <w:shd w:val="clear" w:color="auto" w:fill="FFFFFF"/>
            <w:vAlign w:val="center"/>
          </w:tcPr>
          <w:p w:rsidR="00884BCC" w:rsidRPr="00C92C1F" w:rsidRDefault="00267AD7" w:rsidP="00884BCC">
            <w:pPr>
              <w:spacing w:line="240" w:lineRule="auto"/>
              <w:ind w:left="80"/>
              <w:rPr>
                <w:rFonts w:ascii="Arial" w:eastAsia="Times New Roman" w:hAnsi="Arial" w:cs="Arial"/>
                <w:color w:val="341E3E"/>
                <w:sz w:val="18"/>
                <w:szCs w:val="19"/>
                <w:lang w:val="es-CO"/>
              </w:rPr>
            </w:pPr>
            <w:r w:rsidRPr="00C92C1F">
              <w:rPr>
                <w:rFonts w:ascii="Arial" w:eastAsia="Times New Roman" w:hAnsi="Arial" w:cs="Arial"/>
                <w:color w:val="2A1E43"/>
                <w:sz w:val="18"/>
                <w:szCs w:val="19"/>
                <w:lang w:val="es-CO"/>
              </w:rPr>
              <w:t>202-541-3950</w:t>
            </w:r>
            <w:r w:rsidRPr="00C92C1F">
              <w:rPr>
                <w:rFonts w:ascii="Arial" w:eastAsia="Times New Roman" w:hAnsi="Arial" w:cs="Arial"/>
                <w:color w:val="341E3E"/>
                <w:sz w:val="18"/>
                <w:szCs w:val="19"/>
                <w:lang w:val="es-CO"/>
              </w:rPr>
              <w:t xml:space="preserve"> </w:t>
            </w:r>
          </w:p>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Times New Roman" w:hAnsi="Arial" w:cs="Arial"/>
                <w:color w:val="2A1E43"/>
                <w:sz w:val="18"/>
                <w:szCs w:val="19"/>
                <w:lang w:val="es-CO"/>
              </w:rPr>
              <w:t>202-671-7233</w:t>
            </w:r>
          </w:p>
        </w:tc>
      </w:tr>
      <w:tr w:rsidR="00FF1EAA" w:rsidRPr="00C92C1F" w:rsidTr="00CF294F">
        <w:trPr>
          <w:trHeight w:val="620"/>
        </w:trPr>
        <w:tc>
          <w:tcPr>
            <w:tcW w:w="2558" w:type="dxa"/>
            <w:shd w:val="clear" w:color="auto" w:fill="FFFFFF"/>
          </w:tcPr>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Arial" w:hAnsi="Arial" w:cs="Arial"/>
                <w:b/>
                <w:bCs/>
                <w:color w:val="211727"/>
                <w:sz w:val="21"/>
                <w:bdr w:val="nil"/>
                <w:lang w:val="es-CO"/>
              </w:rPr>
              <w:t>Violencia doméstica</w:t>
            </w:r>
          </w:p>
        </w:tc>
        <w:tc>
          <w:tcPr>
            <w:tcW w:w="4095" w:type="dxa"/>
            <w:shd w:val="clear" w:color="auto" w:fill="FFFFFF"/>
          </w:tcPr>
          <w:p w:rsidR="00884BCC" w:rsidRPr="00C92C1F" w:rsidRDefault="00267AD7" w:rsidP="00884BCC">
            <w:pPr>
              <w:spacing w:line="240" w:lineRule="auto"/>
              <w:ind w:left="40"/>
              <w:rPr>
                <w:rFonts w:ascii="Arial" w:eastAsia="Times New Roman" w:hAnsi="Arial" w:cs="Arial"/>
                <w:color w:val="282449"/>
                <w:sz w:val="18"/>
                <w:szCs w:val="19"/>
                <w:lang w:val="es-CO"/>
              </w:rPr>
            </w:pPr>
            <w:r w:rsidRPr="00C92C1F">
              <w:rPr>
                <w:rFonts w:ascii="Arial" w:eastAsia="Arial" w:hAnsi="Arial" w:cs="Arial"/>
                <w:color w:val="2A1E43"/>
                <w:sz w:val="18"/>
                <w:szCs w:val="19"/>
                <w:bdr w:val="nil"/>
                <w:lang w:val="es-CO"/>
              </w:rPr>
              <w:t>Línea directa nacional de violencia doméstica</w:t>
            </w:r>
            <w:r w:rsidRPr="00C92C1F">
              <w:rPr>
                <w:rFonts w:ascii="Arial" w:eastAsia="Arial" w:hAnsi="Arial" w:cs="Arial"/>
                <w:color w:val="282449"/>
                <w:sz w:val="18"/>
                <w:szCs w:val="19"/>
                <w:bdr w:val="nil"/>
                <w:lang w:val="es-CO"/>
              </w:rPr>
              <w:t xml:space="preserve"> </w:t>
            </w:r>
          </w:p>
          <w:p w:rsidR="00884BCC" w:rsidRPr="00C92C1F" w:rsidRDefault="00267AD7" w:rsidP="00884BCC">
            <w:pPr>
              <w:spacing w:line="240" w:lineRule="auto"/>
              <w:ind w:left="40"/>
              <w:rPr>
                <w:rFonts w:ascii="Arial" w:eastAsia="Times New Roman" w:hAnsi="Arial" w:cs="Arial"/>
                <w:color w:val="282449"/>
                <w:sz w:val="18"/>
                <w:szCs w:val="19"/>
                <w:lang w:val="es-CO"/>
              </w:rPr>
            </w:pPr>
            <w:proofErr w:type="spellStart"/>
            <w:r w:rsidRPr="00C92C1F">
              <w:rPr>
                <w:rFonts w:ascii="Arial" w:eastAsia="Arial" w:hAnsi="Arial" w:cs="Arial"/>
                <w:color w:val="2A1E43"/>
                <w:sz w:val="18"/>
                <w:szCs w:val="19"/>
                <w:bdr w:val="nil"/>
                <w:lang w:val="es-CO"/>
              </w:rPr>
              <w:t>My</w:t>
            </w:r>
            <w:proofErr w:type="spellEnd"/>
            <w:r w:rsidRPr="00C92C1F">
              <w:rPr>
                <w:rFonts w:ascii="Arial" w:eastAsia="Arial" w:hAnsi="Arial" w:cs="Arial"/>
                <w:color w:val="2A1E43"/>
                <w:sz w:val="18"/>
                <w:szCs w:val="19"/>
                <w:bdr w:val="nil"/>
                <w:lang w:val="es-CO"/>
              </w:rPr>
              <w:t xml:space="preserve"> </w:t>
            </w:r>
            <w:proofErr w:type="spellStart"/>
            <w:r w:rsidRPr="00C92C1F">
              <w:rPr>
                <w:rFonts w:ascii="Arial" w:eastAsia="Arial" w:hAnsi="Arial" w:cs="Arial"/>
                <w:color w:val="2A1E43"/>
                <w:sz w:val="18"/>
                <w:szCs w:val="19"/>
                <w:bdr w:val="nil"/>
                <w:lang w:val="es-CO"/>
              </w:rPr>
              <w:t>Sister's</w:t>
            </w:r>
            <w:proofErr w:type="spellEnd"/>
            <w:r w:rsidRPr="00C92C1F">
              <w:rPr>
                <w:rFonts w:ascii="Arial" w:eastAsia="Arial" w:hAnsi="Arial" w:cs="Arial"/>
                <w:color w:val="2A1E43"/>
                <w:sz w:val="18"/>
                <w:szCs w:val="19"/>
                <w:bdr w:val="nil"/>
                <w:lang w:val="es-CO"/>
              </w:rPr>
              <w:t xml:space="preserve"> Place -Línea directa las 24 horas</w:t>
            </w:r>
            <w:r w:rsidRPr="00C92C1F">
              <w:rPr>
                <w:rFonts w:ascii="Arial" w:eastAsia="Arial" w:hAnsi="Arial" w:cs="Arial"/>
                <w:color w:val="282449"/>
                <w:sz w:val="18"/>
                <w:szCs w:val="19"/>
                <w:bdr w:val="nil"/>
                <w:lang w:val="es-CO"/>
              </w:rPr>
              <w:t xml:space="preserve"> </w:t>
            </w:r>
          </w:p>
          <w:p w:rsidR="00C310E6" w:rsidRPr="00C92C1F" w:rsidRDefault="00267AD7" w:rsidP="00884BCC">
            <w:pPr>
              <w:spacing w:line="240" w:lineRule="auto"/>
              <w:ind w:left="40"/>
              <w:rPr>
                <w:rFonts w:ascii="Arial" w:eastAsia="Times New Roman" w:hAnsi="Arial" w:cs="Arial"/>
                <w:szCs w:val="24"/>
                <w:lang w:val="es-CO" w:eastAsia="en-IN"/>
              </w:rPr>
            </w:pPr>
            <w:proofErr w:type="spellStart"/>
            <w:r w:rsidRPr="00C92C1F">
              <w:rPr>
                <w:rFonts w:ascii="Arial" w:eastAsia="Arial" w:hAnsi="Arial" w:cs="Arial"/>
                <w:color w:val="2A1E43"/>
                <w:sz w:val="18"/>
                <w:szCs w:val="19"/>
                <w:bdr w:val="nil"/>
                <w:lang w:val="es-CO"/>
              </w:rPr>
              <w:t>House</w:t>
            </w:r>
            <w:proofErr w:type="spellEnd"/>
            <w:r w:rsidRPr="00C92C1F">
              <w:rPr>
                <w:rFonts w:ascii="Arial" w:eastAsia="Arial" w:hAnsi="Arial" w:cs="Arial"/>
                <w:color w:val="2A1E43"/>
                <w:sz w:val="18"/>
                <w:szCs w:val="19"/>
                <w:bdr w:val="nil"/>
                <w:lang w:val="es-CO"/>
              </w:rPr>
              <w:t xml:space="preserve"> </w:t>
            </w:r>
            <w:r w:rsidRPr="00C92C1F">
              <w:rPr>
                <w:rFonts w:ascii="Arial" w:eastAsia="Arial" w:hAnsi="Arial" w:cs="Arial"/>
                <w:color w:val="411C33"/>
                <w:sz w:val="18"/>
                <w:szCs w:val="19"/>
                <w:bdr w:val="nil"/>
                <w:lang w:val="es-CO"/>
              </w:rPr>
              <w:t xml:space="preserve">of </w:t>
            </w:r>
            <w:r w:rsidRPr="00C92C1F">
              <w:rPr>
                <w:rFonts w:ascii="Arial" w:eastAsia="Arial" w:hAnsi="Arial" w:cs="Arial"/>
                <w:color w:val="2A1E43"/>
                <w:sz w:val="18"/>
                <w:szCs w:val="19"/>
                <w:bdr w:val="nil"/>
                <w:lang w:val="es-CO"/>
              </w:rPr>
              <w:t>Ruth</w:t>
            </w:r>
          </w:p>
        </w:tc>
        <w:tc>
          <w:tcPr>
            <w:tcW w:w="1746" w:type="dxa"/>
            <w:shd w:val="clear" w:color="auto" w:fill="FFFFFF"/>
          </w:tcPr>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Times New Roman" w:hAnsi="Arial" w:cs="Arial"/>
                <w:color w:val="081C80"/>
                <w:sz w:val="18"/>
                <w:szCs w:val="19"/>
                <w:lang w:val="es-CO"/>
              </w:rPr>
              <w:t>1</w:t>
            </w:r>
            <w:r w:rsidRPr="00C92C1F">
              <w:rPr>
                <w:rFonts w:ascii="Arial" w:eastAsia="Times New Roman" w:hAnsi="Arial" w:cs="Arial"/>
                <w:color w:val="2B2F57"/>
                <w:sz w:val="18"/>
                <w:szCs w:val="19"/>
                <w:lang w:val="es-CO"/>
              </w:rPr>
              <w:t>-800-799-7233</w:t>
            </w:r>
          </w:p>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Times New Roman" w:hAnsi="Arial" w:cs="Arial"/>
                <w:color w:val="2B2F57"/>
                <w:sz w:val="18"/>
                <w:szCs w:val="19"/>
                <w:lang w:val="es-CO"/>
              </w:rPr>
              <w:t>202-749-8000</w:t>
            </w:r>
          </w:p>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Arial" w:hAnsi="Arial" w:cs="Arial"/>
                <w:color w:val="2B2F57"/>
                <w:sz w:val="18"/>
                <w:szCs w:val="19"/>
                <w:bdr w:val="nil"/>
                <w:lang w:val="es-CO"/>
              </w:rPr>
              <w:t>202-667-7001x515</w:t>
            </w:r>
          </w:p>
        </w:tc>
      </w:tr>
      <w:tr w:rsidR="00FF1EAA" w:rsidRPr="00C92C1F" w:rsidTr="00CF294F">
        <w:trPr>
          <w:trHeight w:val="283"/>
        </w:trPr>
        <w:tc>
          <w:tcPr>
            <w:tcW w:w="2558" w:type="dxa"/>
            <w:shd w:val="clear" w:color="auto" w:fill="FFFFFF"/>
            <w:vAlign w:val="center"/>
          </w:tcPr>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Arial" w:hAnsi="Arial" w:cs="Arial"/>
                <w:b/>
                <w:bCs/>
                <w:sz w:val="21"/>
                <w:bdr w:val="nil"/>
                <w:lang w:val="es-CO"/>
              </w:rPr>
              <w:t>Tráfico de personas</w:t>
            </w:r>
          </w:p>
        </w:tc>
        <w:tc>
          <w:tcPr>
            <w:tcW w:w="4095" w:type="dxa"/>
            <w:shd w:val="clear" w:color="auto" w:fill="FFFFFF"/>
            <w:vAlign w:val="center"/>
          </w:tcPr>
          <w:p w:rsidR="00C310E6" w:rsidRPr="00C92C1F" w:rsidRDefault="00267AD7" w:rsidP="00884BCC">
            <w:pPr>
              <w:spacing w:line="240" w:lineRule="auto"/>
              <w:ind w:left="40"/>
              <w:rPr>
                <w:rFonts w:ascii="Arial" w:eastAsia="Times New Roman" w:hAnsi="Arial" w:cs="Arial"/>
                <w:szCs w:val="24"/>
                <w:lang w:val="es-CO" w:eastAsia="en-IN"/>
              </w:rPr>
            </w:pPr>
            <w:r w:rsidRPr="00C92C1F">
              <w:rPr>
                <w:rFonts w:ascii="Arial" w:eastAsia="Arial" w:hAnsi="Arial" w:cs="Arial"/>
                <w:color w:val="2A1E43"/>
                <w:sz w:val="18"/>
                <w:szCs w:val="19"/>
                <w:bdr w:val="nil"/>
                <w:lang w:val="es-CO"/>
              </w:rPr>
              <w:t>Centro nacional de recursos</w:t>
            </w:r>
          </w:p>
        </w:tc>
        <w:tc>
          <w:tcPr>
            <w:tcW w:w="1746" w:type="dxa"/>
            <w:shd w:val="clear" w:color="auto" w:fill="FFFFFF"/>
            <w:vAlign w:val="center"/>
          </w:tcPr>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Times New Roman" w:hAnsi="Arial" w:cs="Arial"/>
                <w:color w:val="2A1E43"/>
                <w:sz w:val="18"/>
                <w:szCs w:val="19"/>
                <w:lang w:val="es-CO"/>
              </w:rPr>
              <w:t>1-888-373-7888</w:t>
            </w:r>
          </w:p>
        </w:tc>
      </w:tr>
      <w:tr w:rsidR="00FF1EAA" w:rsidRPr="00C92C1F" w:rsidTr="00CF294F">
        <w:trPr>
          <w:trHeight w:val="467"/>
        </w:trPr>
        <w:tc>
          <w:tcPr>
            <w:tcW w:w="2558" w:type="dxa"/>
            <w:shd w:val="clear" w:color="auto" w:fill="FFFFFF"/>
          </w:tcPr>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Arial" w:hAnsi="Arial" w:cs="Arial"/>
                <w:b/>
                <w:bCs/>
                <w:color w:val="211727"/>
                <w:sz w:val="21"/>
                <w:bdr w:val="nil"/>
                <w:lang w:val="es-CO"/>
              </w:rPr>
              <w:t>Crisis de salud mental</w:t>
            </w:r>
          </w:p>
        </w:tc>
        <w:tc>
          <w:tcPr>
            <w:tcW w:w="4095" w:type="dxa"/>
            <w:shd w:val="clear" w:color="auto" w:fill="FFFFFF"/>
          </w:tcPr>
          <w:p w:rsidR="00884BCC" w:rsidRPr="00C92C1F" w:rsidRDefault="00267AD7" w:rsidP="00884BCC">
            <w:pPr>
              <w:spacing w:line="240" w:lineRule="auto"/>
              <w:ind w:left="40"/>
              <w:rPr>
                <w:rFonts w:ascii="Arial" w:eastAsia="Times New Roman" w:hAnsi="Arial" w:cs="Arial"/>
                <w:color w:val="271C42"/>
                <w:sz w:val="18"/>
                <w:szCs w:val="19"/>
                <w:lang w:val="es-CO"/>
              </w:rPr>
            </w:pPr>
            <w:r w:rsidRPr="00C92C1F">
              <w:rPr>
                <w:rFonts w:ascii="Arial" w:eastAsia="Arial" w:hAnsi="Arial" w:cs="Arial"/>
                <w:color w:val="2A1E43"/>
                <w:sz w:val="18"/>
                <w:szCs w:val="19"/>
                <w:bdr w:val="nil"/>
                <w:lang w:val="es-CO"/>
              </w:rPr>
              <w:t>Servicio móvil ante crisis del DC, para adultos</w:t>
            </w:r>
            <w:r w:rsidRPr="00C92C1F">
              <w:rPr>
                <w:rFonts w:ascii="Arial" w:eastAsia="Arial" w:hAnsi="Arial" w:cs="Arial"/>
                <w:color w:val="271C42"/>
                <w:sz w:val="18"/>
                <w:szCs w:val="19"/>
                <w:bdr w:val="nil"/>
                <w:lang w:val="es-CO"/>
              </w:rPr>
              <w:t xml:space="preserve"> </w:t>
            </w:r>
          </w:p>
          <w:p w:rsidR="00C310E6" w:rsidRPr="00C92C1F" w:rsidRDefault="00267AD7" w:rsidP="00884BCC">
            <w:pPr>
              <w:spacing w:line="240" w:lineRule="auto"/>
              <w:ind w:left="40"/>
              <w:rPr>
                <w:rFonts w:ascii="Arial" w:eastAsia="Times New Roman" w:hAnsi="Arial" w:cs="Arial"/>
                <w:szCs w:val="24"/>
                <w:lang w:val="es-CO" w:eastAsia="en-IN"/>
              </w:rPr>
            </w:pPr>
            <w:r w:rsidRPr="00C92C1F">
              <w:rPr>
                <w:rFonts w:ascii="Arial" w:eastAsia="Arial" w:hAnsi="Arial" w:cs="Arial"/>
                <w:color w:val="2A1E43"/>
                <w:sz w:val="18"/>
                <w:szCs w:val="19"/>
                <w:bdr w:val="nil"/>
                <w:lang w:val="es-CO"/>
              </w:rPr>
              <w:t>Línea para obtener ayuda del DC</w:t>
            </w:r>
          </w:p>
        </w:tc>
        <w:tc>
          <w:tcPr>
            <w:tcW w:w="1746" w:type="dxa"/>
            <w:shd w:val="clear" w:color="auto" w:fill="FFFFFF"/>
          </w:tcPr>
          <w:p w:rsidR="00884BCC" w:rsidRPr="00C92C1F" w:rsidRDefault="00267AD7" w:rsidP="00884BCC">
            <w:pPr>
              <w:spacing w:line="240" w:lineRule="auto"/>
              <w:ind w:left="80"/>
              <w:rPr>
                <w:rFonts w:ascii="Arial" w:eastAsia="Times New Roman" w:hAnsi="Arial" w:cs="Arial"/>
                <w:color w:val="2B1C3E"/>
                <w:sz w:val="18"/>
                <w:szCs w:val="19"/>
                <w:lang w:val="es-CO"/>
              </w:rPr>
            </w:pPr>
            <w:r w:rsidRPr="00C92C1F">
              <w:rPr>
                <w:rFonts w:ascii="Arial" w:eastAsia="Times New Roman" w:hAnsi="Arial" w:cs="Arial"/>
                <w:color w:val="2A1E43"/>
                <w:sz w:val="18"/>
                <w:szCs w:val="19"/>
                <w:lang w:val="es-CO"/>
              </w:rPr>
              <w:t>202-673-9300</w:t>
            </w:r>
            <w:r w:rsidRPr="00C92C1F">
              <w:rPr>
                <w:rFonts w:ascii="Arial" w:eastAsia="Times New Roman" w:hAnsi="Arial" w:cs="Arial"/>
                <w:color w:val="2B1C3E"/>
                <w:sz w:val="18"/>
                <w:szCs w:val="19"/>
                <w:lang w:val="es-CO"/>
              </w:rPr>
              <w:t xml:space="preserve"> </w:t>
            </w:r>
          </w:p>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Times New Roman" w:hAnsi="Arial" w:cs="Arial"/>
                <w:color w:val="2A1E43"/>
                <w:sz w:val="18"/>
                <w:szCs w:val="19"/>
                <w:lang w:val="es-CO"/>
              </w:rPr>
              <w:t>1-838-793-4357</w:t>
            </w:r>
          </w:p>
        </w:tc>
      </w:tr>
      <w:tr w:rsidR="00FF1EAA" w:rsidRPr="00C92C1F" w:rsidTr="00CF294F">
        <w:trPr>
          <w:trHeight w:val="440"/>
        </w:trPr>
        <w:tc>
          <w:tcPr>
            <w:tcW w:w="2558" w:type="dxa"/>
            <w:shd w:val="clear" w:color="auto" w:fill="FFFFFF"/>
          </w:tcPr>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Arial" w:hAnsi="Arial" w:cs="Arial"/>
                <w:b/>
                <w:bCs/>
                <w:sz w:val="21"/>
                <w:bdr w:val="nil"/>
                <w:lang w:val="es-CO"/>
              </w:rPr>
              <w:t>Violación/ataque sexual</w:t>
            </w:r>
          </w:p>
        </w:tc>
        <w:tc>
          <w:tcPr>
            <w:tcW w:w="4095" w:type="dxa"/>
            <w:shd w:val="clear" w:color="auto" w:fill="FFFFFF"/>
          </w:tcPr>
          <w:p w:rsidR="00884BCC" w:rsidRPr="00C92C1F" w:rsidRDefault="00267AD7" w:rsidP="00884BCC">
            <w:pPr>
              <w:spacing w:line="240" w:lineRule="auto"/>
              <w:ind w:left="40"/>
              <w:rPr>
                <w:rFonts w:ascii="Arial" w:eastAsia="Times New Roman" w:hAnsi="Arial" w:cs="Arial"/>
                <w:color w:val="2E173E"/>
                <w:sz w:val="18"/>
                <w:szCs w:val="19"/>
                <w:lang w:val="es-CO"/>
              </w:rPr>
            </w:pPr>
            <w:r w:rsidRPr="00C92C1F">
              <w:rPr>
                <w:rFonts w:ascii="Arial" w:eastAsia="Arial" w:hAnsi="Arial" w:cs="Arial"/>
                <w:color w:val="1F4777"/>
                <w:sz w:val="18"/>
                <w:szCs w:val="19"/>
                <w:bdr w:val="nil"/>
                <w:lang w:val="es-CO"/>
              </w:rPr>
              <w:t xml:space="preserve">Línea directa </w:t>
            </w:r>
            <w:r w:rsidRPr="00C92C1F">
              <w:rPr>
                <w:rFonts w:ascii="Arial" w:eastAsia="Arial" w:hAnsi="Arial" w:cs="Arial"/>
                <w:color w:val="2A1E43"/>
                <w:sz w:val="18"/>
                <w:szCs w:val="19"/>
                <w:bdr w:val="nil"/>
                <w:lang w:val="es-CO"/>
              </w:rPr>
              <w:t xml:space="preserve">del Centro </w:t>
            </w:r>
            <w:r w:rsidRPr="00C92C1F">
              <w:rPr>
                <w:rFonts w:ascii="Arial" w:eastAsia="Arial" w:hAnsi="Arial" w:cs="Arial"/>
                <w:color w:val="1F4777"/>
                <w:sz w:val="18"/>
                <w:szCs w:val="19"/>
                <w:bdr w:val="nil"/>
                <w:lang w:val="es-CO"/>
              </w:rPr>
              <w:t xml:space="preserve">ante crisis </w:t>
            </w:r>
            <w:r w:rsidRPr="00C92C1F">
              <w:rPr>
                <w:rFonts w:ascii="Arial" w:eastAsia="Arial" w:hAnsi="Arial" w:cs="Arial"/>
                <w:color w:val="2A1E43"/>
                <w:sz w:val="18"/>
                <w:szCs w:val="19"/>
                <w:bdr w:val="nil"/>
                <w:lang w:val="es-CO"/>
              </w:rPr>
              <w:t>por violación</w:t>
            </w:r>
            <w:r w:rsidRPr="00C92C1F">
              <w:rPr>
                <w:rFonts w:ascii="Arial" w:eastAsia="Arial" w:hAnsi="Arial" w:cs="Arial"/>
                <w:color w:val="2E173E"/>
                <w:sz w:val="18"/>
                <w:szCs w:val="19"/>
                <w:bdr w:val="nil"/>
                <w:lang w:val="es-CO"/>
              </w:rPr>
              <w:t xml:space="preserve"> </w:t>
            </w:r>
          </w:p>
          <w:p w:rsidR="00C310E6" w:rsidRPr="00C92C1F" w:rsidRDefault="00267AD7" w:rsidP="00884BCC">
            <w:pPr>
              <w:spacing w:line="240" w:lineRule="auto"/>
              <w:ind w:left="40"/>
              <w:rPr>
                <w:rFonts w:ascii="Arial" w:eastAsia="Times New Roman" w:hAnsi="Arial" w:cs="Arial"/>
                <w:szCs w:val="24"/>
                <w:lang w:val="es-CO" w:eastAsia="en-IN"/>
              </w:rPr>
            </w:pPr>
            <w:r w:rsidRPr="00C92C1F">
              <w:rPr>
                <w:rFonts w:ascii="Arial" w:eastAsia="Arial" w:hAnsi="Arial" w:cs="Arial"/>
                <w:color w:val="2A1E43"/>
                <w:sz w:val="18"/>
                <w:szCs w:val="19"/>
                <w:bdr w:val="nil"/>
                <w:lang w:val="es-CO"/>
              </w:rPr>
              <w:t>Línea directa nacional para ataques sexuales</w:t>
            </w:r>
          </w:p>
        </w:tc>
        <w:tc>
          <w:tcPr>
            <w:tcW w:w="1746" w:type="dxa"/>
            <w:shd w:val="clear" w:color="auto" w:fill="FFFFFF"/>
          </w:tcPr>
          <w:p w:rsidR="00884BCC" w:rsidRPr="00C92C1F" w:rsidRDefault="00267AD7" w:rsidP="00884BCC">
            <w:pPr>
              <w:spacing w:line="240" w:lineRule="auto"/>
              <w:ind w:left="80"/>
              <w:rPr>
                <w:rFonts w:ascii="Arial" w:eastAsia="Times New Roman" w:hAnsi="Arial" w:cs="Arial"/>
                <w:color w:val="271E46"/>
                <w:sz w:val="18"/>
                <w:szCs w:val="19"/>
                <w:lang w:val="es-CO"/>
              </w:rPr>
            </w:pPr>
            <w:r w:rsidRPr="00C92C1F">
              <w:rPr>
                <w:rFonts w:ascii="Arial" w:eastAsia="Times New Roman" w:hAnsi="Arial" w:cs="Arial"/>
                <w:color w:val="2A1E43"/>
                <w:sz w:val="18"/>
                <w:szCs w:val="19"/>
                <w:lang w:val="es-CO"/>
              </w:rPr>
              <w:t>202-333-7273</w:t>
            </w:r>
            <w:r w:rsidRPr="00C92C1F">
              <w:rPr>
                <w:rFonts w:ascii="Arial" w:eastAsia="Times New Roman" w:hAnsi="Arial" w:cs="Arial"/>
                <w:color w:val="271E46"/>
                <w:sz w:val="18"/>
                <w:szCs w:val="19"/>
                <w:lang w:val="es-CO"/>
              </w:rPr>
              <w:t xml:space="preserve"> </w:t>
            </w:r>
          </w:p>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Times New Roman" w:hAnsi="Arial" w:cs="Arial"/>
                <w:color w:val="2A1E43"/>
                <w:sz w:val="18"/>
                <w:szCs w:val="19"/>
                <w:lang w:val="es-CO"/>
              </w:rPr>
              <w:t>1-800-656-4673</w:t>
            </w:r>
          </w:p>
        </w:tc>
      </w:tr>
      <w:tr w:rsidR="00FF1EAA" w:rsidRPr="00C92C1F" w:rsidTr="00CF294F">
        <w:trPr>
          <w:trHeight w:val="226"/>
        </w:trPr>
        <w:tc>
          <w:tcPr>
            <w:tcW w:w="2558" w:type="dxa"/>
            <w:shd w:val="clear" w:color="auto" w:fill="FFFFFF"/>
            <w:vAlign w:val="center"/>
          </w:tcPr>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Arial" w:hAnsi="Arial" w:cs="Arial"/>
                <w:b/>
                <w:bCs/>
                <w:sz w:val="21"/>
                <w:bdr w:val="nil"/>
                <w:lang w:val="es-CO"/>
              </w:rPr>
              <w:t>Refugio</w:t>
            </w:r>
          </w:p>
        </w:tc>
        <w:tc>
          <w:tcPr>
            <w:tcW w:w="4095" w:type="dxa"/>
            <w:shd w:val="clear" w:color="auto" w:fill="FFFFFF"/>
            <w:vAlign w:val="center"/>
          </w:tcPr>
          <w:p w:rsidR="00C310E6" w:rsidRPr="00C92C1F" w:rsidRDefault="00267AD7" w:rsidP="00884BCC">
            <w:pPr>
              <w:spacing w:line="240" w:lineRule="auto"/>
              <w:ind w:left="40"/>
              <w:rPr>
                <w:rFonts w:ascii="Arial" w:eastAsia="Times New Roman" w:hAnsi="Arial" w:cs="Arial"/>
                <w:szCs w:val="24"/>
                <w:lang w:val="es-CO" w:eastAsia="en-IN"/>
              </w:rPr>
            </w:pPr>
            <w:r w:rsidRPr="00C92C1F">
              <w:rPr>
                <w:rFonts w:ascii="Arial" w:eastAsia="Arial" w:hAnsi="Arial" w:cs="Arial"/>
                <w:color w:val="2B2F57"/>
                <w:sz w:val="18"/>
                <w:szCs w:val="19"/>
                <w:bdr w:val="nil"/>
                <w:lang w:val="es-CO"/>
              </w:rPr>
              <w:t xml:space="preserve">Línea directa </w:t>
            </w:r>
            <w:r w:rsidRPr="00C92C1F">
              <w:rPr>
                <w:rFonts w:ascii="Arial" w:eastAsia="Arial" w:hAnsi="Arial" w:cs="Arial"/>
                <w:color w:val="2A1E43"/>
                <w:sz w:val="18"/>
                <w:szCs w:val="19"/>
                <w:bdr w:val="nil"/>
                <w:lang w:val="es-CO"/>
              </w:rPr>
              <w:t>de emergencia</w:t>
            </w:r>
            <w:r w:rsidR="00F3174F">
              <w:rPr>
                <w:rFonts w:ascii="Arial" w:eastAsia="Arial" w:hAnsi="Arial" w:cs="Arial"/>
                <w:color w:val="2A1E43"/>
                <w:sz w:val="18"/>
                <w:szCs w:val="19"/>
                <w:bdr w:val="nil"/>
                <w:lang w:val="es-CO"/>
              </w:rPr>
              <w:t xml:space="preserve"> </w:t>
            </w:r>
            <w:r w:rsidRPr="00C92C1F">
              <w:rPr>
                <w:rFonts w:ascii="Arial" w:eastAsia="Arial" w:hAnsi="Arial" w:cs="Arial"/>
                <w:color w:val="2B2F57"/>
                <w:sz w:val="18"/>
                <w:szCs w:val="19"/>
                <w:bdr w:val="nil"/>
                <w:lang w:val="es-CO"/>
              </w:rPr>
              <w:t xml:space="preserve">las 24 horas </w:t>
            </w:r>
            <w:r w:rsidRPr="00C92C1F">
              <w:rPr>
                <w:rFonts w:ascii="Arial" w:eastAsia="Arial" w:hAnsi="Arial" w:cs="Arial"/>
                <w:color w:val="2A1E43"/>
                <w:sz w:val="18"/>
                <w:szCs w:val="19"/>
                <w:bdr w:val="nil"/>
                <w:lang w:val="es-CO"/>
              </w:rPr>
              <w:t xml:space="preserve">para refugio </w:t>
            </w:r>
            <w:r w:rsidRPr="00C92C1F">
              <w:rPr>
                <w:rFonts w:ascii="Arial" w:eastAsia="Arial" w:hAnsi="Arial" w:cs="Arial"/>
                <w:color w:val="2B2F57"/>
                <w:sz w:val="18"/>
                <w:szCs w:val="19"/>
                <w:bdr w:val="nil"/>
                <w:lang w:val="es-CO"/>
              </w:rPr>
              <w:t>del DC</w:t>
            </w:r>
          </w:p>
        </w:tc>
        <w:tc>
          <w:tcPr>
            <w:tcW w:w="1746" w:type="dxa"/>
            <w:shd w:val="clear" w:color="auto" w:fill="FFFFFF"/>
            <w:vAlign w:val="center"/>
          </w:tcPr>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Times New Roman" w:hAnsi="Arial" w:cs="Arial"/>
                <w:color w:val="2A1E43"/>
                <w:sz w:val="18"/>
                <w:szCs w:val="19"/>
                <w:lang w:val="es-CO"/>
              </w:rPr>
              <w:t>800-535-7252</w:t>
            </w:r>
          </w:p>
        </w:tc>
      </w:tr>
      <w:tr w:rsidR="00FF1EAA" w:rsidRPr="00C92C1F" w:rsidTr="00CF294F">
        <w:trPr>
          <w:trHeight w:val="530"/>
        </w:trPr>
        <w:tc>
          <w:tcPr>
            <w:tcW w:w="2558" w:type="dxa"/>
            <w:shd w:val="clear" w:color="auto" w:fill="FFFFFF"/>
          </w:tcPr>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Arial" w:hAnsi="Arial" w:cs="Arial"/>
                <w:b/>
                <w:bCs/>
                <w:sz w:val="21"/>
                <w:bdr w:val="nil"/>
                <w:lang w:val="es-CO"/>
              </w:rPr>
              <w:t>Suicidio</w:t>
            </w:r>
          </w:p>
        </w:tc>
        <w:tc>
          <w:tcPr>
            <w:tcW w:w="4095" w:type="dxa"/>
            <w:shd w:val="clear" w:color="auto" w:fill="FFFFFF"/>
          </w:tcPr>
          <w:p w:rsidR="00C310E6" w:rsidRPr="00C92C1F" w:rsidRDefault="00267AD7" w:rsidP="00884BCC">
            <w:pPr>
              <w:spacing w:line="240" w:lineRule="auto"/>
              <w:ind w:left="40"/>
              <w:rPr>
                <w:rFonts w:ascii="Arial" w:eastAsia="Times New Roman" w:hAnsi="Arial" w:cs="Arial"/>
                <w:szCs w:val="24"/>
                <w:lang w:val="es-CO" w:eastAsia="en-IN"/>
              </w:rPr>
            </w:pPr>
            <w:r w:rsidRPr="00C92C1F">
              <w:rPr>
                <w:rFonts w:ascii="Arial" w:eastAsia="Arial" w:hAnsi="Arial" w:cs="Arial"/>
                <w:color w:val="2A1E43"/>
                <w:sz w:val="18"/>
                <w:szCs w:val="19"/>
                <w:bdr w:val="nil"/>
                <w:lang w:val="es-CO"/>
              </w:rPr>
              <w:t>diríjase a una sala de emergencia local</w:t>
            </w:r>
            <w:r w:rsidRPr="00C92C1F">
              <w:rPr>
                <w:rFonts w:ascii="Arial" w:eastAsia="Arial" w:hAnsi="Arial" w:cs="Arial"/>
                <w:color w:val="271F47"/>
                <w:sz w:val="18"/>
                <w:szCs w:val="19"/>
                <w:bdr w:val="nil"/>
                <w:lang w:val="es-CO"/>
              </w:rPr>
              <w:t xml:space="preserve"> </w:t>
            </w:r>
            <w:r w:rsidRPr="00C92C1F">
              <w:rPr>
                <w:rFonts w:ascii="Arial" w:eastAsia="Arial" w:hAnsi="Arial" w:cs="Arial"/>
                <w:color w:val="271F47"/>
                <w:sz w:val="18"/>
                <w:szCs w:val="19"/>
                <w:bdr w:val="nil"/>
                <w:lang w:val="es-CO"/>
              </w:rPr>
              <w:br/>
            </w:r>
            <w:r w:rsidRPr="00C92C1F">
              <w:rPr>
                <w:rFonts w:ascii="Arial" w:eastAsia="Arial" w:hAnsi="Arial" w:cs="Arial"/>
                <w:color w:val="2A1E43"/>
                <w:sz w:val="18"/>
                <w:szCs w:val="19"/>
                <w:bdr w:val="nil"/>
                <w:lang w:val="es-CO"/>
              </w:rPr>
              <w:t>Línea directa nacional de prevención de suicidios</w:t>
            </w:r>
          </w:p>
        </w:tc>
        <w:tc>
          <w:tcPr>
            <w:tcW w:w="1746" w:type="dxa"/>
            <w:shd w:val="clear" w:color="auto" w:fill="FFFFFF"/>
          </w:tcPr>
          <w:p w:rsidR="00C310E6" w:rsidRPr="00C92C1F" w:rsidRDefault="00267AD7" w:rsidP="00884BCC">
            <w:pPr>
              <w:spacing w:line="240" w:lineRule="auto"/>
              <w:ind w:left="80"/>
              <w:rPr>
                <w:rFonts w:ascii="Arial" w:eastAsia="Times New Roman" w:hAnsi="Arial" w:cs="Arial"/>
                <w:szCs w:val="24"/>
                <w:lang w:val="es-CO" w:eastAsia="en-IN"/>
              </w:rPr>
            </w:pPr>
            <w:r w:rsidRPr="00C92C1F">
              <w:rPr>
                <w:rFonts w:ascii="Arial" w:eastAsia="Times New Roman" w:hAnsi="Arial" w:cs="Arial"/>
                <w:color w:val="4A4356"/>
                <w:sz w:val="18"/>
                <w:szCs w:val="19"/>
                <w:lang w:val="es-CO"/>
              </w:rPr>
              <w:t>911</w:t>
            </w:r>
            <w:r w:rsidR="00884BCC" w:rsidRPr="00C92C1F">
              <w:rPr>
                <w:rFonts w:ascii="Arial" w:eastAsia="Times New Roman" w:hAnsi="Arial" w:cs="Arial"/>
                <w:color w:val="4A4356"/>
                <w:sz w:val="18"/>
                <w:szCs w:val="19"/>
                <w:lang w:val="es-CO"/>
              </w:rPr>
              <w:br/>
            </w:r>
            <w:r w:rsidRPr="00C92C1F">
              <w:rPr>
                <w:rFonts w:ascii="Arial" w:eastAsia="Times New Roman" w:hAnsi="Arial" w:cs="Arial"/>
                <w:color w:val="2B2F57"/>
                <w:sz w:val="18"/>
                <w:szCs w:val="19"/>
                <w:lang w:val="es-CO"/>
              </w:rPr>
              <w:t>1-800-273-8255</w:t>
            </w:r>
          </w:p>
        </w:tc>
      </w:tr>
    </w:tbl>
    <w:p w:rsidR="00E75DA2" w:rsidRPr="00C92C1F" w:rsidRDefault="00E75DA2">
      <w:pPr>
        <w:rPr>
          <w:sz w:val="21"/>
          <w:lang w:val="es-CO"/>
        </w:rPr>
      </w:pPr>
    </w:p>
    <w:tbl>
      <w:tblPr>
        <w:tblW w:w="0" w:type="auto"/>
        <w:tblLayout w:type="fixed"/>
        <w:tblCellMar>
          <w:left w:w="0" w:type="dxa"/>
          <w:right w:w="0" w:type="dxa"/>
        </w:tblCellMar>
        <w:tblLook w:val="0000" w:firstRow="0" w:lastRow="0" w:firstColumn="0" w:lastColumn="0" w:noHBand="0" w:noVBand="0"/>
      </w:tblPr>
      <w:tblGrid>
        <w:gridCol w:w="5903"/>
        <w:gridCol w:w="476"/>
        <w:gridCol w:w="141"/>
        <w:gridCol w:w="218"/>
        <w:gridCol w:w="40"/>
        <w:gridCol w:w="119"/>
        <w:gridCol w:w="78"/>
        <w:gridCol w:w="1229"/>
        <w:gridCol w:w="22"/>
        <w:gridCol w:w="54"/>
        <w:gridCol w:w="71"/>
      </w:tblGrid>
      <w:tr w:rsidR="00FF1EAA" w:rsidRPr="000E0133" w:rsidTr="00137800">
        <w:trPr>
          <w:gridAfter w:val="2"/>
          <w:wAfter w:w="125" w:type="dxa"/>
          <w:trHeight w:val="653"/>
        </w:trPr>
        <w:tc>
          <w:tcPr>
            <w:tcW w:w="5903" w:type="dxa"/>
            <w:shd w:val="clear" w:color="auto" w:fill="FFFFFF"/>
          </w:tcPr>
          <w:p w:rsidR="00754F12" w:rsidRPr="000E0133" w:rsidRDefault="00267AD7" w:rsidP="000430C2">
            <w:pPr>
              <w:spacing w:line="240" w:lineRule="auto"/>
              <w:ind w:left="20"/>
              <w:rPr>
                <w:rFonts w:ascii="Arial" w:eastAsia="Times New Roman" w:hAnsi="Arial" w:cs="Arial"/>
                <w:color w:val="000000" w:themeColor="text1"/>
                <w:sz w:val="18"/>
                <w:szCs w:val="20"/>
                <w:u w:val="single"/>
                <w:lang w:val="es-CO" w:eastAsia="en-IN"/>
              </w:rPr>
            </w:pPr>
            <w:r w:rsidRPr="000E0133">
              <w:rPr>
                <w:rFonts w:ascii="Arial" w:eastAsia="Arial" w:hAnsi="Arial" w:cs="Arial"/>
                <w:b/>
                <w:bCs/>
                <w:color w:val="000000"/>
                <w:sz w:val="18"/>
                <w:u w:val="single"/>
                <w:bdr w:val="nil"/>
                <w:lang w:val="es-CO"/>
              </w:rPr>
              <w:t>TODAS LAS SOLICITUDES - Línea directa de información</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Línea directa de Servicios Humanos del DC, </w:t>
            </w:r>
            <w:hyperlink r:id="rId48" w:history="1">
              <w:r w:rsidRPr="000E0133">
                <w:rPr>
                  <w:rFonts w:ascii="Arial" w:eastAsia="Arial" w:hAnsi="Arial" w:cs="Arial"/>
                  <w:color w:val="000000"/>
                  <w:sz w:val="18"/>
                  <w:szCs w:val="20"/>
                  <w:u w:val="single"/>
                  <w:bdr w:val="nil"/>
                  <w:lang w:val="es-CO"/>
                </w:rPr>
                <w:t>www.answersplease.dc.gov</w:t>
              </w:r>
            </w:hyperlink>
          </w:p>
        </w:tc>
        <w:tc>
          <w:tcPr>
            <w:tcW w:w="2323" w:type="dxa"/>
            <w:gridSpan w:val="8"/>
            <w:shd w:val="clear" w:color="auto" w:fill="FFFFFF"/>
          </w:tcPr>
          <w:p w:rsidR="00754F12" w:rsidRPr="000E0133" w:rsidRDefault="00754F12" w:rsidP="000430C2">
            <w:pPr>
              <w:tabs>
                <w:tab w:val="left" w:pos="2095"/>
              </w:tabs>
              <w:spacing w:line="240" w:lineRule="auto"/>
              <w:ind w:left="20"/>
              <w:rPr>
                <w:rFonts w:ascii="Arial" w:eastAsia="Times New Roman" w:hAnsi="Arial" w:cs="Arial"/>
                <w:color w:val="000000" w:themeColor="text1"/>
                <w:sz w:val="18"/>
                <w:szCs w:val="20"/>
                <w:lang w:val="es-CO"/>
              </w:rPr>
            </w:pPr>
          </w:p>
          <w:p w:rsidR="00754F12" w:rsidRPr="000E0133" w:rsidRDefault="00267AD7" w:rsidP="000430C2">
            <w:pPr>
              <w:tabs>
                <w:tab w:val="left" w:pos="2095"/>
              </w:tabs>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llame al 211 o al 202-483-6211</w:t>
            </w:r>
          </w:p>
        </w:tc>
      </w:tr>
      <w:tr w:rsidR="00FF1EAA" w:rsidRPr="000E0133" w:rsidTr="00137800">
        <w:trPr>
          <w:gridAfter w:val="2"/>
          <w:wAfter w:w="125" w:type="dxa"/>
          <w:trHeight w:val="1080"/>
        </w:trPr>
        <w:tc>
          <w:tcPr>
            <w:tcW w:w="6738" w:type="dxa"/>
            <w:gridSpan w:val="4"/>
            <w:shd w:val="clear" w:color="auto" w:fill="FFFFFF"/>
          </w:tcPr>
          <w:p w:rsidR="00754F12" w:rsidRPr="000E0133" w:rsidRDefault="00267AD7" w:rsidP="000430C2">
            <w:pPr>
              <w:spacing w:line="240" w:lineRule="auto"/>
              <w:ind w:left="20"/>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Educación para adultos/Clases de Desarrollo de Educación General/Título de escuela secundaria externa</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Línea de ayuda para la enseñanza de lectura y escritura, </w:t>
            </w:r>
            <w:r w:rsidRPr="000E0133">
              <w:rPr>
                <w:rFonts w:ascii="Arial" w:eastAsia="Arial" w:hAnsi="Arial" w:cs="Arial"/>
                <w:color w:val="000000"/>
                <w:sz w:val="18"/>
                <w:szCs w:val="20"/>
                <w:u w:val="single"/>
                <w:bdr w:val="nil"/>
                <w:lang w:val="es-CO"/>
              </w:rPr>
              <w:t>dclibrary.org/</w:t>
            </w:r>
            <w:proofErr w:type="spellStart"/>
            <w:r w:rsidRPr="000E0133">
              <w:rPr>
                <w:rFonts w:ascii="Arial" w:eastAsia="Arial" w:hAnsi="Arial" w:cs="Arial"/>
                <w:color w:val="000000"/>
                <w:sz w:val="18"/>
                <w:szCs w:val="20"/>
                <w:u w:val="single"/>
                <w:bdr w:val="nil"/>
                <w:lang w:val="es-CO"/>
              </w:rPr>
              <w:t>node</w:t>
            </w:r>
            <w:proofErr w:type="spellEnd"/>
            <w:r w:rsidRPr="000E0133">
              <w:rPr>
                <w:rFonts w:ascii="Arial" w:eastAsia="Arial" w:hAnsi="Arial" w:cs="Arial"/>
                <w:color w:val="000000"/>
                <w:sz w:val="18"/>
                <w:szCs w:val="20"/>
                <w:u w:val="single"/>
                <w:bdr w:val="nil"/>
                <w:lang w:val="es-CO"/>
              </w:rPr>
              <w:t>/5510</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Academy</w:t>
            </w:r>
            <w:proofErr w:type="spellEnd"/>
            <w:r w:rsidRPr="000E0133">
              <w:rPr>
                <w:rFonts w:ascii="Arial" w:eastAsia="Arial" w:hAnsi="Arial" w:cs="Arial"/>
                <w:color w:val="000000"/>
                <w:sz w:val="18"/>
                <w:szCs w:val="20"/>
                <w:bdr w:val="nil"/>
                <w:lang w:val="es-CO"/>
              </w:rPr>
              <w:t xml:space="preserve"> of Hope (sitios en las regiones NE y SE)</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Byte Back (capacitación informática), 815 Monroe St. NE</w:t>
            </w:r>
          </w:p>
        </w:tc>
        <w:tc>
          <w:tcPr>
            <w:tcW w:w="1488" w:type="dxa"/>
            <w:gridSpan w:val="5"/>
            <w:shd w:val="clear" w:color="auto" w:fill="FFFFFF"/>
          </w:tcPr>
          <w:p w:rsidR="00754F12" w:rsidRPr="000E0133" w:rsidRDefault="00754F12" w:rsidP="000430C2">
            <w:pPr>
              <w:spacing w:line="240" w:lineRule="auto"/>
              <w:ind w:left="12"/>
              <w:jc w:val="both"/>
              <w:rPr>
                <w:rFonts w:ascii="Arial" w:eastAsia="Times New Roman" w:hAnsi="Arial" w:cs="Arial"/>
                <w:color w:val="000000" w:themeColor="text1"/>
                <w:sz w:val="18"/>
                <w:szCs w:val="20"/>
                <w:lang w:val="es-CO"/>
              </w:rPr>
            </w:pP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202-727-2431</w:t>
            </w: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202-289-6823</w:t>
            </w: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202-529-3395</w:t>
            </w:r>
          </w:p>
        </w:tc>
      </w:tr>
      <w:tr w:rsidR="00FF1EAA" w:rsidRPr="000E0133" w:rsidTr="00137800">
        <w:trPr>
          <w:gridAfter w:val="2"/>
          <w:wAfter w:w="125" w:type="dxa"/>
          <w:trHeight w:val="898"/>
        </w:trPr>
        <w:tc>
          <w:tcPr>
            <w:tcW w:w="6738" w:type="dxa"/>
            <w:gridSpan w:val="4"/>
            <w:shd w:val="clear" w:color="auto" w:fill="FFFFFF"/>
          </w:tcPr>
          <w:p w:rsidR="00754F12" w:rsidRPr="000E0133" w:rsidRDefault="00267AD7" w:rsidP="000430C2">
            <w:pPr>
              <w:spacing w:line="240" w:lineRule="auto"/>
              <w:ind w:left="20"/>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Recursos para asesoramiento de presupuesto/deudas</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FDIC Money Smart, </w:t>
            </w:r>
            <w:r w:rsidRPr="000E0133">
              <w:rPr>
                <w:rFonts w:ascii="Arial" w:eastAsia="Arial" w:hAnsi="Arial" w:cs="Arial"/>
                <w:color w:val="000000"/>
                <w:sz w:val="18"/>
                <w:szCs w:val="20"/>
                <w:u w:val="single"/>
                <w:bdr w:val="nil"/>
                <w:lang w:val="es-CO"/>
              </w:rPr>
              <w:t>www.fdic.gov/consumers/consumer/moneysmart/</w:t>
            </w:r>
            <w:r w:rsidRPr="000E0133">
              <w:rPr>
                <w:rFonts w:ascii="Arial" w:eastAsia="Arial" w:hAnsi="Arial" w:cs="Arial"/>
                <w:color w:val="000000"/>
                <w:sz w:val="18"/>
                <w:szCs w:val="20"/>
                <w:bdr w:val="nil"/>
                <w:lang w:val="es-CO"/>
              </w:rPr>
              <w:t xml:space="preserve"> Capital </w:t>
            </w:r>
            <w:proofErr w:type="spellStart"/>
            <w:r w:rsidRPr="000E0133">
              <w:rPr>
                <w:rFonts w:ascii="Arial" w:eastAsia="Arial" w:hAnsi="Arial" w:cs="Arial"/>
                <w:color w:val="000000"/>
                <w:sz w:val="18"/>
                <w:szCs w:val="20"/>
                <w:bdr w:val="nil"/>
                <w:lang w:val="es-CO"/>
              </w:rPr>
              <w:t>Area</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Assets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Builders</w:t>
            </w:r>
            <w:proofErr w:type="spellEnd"/>
            <w:r w:rsidRPr="000E0133">
              <w:rPr>
                <w:rFonts w:ascii="Arial" w:eastAsia="Arial" w:hAnsi="Arial" w:cs="Arial"/>
                <w:color w:val="000000"/>
                <w:sz w:val="18"/>
                <w:szCs w:val="20"/>
                <w:bdr w:val="nil"/>
                <w:lang w:val="es-CO"/>
              </w:rPr>
              <w:t xml:space="preserve"> (CAAB), 1444 </w:t>
            </w:r>
            <w:proofErr w:type="spellStart"/>
            <w:r w:rsidRPr="000E0133">
              <w:rPr>
                <w:rFonts w:ascii="Arial" w:eastAsia="Arial" w:hAnsi="Arial" w:cs="Arial"/>
                <w:color w:val="000000"/>
                <w:sz w:val="18"/>
                <w:szCs w:val="20"/>
                <w:bdr w:val="nil"/>
                <w:lang w:val="es-CO"/>
              </w:rPr>
              <w:t>Eye</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St</w:t>
            </w:r>
            <w:proofErr w:type="spellEnd"/>
            <w:r w:rsidRPr="000E0133">
              <w:rPr>
                <w:rFonts w:ascii="Arial" w:eastAsia="Arial" w:hAnsi="Arial" w:cs="Arial"/>
                <w:color w:val="000000"/>
                <w:sz w:val="18"/>
                <w:szCs w:val="20"/>
                <w:bdr w:val="nil"/>
                <w:lang w:val="es-CO"/>
              </w:rPr>
              <w:t>, NW</w:t>
            </w:r>
          </w:p>
        </w:tc>
        <w:tc>
          <w:tcPr>
            <w:tcW w:w="1488" w:type="dxa"/>
            <w:gridSpan w:val="5"/>
            <w:shd w:val="clear" w:color="auto" w:fill="FFFFFF"/>
          </w:tcPr>
          <w:p w:rsidR="00754F12" w:rsidRPr="000E0133" w:rsidRDefault="00754F12" w:rsidP="000430C2">
            <w:pPr>
              <w:spacing w:line="240" w:lineRule="auto"/>
              <w:ind w:left="12"/>
              <w:jc w:val="both"/>
              <w:rPr>
                <w:rFonts w:ascii="Arial" w:eastAsia="Times New Roman" w:hAnsi="Arial" w:cs="Arial"/>
                <w:color w:val="000000" w:themeColor="text1"/>
                <w:sz w:val="18"/>
                <w:szCs w:val="20"/>
                <w:lang w:val="es-CO"/>
              </w:rPr>
            </w:pPr>
          </w:p>
          <w:p w:rsidR="00754F12" w:rsidRPr="000E0133" w:rsidRDefault="00754F12" w:rsidP="000430C2">
            <w:pPr>
              <w:spacing w:line="240" w:lineRule="auto"/>
              <w:ind w:left="12"/>
              <w:jc w:val="both"/>
              <w:rPr>
                <w:rFonts w:ascii="Arial" w:eastAsia="Times New Roman" w:hAnsi="Arial" w:cs="Arial"/>
                <w:color w:val="000000" w:themeColor="text1"/>
                <w:sz w:val="18"/>
                <w:szCs w:val="20"/>
                <w:lang w:val="es-CO"/>
              </w:rPr>
            </w:pP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202-419-1440</w:t>
            </w:r>
          </w:p>
        </w:tc>
      </w:tr>
      <w:tr w:rsidR="00FF1EAA" w:rsidRPr="000E0133" w:rsidTr="00137800">
        <w:trPr>
          <w:gridAfter w:val="2"/>
          <w:wAfter w:w="125" w:type="dxa"/>
          <w:trHeight w:val="614"/>
        </w:trPr>
        <w:tc>
          <w:tcPr>
            <w:tcW w:w="6738" w:type="dxa"/>
            <w:gridSpan w:val="4"/>
            <w:shd w:val="clear" w:color="auto" w:fill="FFFFFF"/>
          </w:tcPr>
          <w:p w:rsidR="00754F12" w:rsidRPr="000E0133" w:rsidRDefault="00267AD7" w:rsidP="000430C2">
            <w:pPr>
              <w:spacing w:line="240" w:lineRule="auto"/>
              <w:ind w:left="20"/>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Asistencia de sepultura</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Programa de asistencia de sepultura del DC, 645 H Street, NE (centro de servicios de ESA)</w:t>
            </w:r>
          </w:p>
        </w:tc>
        <w:tc>
          <w:tcPr>
            <w:tcW w:w="1488" w:type="dxa"/>
            <w:gridSpan w:val="5"/>
            <w:shd w:val="clear" w:color="auto" w:fill="FFFFFF"/>
          </w:tcPr>
          <w:p w:rsidR="00754F12" w:rsidRPr="000E0133" w:rsidRDefault="00754F12" w:rsidP="000430C2">
            <w:pPr>
              <w:spacing w:line="240" w:lineRule="auto"/>
              <w:ind w:left="12"/>
              <w:jc w:val="both"/>
              <w:rPr>
                <w:rFonts w:ascii="Arial" w:eastAsia="Times New Roman" w:hAnsi="Arial" w:cs="Arial"/>
                <w:color w:val="000000" w:themeColor="text1"/>
                <w:sz w:val="18"/>
                <w:szCs w:val="20"/>
                <w:lang w:val="es-CO"/>
              </w:rPr>
            </w:pP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202-698-4112</w:t>
            </w:r>
          </w:p>
        </w:tc>
      </w:tr>
      <w:tr w:rsidR="00FF1EAA" w:rsidRPr="000E0133" w:rsidTr="00137800">
        <w:trPr>
          <w:gridAfter w:val="2"/>
          <w:wAfter w:w="125" w:type="dxa"/>
          <w:trHeight w:val="1334"/>
        </w:trPr>
        <w:tc>
          <w:tcPr>
            <w:tcW w:w="6738" w:type="dxa"/>
            <w:gridSpan w:val="4"/>
            <w:shd w:val="clear" w:color="auto" w:fill="FFFFFF"/>
          </w:tcPr>
          <w:p w:rsidR="00754F12" w:rsidRPr="000E0133" w:rsidRDefault="00267AD7" w:rsidP="000430C2">
            <w:pPr>
              <w:spacing w:line="240" w:lineRule="auto"/>
              <w:ind w:left="20"/>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Servicios de administración de casos/trabajadores sociales para personas sin turno</w:t>
            </w:r>
          </w:p>
          <w:p w:rsidR="00754F12" w:rsidRPr="000E0133" w:rsidRDefault="00267AD7" w:rsidP="000430C2">
            <w:pPr>
              <w:spacing w:line="240" w:lineRule="auto"/>
              <w:ind w:left="20"/>
              <w:rPr>
                <w:rFonts w:ascii="Arial" w:eastAsia="Times New Roman"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Miriam's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Kitchen</w:t>
            </w:r>
            <w:proofErr w:type="spellEnd"/>
            <w:r w:rsidRPr="000E0133">
              <w:rPr>
                <w:rFonts w:ascii="Arial" w:eastAsia="Arial" w:hAnsi="Arial" w:cs="Arial"/>
                <w:color w:val="000000"/>
                <w:sz w:val="18"/>
                <w:szCs w:val="20"/>
                <w:bdr w:val="nil"/>
                <w:lang w:val="es-CO"/>
              </w:rPr>
              <w:t xml:space="preserve">, 2401 Virginia Ave. NW, de lunes a viernes de 6:30 a. m. a 9:45 a. m.; de 2:30 p. m. a 5:45 p. m. </w:t>
            </w:r>
          </w:p>
          <w:p w:rsidR="00754F12" w:rsidRPr="000E0133" w:rsidRDefault="00267AD7" w:rsidP="000430C2">
            <w:pPr>
              <w:spacing w:line="240" w:lineRule="auto"/>
              <w:ind w:left="20"/>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So </w:t>
            </w:r>
            <w:proofErr w:type="spellStart"/>
            <w:r w:rsidRPr="000E0133">
              <w:rPr>
                <w:rFonts w:ascii="Arial" w:eastAsia="Arial" w:hAnsi="Arial" w:cs="Arial"/>
                <w:color w:val="000000"/>
                <w:sz w:val="18"/>
                <w:szCs w:val="20"/>
                <w:bdr w:val="nil"/>
                <w:lang w:val="es-CO"/>
              </w:rPr>
              <w:t>Others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Might</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Eat</w:t>
            </w:r>
            <w:proofErr w:type="spellEnd"/>
            <w:r w:rsidRPr="000E0133">
              <w:rPr>
                <w:rFonts w:ascii="Arial" w:eastAsia="Arial" w:hAnsi="Arial" w:cs="Arial"/>
                <w:color w:val="000000"/>
                <w:sz w:val="18"/>
                <w:szCs w:val="20"/>
                <w:bdr w:val="nil"/>
                <w:lang w:val="es-CO"/>
              </w:rPr>
              <w:t xml:space="preserve"> (S.O.M.E), 71 "O" St. NW, de lunes a viernes, ingreso a las 8:00 a. m. </w:t>
            </w:r>
          </w:p>
          <w:p w:rsidR="00754F12" w:rsidRPr="000E0133" w:rsidRDefault="00267AD7" w:rsidP="000430C2">
            <w:pPr>
              <w:spacing w:line="240" w:lineRule="auto"/>
              <w:ind w:left="20"/>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Bread </w:t>
            </w:r>
            <w:proofErr w:type="spellStart"/>
            <w:r w:rsidRPr="000E0133">
              <w:rPr>
                <w:rFonts w:ascii="Arial" w:eastAsia="Arial" w:hAnsi="Arial" w:cs="Arial"/>
                <w:color w:val="000000"/>
                <w:sz w:val="18"/>
                <w:szCs w:val="20"/>
                <w:bdr w:val="nil"/>
                <w:lang w:val="es-CO"/>
              </w:rPr>
              <w:t>for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the</w:t>
            </w:r>
            <w:proofErr w:type="spellEnd"/>
            <w:r w:rsidRPr="000E0133">
              <w:rPr>
                <w:rFonts w:ascii="Arial" w:eastAsia="Arial" w:hAnsi="Arial" w:cs="Arial"/>
                <w:color w:val="000000"/>
                <w:sz w:val="18"/>
                <w:szCs w:val="20"/>
                <w:bdr w:val="nil"/>
                <w:lang w:val="es-CO"/>
              </w:rPr>
              <w:t xml:space="preserve"> City, 1640 Good Hope </w:t>
            </w:r>
            <w:proofErr w:type="spellStart"/>
            <w:r w:rsidRPr="000E0133">
              <w:rPr>
                <w:rFonts w:ascii="Arial" w:eastAsia="Arial" w:hAnsi="Arial" w:cs="Arial"/>
                <w:color w:val="000000"/>
                <w:sz w:val="18"/>
                <w:szCs w:val="20"/>
                <w:bdr w:val="nil"/>
                <w:lang w:val="es-CO"/>
              </w:rPr>
              <w:t>Rd</w:t>
            </w:r>
            <w:proofErr w:type="spellEnd"/>
            <w:r w:rsidRPr="000E0133">
              <w:rPr>
                <w:rFonts w:ascii="Arial" w:eastAsia="Arial" w:hAnsi="Arial" w:cs="Arial"/>
                <w:color w:val="000000"/>
                <w:sz w:val="18"/>
                <w:szCs w:val="20"/>
                <w:bdr w:val="nil"/>
                <w:lang w:val="es-CO"/>
              </w:rPr>
              <w:t xml:space="preserve">., de lunes a jueves, de 9:30 a. m. a 11:30 a. m. </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Bread </w:t>
            </w:r>
            <w:proofErr w:type="spellStart"/>
            <w:r w:rsidRPr="000E0133">
              <w:rPr>
                <w:rFonts w:ascii="Arial" w:eastAsia="Arial" w:hAnsi="Arial" w:cs="Arial"/>
                <w:color w:val="000000"/>
                <w:sz w:val="18"/>
                <w:szCs w:val="20"/>
                <w:bdr w:val="nil"/>
                <w:lang w:val="es-CO"/>
              </w:rPr>
              <w:t>for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the</w:t>
            </w:r>
            <w:proofErr w:type="spellEnd"/>
            <w:r w:rsidRPr="000E0133">
              <w:rPr>
                <w:rFonts w:ascii="Arial" w:eastAsia="Arial" w:hAnsi="Arial" w:cs="Arial"/>
                <w:color w:val="000000"/>
                <w:sz w:val="18"/>
                <w:szCs w:val="20"/>
                <w:bdr w:val="nil"/>
                <w:lang w:val="es-CO"/>
              </w:rPr>
              <w:t xml:space="preserve"> City, 1525 7</w:t>
            </w:r>
            <w:r w:rsidRPr="000E0133">
              <w:rPr>
                <w:rFonts w:ascii="Arial" w:eastAsia="Arial" w:hAnsi="Arial" w:cs="Arial"/>
                <w:color w:val="000000"/>
                <w:sz w:val="18"/>
                <w:szCs w:val="20"/>
                <w:bdr w:val="nil"/>
                <w:vertAlign w:val="superscript"/>
                <w:lang w:val="es-CO"/>
              </w:rPr>
              <w:t>th</w:t>
            </w:r>
            <w:r w:rsidRPr="000E0133">
              <w:rPr>
                <w:rFonts w:ascii="Arial" w:eastAsia="Arial" w:hAnsi="Arial" w:cs="Arial"/>
                <w:color w:val="000000"/>
                <w:sz w:val="18"/>
                <w:szCs w:val="20"/>
                <w:bdr w:val="nil"/>
                <w:lang w:val="es-CO"/>
              </w:rPr>
              <w:t xml:space="preserve"> St. NW, lunes, martes, jueves de 9:00 a. m. a 11:00 a. m. o de 1:00 p. m. a 3:00 p. m.</w:t>
            </w:r>
          </w:p>
        </w:tc>
        <w:tc>
          <w:tcPr>
            <w:tcW w:w="1488" w:type="dxa"/>
            <w:gridSpan w:val="5"/>
            <w:shd w:val="clear" w:color="auto" w:fill="FFFFFF"/>
          </w:tcPr>
          <w:p w:rsidR="00754F12" w:rsidRPr="000E0133" w:rsidRDefault="00754F12" w:rsidP="000430C2">
            <w:pPr>
              <w:spacing w:line="240" w:lineRule="auto"/>
              <w:ind w:left="12"/>
              <w:jc w:val="both"/>
              <w:rPr>
                <w:rFonts w:ascii="Arial" w:eastAsia="Times New Roman" w:hAnsi="Arial" w:cs="Arial"/>
                <w:color w:val="000000" w:themeColor="text1"/>
                <w:sz w:val="18"/>
                <w:szCs w:val="20"/>
                <w:lang w:val="es-CO"/>
              </w:rPr>
            </w:pP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202-452-8928 202-797-3808 202-285-2400 202-581-6537</w:t>
            </w:r>
          </w:p>
        </w:tc>
      </w:tr>
      <w:tr w:rsidR="00FF1EAA" w:rsidRPr="000E0133" w:rsidTr="00137800">
        <w:trPr>
          <w:gridAfter w:val="2"/>
          <w:wAfter w:w="125" w:type="dxa"/>
          <w:trHeight w:val="1051"/>
        </w:trPr>
        <w:tc>
          <w:tcPr>
            <w:tcW w:w="5903" w:type="dxa"/>
            <w:shd w:val="clear" w:color="auto" w:fill="FFFFFF"/>
          </w:tcPr>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b/>
                <w:bCs/>
                <w:color w:val="000000"/>
                <w:sz w:val="18"/>
                <w:u w:val="single"/>
                <w:bdr w:val="nil"/>
                <w:lang w:val="es-CO"/>
              </w:rPr>
              <w:t>Servicios para niños</w:t>
            </w:r>
          </w:p>
          <w:p w:rsidR="00754F12" w:rsidRPr="000E0133" w:rsidRDefault="00267AD7" w:rsidP="000430C2">
            <w:pPr>
              <w:spacing w:line="240" w:lineRule="auto"/>
              <w:ind w:left="20"/>
              <w:rPr>
                <w:rFonts w:ascii="Arial" w:eastAsia="Times New Roman"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ChAMPS</w:t>
            </w:r>
            <w:proofErr w:type="spellEnd"/>
            <w:r w:rsidRPr="000E0133">
              <w:rPr>
                <w:rFonts w:ascii="Arial" w:eastAsia="Arial" w:hAnsi="Arial" w:cs="Arial"/>
                <w:color w:val="000000"/>
                <w:sz w:val="18"/>
                <w:szCs w:val="20"/>
                <w:bdr w:val="nil"/>
                <w:lang w:val="es-CO"/>
              </w:rPr>
              <w:t xml:space="preserve"> (servicio móvil ante crisis psiquiátrica – las 24 horas, los 7 días; de 6 a 18 años de edad)</w:t>
            </w:r>
          </w:p>
          <w:p w:rsidR="00754F12" w:rsidRPr="000E0133" w:rsidRDefault="00267AD7" w:rsidP="000430C2">
            <w:pPr>
              <w:spacing w:line="240" w:lineRule="auto"/>
              <w:ind w:left="20"/>
              <w:rPr>
                <w:rFonts w:ascii="Arial" w:eastAsia="Times New Roman"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Child</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Care</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Vouchers</w:t>
            </w:r>
            <w:proofErr w:type="spellEnd"/>
            <w:r w:rsidRPr="000E0133">
              <w:rPr>
                <w:rFonts w:ascii="Arial" w:eastAsia="Arial" w:hAnsi="Arial" w:cs="Arial"/>
                <w:color w:val="000000"/>
                <w:sz w:val="18"/>
                <w:szCs w:val="20"/>
                <w:bdr w:val="nil"/>
                <w:lang w:val="es-CO"/>
              </w:rPr>
              <w:t xml:space="preserve">, 4001 South Capitol St. SW </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Urban</w:t>
            </w:r>
            <w:proofErr w:type="spellEnd"/>
            <w:r w:rsidRPr="000E0133">
              <w:rPr>
                <w:rFonts w:ascii="Arial" w:eastAsia="Arial" w:hAnsi="Arial" w:cs="Arial"/>
                <w:color w:val="000000"/>
                <w:sz w:val="18"/>
                <w:szCs w:val="20"/>
                <w:bdr w:val="nil"/>
                <w:lang w:val="es-CO"/>
              </w:rPr>
              <w:t xml:space="preserve"> Alliance (pasantías pagas para alumnos en el último año de la escuela secundaria)</w:t>
            </w:r>
          </w:p>
        </w:tc>
        <w:tc>
          <w:tcPr>
            <w:tcW w:w="835" w:type="dxa"/>
            <w:gridSpan w:val="3"/>
            <w:shd w:val="clear" w:color="auto" w:fill="FFFFFF"/>
          </w:tcPr>
          <w:p w:rsidR="00754F12" w:rsidRPr="000E0133" w:rsidRDefault="00754F12" w:rsidP="000430C2">
            <w:pPr>
              <w:spacing w:line="240" w:lineRule="auto"/>
              <w:rPr>
                <w:rFonts w:ascii="Arial" w:eastAsia="Times New Roman" w:hAnsi="Arial" w:cs="Arial"/>
                <w:color w:val="000000" w:themeColor="text1"/>
                <w:sz w:val="18"/>
                <w:szCs w:val="20"/>
                <w:lang w:val="es-CO" w:eastAsia="en-IN"/>
              </w:rPr>
            </w:pPr>
          </w:p>
        </w:tc>
        <w:tc>
          <w:tcPr>
            <w:tcW w:w="1488" w:type="dxa"/>
            <w:gridSpan w:val="5"/>
            <w:shd w:val="clear" w:color="auto" w:fill="FFFFFF"/>
          </w:tcPr>
          <w:p w:rsidR="00754F12" w:rsidRPr="000E0133" w:rsidRDefault="00754F12" w:rsidP="000430C2">
            <w:pPr>
              <w:spacing w:line="240" w:lineRule="auto"/>
              <w:ind w:left="12"/>
              <w:jc w:val="both"/>
              <w:rPr>
                <w:rFonts w:ascii="Arial" w:eastAsia="Times New Roman" w:hAnsi="Arial" w:cs="Arial"/>
                <w:color w:val="000000" w:themeColor="text1"/>
                <w:sz w:val="18"/>
                <w:szCs w:val="20"/>
                <w:lang w:val="es-CO"/>
              </w:rPr>
            </w:pP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202-481-1440</w:t>
            </w: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202-727-0234</w:t>
            </w: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202-459-4300</w:t>
            </w:r>
          </w:p>
        </w:tc>
      </w:tr>
      <w:tr w:rsidR="00FF1EAA" w:rsidRPr="000E0133" w:rsidTr="00137800">
        <w:trPr>
          <w:gridAfter w:val="2"/>
          <w:wAfter w:w="125" w:type="dxa"/>
          <w:trHeight w:val="1186"/>
        </w:trPr>
        <w:tc>
          <w:tcPr>
            <w:tcW w:w="6738" w:type="dxa"/>
            <w:gridSpan w:val="4"/>
            <w:shd w:val="clear" w:color="auto" w:fill="FFFFFF"/>
          </w:tcPr>
          <w:p w:rsidR="00754F12" w:rsidRPr="000E0133" w:rsidRDefault="00267AD7" w:rsidP="000430C2">
            <w:pPr>
              <w:spacing w:line="240" w:lineRule="auto"/>
              <w:ind w:left="20"/>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lastRenderedPageBreak/>
              <w:t>Ropa</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Bread </w:t>
            </w:r>
            <w:proofErr w:type="spellStart"/>
            <w:r w:rsidRPr="000E0133">
              <w:rPr>
                <w:rFonts w:ascii="Arial" w:eastAsia="Arial" w:hAnsi="Arial" w:cs="Arial"/>
                <w:color w:val="000000"/>
                <w:sz w:val="18"/>
                <w:szCs w:val="20"/>
                <w:bdr w:val="nil"/>
                <w:lang w:val="es-CO"/>
              </w:rPr>
              <w:t>for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the</w:t>
            </w:r>
            <w:proofErr w:type="spellEnd"/>
            <w:r w:rsidRPr="000E0133">
              <w:rPr>
                <w:rFonts w:ascii="Arial" w:eastAsia="Arial" w:hAnsi="Arial" w:cs="Arial"/>
                <w:color w:val="000000"/>
                <w:sz w:val="18"/>
                <w:szCs w:val="20"/>
                <w:bdr w:val="nil"/>
                <w:lang w:val="es-CO"/>
              </w:rPr>
              <w:t xml:space="preserve"> City, 1840 Good Hope </w:t>
            </w:r>
            <w:proofErr w:type="spellStart"/>
            <w:r w:rsidRPr="000E0133">
              <w:rPr>
                <w:rFonts w:ascii="Arial" w:eastAsia="Arial" w:hAnsi="Arial" w:cs="Arial"/>
                <w:color w:val="000000"/>
                <w:sz w:val="18"/>
                <w:szCs w:val="20"/>
                <w:bdr w:val="nil"/>
                <w:lang w:val="es-CO"/>
              </w:rPr>
              <w:t>Rd</w:t>
            </w:r>
            <w:proofErr w:type="spellEnd"/>
            <w:r w:rsidRPr="000E0133">
              <w:rPr>
                <w:rFonts w:ascii="Arial" w:eastAsia="Arial" w:hAnsi="Arial" w:cs="Arial"/>
                <w:color w:val="000000"/>
                <w:sz w:val="18"/>
                <w:szCs w:val="20"/>
                <w:bdr w:val="nil"/>
                <w:lang w:val="es-CO"/>
              </w:rPr>
              <w:t>. SE</w:t>
            </w:r>
          </w:p>
          <w:p w:rsidR="00754F12" w:rsidRPr="000E0133" w:rsidRDefault="00267AD7" w:rsidP="000430C2">
            <w:pPr>
              <w:spacing w:line="240" w:lineRule="auto"/>
              <w:ind w:left="20" w:firstLine="820"/>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(Gratis; martes, </w:t>
            </w:r>
            <w:proofErr w:type="spellStart"/>
            <w:r w:rsidRPr="000E0133">
              <w:rPr>
                <w:rFonts w:ascii="Arial" w:eastAsia="Arial" w:hAnsi="Arial" w:cs="Arial"/>
                <w:color w:val="000000"/>
                <w:sz w:val="18"/>
                <w:szCs w:val="20"/>
                <w:bdr w:val="nil"/>
                <w:lang w:val="es-CO"/>
              </w:rPr>
              <w:t>miercoles</w:t>
            </w:r>
            <w:proofErr w:type="spellEnd"/>
            <w:r w:rsidRPr="000E0133">
              <w:rPr>
                <w:rFonts w:ascii="Arial" w:eastAsia="Arial" w:hAnsi="Arial" w:cs="Arial"/>
                <w:color w:val="000000"/>
                <w:sz w:val="18"/>
                <w:szCs w:val="20"/>
                <w:bdr w:val="nil"/>
                <w:lang w:val="es-CO"/>
              </w:rPr>
              <w:t xml:space="preserve">, jueves de 10:00 a. m. a 2:00 p. m. Gratis; traiga su propio bolso) </w:t>
            </w:r>
          </w:p>
          <w:p w:rsidR="00754F12" w:rsidRPr="000E0133" w:rsidRDefault="00267AD7" w:rsidP="000430C2">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So </w:t>
            </w:r>
            <w:proofErr w:type="spellStart"/>
            <w:r w:rsidRPr="000E0133">
              <w:rPr>
                <w:rFonts w:ascii="Arial" w:eastAsia="Arial" w:hAnsi="Arial" w:cs="Arial"/>
                <w:color w:val="000000"/>
                <w:sz w:val="18"/>
                <w:szCs w:val="20"/>
                <w:bdr w:val="nil"/>
                <w:lang w:val="es-CO"/>
              </w:rPr>
              <w:t>Others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Might</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Eat</w:t>
            </w:r>
            <w:proofErr w:type="spellEnd"/>
            <w:r w:rsidRPr="000E0133">
              <w:rPr>
                <w:rFonts w:ascii="Arial" w:eastAsia="Arial" w:hAnsi="Arial" w:cs="Arial"/>
                <w:color w:val="000000"/>
                <w:sz w:val="18"/>
                <w:szCs w:val="20"/>
                <w:bdr w:val="nil"/>
                <w:lang w:val="es-CO"/>
              </w:rPr>
              <w:t xml:space="preserve"> (S.O.M.E), 71”O” St. NW (martes, viernes de 8:30 a 11:30)</w:t>
            </w:r>
          </w:p>
        </w:tc>
        <w:tc>
          <w:tcPr>
            <w:tcW w:w="1488" w:type="dxa"/>
            <w:gridSpan w:val="5"/>
            <w:shd w:val="clear" w:color="auto" w:fill="FFFFFF"/>
          </w:tcPr>
          <w:p w:rsidR="00754F12" w:rsidRPr="000E0133" w:rsidRDefault="00754F12" w:rsidP="000430C2">
            <w:pPr>
              <w:spacing w:line="240" w:lineRule="auto"/>
              <w:ind w:left="12"/>
              <w:jc w:val="both"/>
              <w:rPr>
                <w:rFonts w:ascii="Arial" w:eastAsia="Times New Roman" w:hAnsi="Arial" w:cs="Arial"/>
                <w:color w:val="000000" w:themeColor="text1"/>
                <w:sz w:val="18"/>
                <w:lang w:val="es-CO"/>
              </w:rPr>
            </w:pP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202-561-6537</w:t>
            </w:r>
          </w:p>
          <w:p w:rsidR="00754F12" w:rsidRPr="000E0133" w:rsidRDefault="00754F12" w:rsidP="000430C2">
            <w:pPr>
              <w:spacing w:line="240" w:lineRule="auto"/>
              <w:ind w:left="12"/>
              <w:jc w:val="both"/>
              <w:rPr>
                <w:rFonts w:ascii="Arial" w:eastAsia="Times New Roman" w:hAnsi="Arial" w:cs="Arial"/>
                <w:color w:val="000000" w:themeColor="text1"/>
                <w:sz w:val="18"/>
                <w:szCs w:val="20"/>
                <w:lang w:val="es-CO"/>
              </w:rPr>
            </w:pP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202-797-3808</w:t>
            </w:r>
          </w:p>
        </w:tc>
      </w:tr>
      <w:tr w:rsidR="00FF1EAA" w:rsidRPr="000E0133" w:rsidTr="00137800">
        <w:trPr>
          <w:gridAfter w:val="2"/>
          <w:wAfter w:w="125" w:type="dxa"/>
          <w:trHeight w:val="682"/>
        </w:trPr>
        <w:tc>
          <w:tcPr>
            <w:tcW w:w="6738" w:type="dxa"/>
            <w:gridSpan w:val="4"/>
            <w:shd w:val="clear" w:color="auto" w:fill="FFFFFF"/>
          </w:tcPr>
          <w:p w:rsidR="00754F12" w:rsidRPr="000E0133" w:rsidRDefault="00267AD7" w:rsidP="000430C2">
            <w:pPr>
              <w:spacing w:line="240" w:lineRule="auto"/>
              <w:ind w:left="20"/>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Asesoramiento</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Línea de ayuda las 24 horas del Departamento de Salud Mental del DC (DMH, por sus siglas en inglés)</w:t>
            </w:r>
          </w:p>
          <w:p w:rsidR="00754F12" w:rsidRPr="000E0133" w:rsidRDefault="00267AD7" w:rsidP="000430C2">
            <w:pPr>
              <w:spacing w:line="240" w:lineRule="auto"/>
              <w:ind w:left="2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DMH, 35 K St. NE, de 8:30 a. m. a 3:00 p. m. (evaluaciones psicológicas para personas sin turno)</w:t>
            </w:r>
          </w:p>
        </w:tc>
        <w:tc>
          <w:tcPr>
            <w:tcW w:w="1488" w:type="dxa"/>
            <w:gridSpan w:val="5"/>
            <w:shd w:val="clear" w:color="auto" w:fill="FFFFFF"/>
          </w:tcPr>
          <w:p w:rsidR="00754F12" w:rsidRPr="000E0133" w:rsidRDefault="00754F12" w:rsidP="000430C2">
            <w:pPr>
              <w:spacing w:line="240" w:lineRule="auto"/>
              <w:ind w:left="12"/>
              <w:jc w:val="both"/>
              <w:rPr>
                <w:rFonts w:ascii="Arial" w:eastAsia="Times New Roman" w:hAnsi="Arial" w:cs="Arial"/>
                <w:color w:val="000000" w:themeColor="text1"/>
                <w:sz w:val="18"/>
                <w:szCs w:val="20"/>
                <w:lang w:val="es-CO"/>
              </w:rPr>
            </w:pP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888-793-4357</w:t>
            </w:r>
          </w:p>
          <w:p w:rsidR="00754F12" w:rsidRPr="000E0133" w:rsidRDefault="00267AD7" w:rsidP="000430C2">
            <w:pPr>
              <w:spacing w:line="240" w:lineRule="auto"/>
              <w:ind w:left="12"/>
              <w:jc w:val="both"/>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202-442-4202</w:t>
            </w:r>
          </w:p>
        </w:tc>
      </w:tr>
      <w:tr w:rsidR="00FF1EAA" w:rsidRPr="000E0133" w:rsidTr="00371E47">
        <w:trPr>
          <w:gridAfter w:val="1"/>
          <w:wAfter w:w="71" w:type="dxa"/>
          <w:trHeight w:val="1229"/>
        </w:trPr>
        <w:tc>
          <w:tcPr>
            <w:tcW w:w="6520" w:type="dxa"/>
            <w:gridSpan w:val="3"/>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b/>
                <w:bCs/>
                <w:color w:val="000000" w:themeColor="text1"/>
                <w:sz w:val="18"/>
                <w:szCs w:val="20"/>
                <w:u w:val="single"/>
                <w:lang w:val="es-CO"/>
              </w:rPr>
            </w:pPr>
            <w:r w:rsidRPr="000E0133">
              <w:rPr>
                <w:sz w:val="18"/>
                <w:lang w:val="es-CO"/>
              </w:rPr>
              <w:br w:type="page"/>
            </w:r>
            <w:r w:rsidRPr="000E0133">
              <w:rPr>
                <w:rFonts w:ascii="Arial" w:eastAsia="Arial" w:hAnsi="Arial" w:cs="Arial"/>
                <w:b/>
                <w:bCs/>
                <w:color w:val="000000"/>
                <w:sz w:val="18"/>
                <w:u w:val="single"/>
                <w:bdr w:val="nil"/>
                <w:lang w:val="es-CO"/>
              </w:rPr>
              <w:t>Asesoramiento (continuación)</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Family</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Matters</w:t>
            </w:r>
            <w:proofErr w:type="spellEnd"/>
            <w:r w:rsidRPr="000E0133">
              <w:rPr>
                <w:rFonts w:ascii="Arial" w:eastAsia="Arial" w:hAnsi="Arial" w:cs="Arial"/>
                <w:color w:val="000000"/>
                <w:sz w:val="18"/>
                <w:szCs w:val="20"/>
                <w:bdr w:val="nil"/>
                <w:lang w:val="es-CO"/>
              </w:rPr>
              <w:t>, 45</w:t>
            </w:r>
            <w:r w:rsidRPr="000E0133">
              <w:rPr>
                <w:rFonts w:ascii="Arial" w:eastAsia="Arial" w:hAnsi="Arial" w:cs="Arial"/>
                <w:b/>
                <w:bCs/>
                <w:color w:val="000000"/>
                <w:sz w:val="18"/>
                <w:szCs w:val="20"/>
                <w:bdr w:val="nil"/>
                <w:lang w:val="es-CO"/>
              </w:rPr>
              <w:t xml:space="preserve"> </w:t>
            </w:r>
            <w:r w:rsidRPr="000E0133">
              <w:rPr>
                <w:rFonts w:ascii="Arial" w:eastAsia="Arial" w:hAnsi="Arial" w:cs="Arial"/>
                <w:color w:val="000000"/>
                <w:sz w:val="18"/>
                <w:szCs w:val="20"/>
                <w:bdr w:val="nil"/>
                <w:lang w:val="es-CO"/>
              </w:rPr>
              <w:t>“I” Street, NW</w:t>
            </w:r>
          </w:p>
          <w:p w:rsidR="00560DDA" w:rsidRPr="000E0133" w:rsidRDefault="00267AD7" w:rsidP="00560DDA">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Asesoramiento para personas en duelo - </w:t>
            </w:r>
            <w:proofErr w:type="spellStart"/>
            <w:r w:rsidRPr="000E0133">
              <w:rPr>
                <w:rFonts w:ascii="Arial" w:eastAsia="Arial" w:hAnsi="Arial" w:cs="Arial"/>
                <w:color w:val="000000"/>
                <w:sz w:val="18"/>
                <w:szCs w:val="20"/>
                <w:bdr w:val="nil"/>
                <w:lang w:val="es-CO"/>
              </w:rPr>
              <w:t>Wendt</w:t>
            </w:r>
            <w:proofErr w:type="spellEnd"/>
            <w:r w:rsidRPr="000E0133">
              <w:rPr>
                <w:rFonts w:ascii="Arial" w:eastAsia="Arial" w:hAnsi="Arial" w:cs="Arial"/>
                <w:color w:val="000000"/>
                <w:sz w:val="18"/>
                <w:szCs w:val="20"/>
                <w:bdr w:val="nil"/>
                <w:lang w:val="es-CO"/>
              </w:rPr>
              <w:t xml:space="preserve"> Center, 4201 Connecticut Ave. NW</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Programa de emergencia psiquiátrica integral</w:t>
            </w:r>
          </w:p>
        </w:tc>
        <w:tc>
          <w:tcPr>
            <w:tcW w:w="455" w:type="dxa"/>
            <w:gridSpan w:val="4"/>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1305" w:type="dxa"/>
            <w:gridSpan w:val="3"/>
            <w:tcBorders>
              <w:top w:val="nil"/>
              <w:left w:val="nil"/>
              <w:bottom w:val="nil"/>
              <w:right w:val="nil"/>
            </w:tcBorders>
            <w:shd w:val="clear" w:color="auto" w:fill="FFFFFF"/>
          </w:tcPr>
          <w:p w:rsidR="00560DDA" w:rsidRPr="000E0133" w:rsidRDefault="00560DDA" w:rsidP="00560DDA">
            <w:pPr>
              <w:spacing w:line="240" w:lineRule="auto"/>
              <w:jc w:val="both"/>
              <w:rPr>
                <w:rFonts w:ascii="Arial" w:eastAsia="Times New Roman" w:hAnsi="Arial" w:cs="Arial"/>
                <w:color w:val="000000" w:themeColor="text1"/>
                <w:sz w:val="18"/>
                <w:szCs w:val="20"/>
                <w:lang w:val="es-CO"/>
              </w:rPr>
            </w:pPr>
          </w:p>
          <w:p w:rsidR="00560DDA" w:rsidRPr="000E0133" w:rsidRDefault="00267AD7" w:rsidP="00560DDA">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202-289-1510</w:t>
            </w:r>
          </w:p>
          <w:p w:rsidR="00560DDA" w:rsidRPr="000E0133" w:rsidRDefault="00267AD7" w:rsidP="00560DDA">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202-624-0010</w:t>
            </w:r>
          </w:p>
          <w:p w:rsidR="00560DDA" w:rsidRPr="000E0133" w:rsidRDefault="00267AD7" w:rsidP="00560DDA">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202-673-9319</w:t>
            </w:r>
          </w:p>
        </w:tc>
      </w:tr>
      <w:tr w:rsidR="00FF1EAA" w:rsidRPr="000E0133" w:rsidTr="00371E47">
        <w:trPr>
          <w:gridAfter w:val="1"/>
          <w:wAfter w:w="71" w:type="dxa"/>
          <w:trHeight w:val="874"/>
        </w:trPr>
        <w:tc>
          <w:tcPr>
            <w:tcW w:w="6520" w:type="dxa"/>
            <w:gridSpan w:val="3"/>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Atención odontológica</w:t>
            </w:r>
          </w:p>
          <w:p w:rsidR="00560DDA" w:rsidRPr="000E0133" w:rsidRDefault="00267AD7" w:rsidP="00560DDA">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Centro católico español de </w:t>
            </w:r>
            <w:proofErr w:type="spellStart"/>
            <w:r w:rsidRPr="000E0133">
              <w:rPr>
                <w:rFonts w:ascii="Arial" w:eastAsia="Arial" w:hAnsi="Arial" w:cs="Arial"/>
                <w:color w:val="000000"/>
                <w:sz w:val="18"/>
                <w:szCs w:val="20"/>
                <w:bdr w:val="nil"/>
                <w:lang w:val="es-CO"/>
              </w:rPr>
              <w:t>Catholic</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Chanties</w:t>
            </w:r>
            <w:proofErr w:type="spellEnd"/>
            <w:r w:rsidRPr="000E0133">
              <w:rPr>
                <w:rFonts w:ascii="Arial" w:eastAsia="Arial" w:hAnsi="Arial" w:cs="Arial"/>
                <w:color w:val="000000"/>
                <w:sz w:val="18"/>
                <w:szCs w:val="20"/>
                <w:bdr w:val="nil"/>
                <w:lang w:val="es-CO"/>
              </w:rPr>
              <w:t xml:space="preserve">, 1618 Monroe St. NW </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So </w:t>
            </w:r>
            <w:proofErr w:type="spellStart"/>
            <w:r w:rsidRPr="000E0133">
              <w:rPr>
                <w:rFonts w:ascii="Arial" w:eastAsia="Arial" w:hAnsi="Arial" w:cs="Arial"/>
                <w:color w:val="000000"/>
                <w:sz w:val="18"/>
                <w:szCs w:val="20"/>
                <w:bdr w:val="nil"/>
                <w:lang w:val="es-CO"/>
              </w:rPr>
              <w:t>Others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Might</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Eat</w:t>
            </w:r>
            <w:proofErr w:type="spellEnd"/>
            <w:r w:rsidRPr="000E0133">
              <w:rPr>
                <w:rFonts w:ascii="Arial" w:eastAsia="Arial" w:hAnsi="Arial" w:cs="Arial"/>
                <w:color w:val="000000"/>
                <w:sz w:val="18"/>
                <w:szCs w:val="20"/>
                <w:bdr w:val="nil"/>
                <w:lang w:val="es-CO"/>
              </w:rPr>
              <w:t xml:space="preserve"> (S.O.M.E ), 71</w:t>
            </w:r>
            <w:r w:rsidRPr="000E0133">
              <w:rPr>
                <w:rFonts w:ascii="Arial" w:eastAsia="Arial" w:hAnsi="Arial" w:cs="Arial"/>
                <w:i/>
                <w:iCs/>
                <w:color w:val="000000"/>
                <w:sz w:val="18"/>
                <w:szCs w:val="20"/>
                <w:bdr w:val="nil"/>
                <w:lang w:val="es-CO"/>
              </w:rPr>
              <w:t xml:space="preserve"> </w:t>
            </w:r>
            <w:r w:rsidRPr="000E0133">
              <w:rPr>
                <w:rFonts w:ascii="Arial" w:eastAsia="Arial" w:hAnsi="Arial" w:cs="Arial"/>
                <w:color w:val="000000"/>
                <w:sz w:val="18"/>
                <w:szCs w:val="20"/>
                <w:bdr w:val="nil"/>
                <w:lang w:val="es-CO"/>
              </w:rPr>
              <w:t>“O” St. NW</w:t>
            </w:r>
          </w:p>
        </w:tc>
        <w:tc>
          <w:tcPr>
            <w:tcW w:w="1760" w:type="dxa"/>
            <w:gridSpan w:val="7"/>
            <w:tcBorders>
              <w:top w:val="nil"/>
              <w:left w:val="nil"/>
              <w:bottom w:val="nil"/>
              <w:right w:val="nil"/>
            </w:tcBorders>
            <w:shd w:val="clear" w:color="auto" w:fill="FFFFFF"/>
          </w:tcPr>
          <w:p w:rsidR="00560DDA" w:rsidRPr="000E0133" w:rsidRDefault="00560DDA" w:rsidP="00560DDA">
            <w:pPr>
              <w:spacing w:line="240" w:lineRule="auto"/>
              <w:jc w:val="right"/>
              <w:rPr>
                <w:rFonts w:ascii="Arial" w:eastAsia="Times New Roman" w:hAnsi="Arial" w:cs="Arial"/>
                <w:color w:val="000000" w:themeColor="text1"/>
                <w:sz w:val="18"/>
                <w:szCs w:val="20"/>
                <w:lang w:val="es-CO"/>
              </w:rPr>
            </w:pPr>
          </w:p>
          <w:p w:rsidR="00560DDA" w:rsidRPr="000E0133" w:rsidRDefault="00267AD7" w:rsidP="00560DDA">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202-939-2400, x4</w:t>
            </w:r>
          </w:p>
          <w:p w:rsidR="00560DDA" w:rsidRPr="000E0133" w:rsidRDefault="00267AD7" w:rsidP="00560DDA">
            <w:pPr>
              <w:spacing w:line="240" w:lineRule="auto"/>
              <w:jc w:val="center"/>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202-797-8806</w:t>
            </w:r>
          </w:p>
        </w:tc>
      </w:tr>
      <w:tr w:rsidR="00FF1EAA" w:rsidRPr="000E0133" w:rsidTr="00221301">
        <w:trPr>
          <w:gridAfter w:val="1"/>
          <w:wAfter w:w="71" w:type="dxa"/>
          <w:trHeight w:val="1138"/>
        </w:trPr>
        <w:tc>
          <w:tcPr>
            <w:tcW w:w="6379" w:type="dxa"/>
            <w:gridSpan w:val="2"/>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Violencia doméstica</w:t>
            </w:r>
          </w:p>
          <w:p w:rsidR="00560DDA" w:rsidRPr="000E0133" w:rsidRDefault="00267AD7" w:rsidP="00560DDA">
            <w:pPr>
              <w:spacing w:line="240" w:lineRule="auto"/>
              <w:jc w:val="both"/>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Ayuda, I lie,</w:t>
            </w:r>
          </w:p>
          <w:p w:rsidR="00560DDA" w:rsidRPr="000E0133" w:rsidRDefault="00267AD7" w:rsidP="00560DDA">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DASH </w:t>
            </w:r>
            <w:proofErr w:type="spellStart"/>
            <w:r w:rsidRPr="000E0133">
              <w:rPr>
                <w:rFonts w:ascii="Arial" w:eastAsia="Arial" w:hAnsi="Arial" w:cs="Arial"/>
                <w:color w:val="000000"/>
                <w:sz w:val="18"/>
                <w:szCs w:val="20"/>
                <w:bdr w:val="nil"/>
                <w:lang w:val="es-CO"/>
              </w:rPr>
              <w:t>Resource</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Clinic</w:t>
            </w:r>
            <w:proofErr w:type="spellEnd"/>
            <w:r w:rsidRPr="000E0133">
              <w:rPr>
                <w:rFonts w:ascii="Arial" w:eastAsia="Arial" w:hAnsi="Arial" w:cs="Arial"/>
                <w:color w:val="000000"/>
                <w:sz w:val="18"/>
                <w:szCs w:val="20"/>
                <w:bdr w:val="nil"/>
                <w:lang w:val="es-CO"/>
              </w:rPr>
              <w:t xml:space="preserve">, todos los miércoles de 1:00 p. m. a 3:30 p. m. </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House</w:t>
            </w:r>
            <w:proofErr w:type="spellEnd"/>
            <w:r w:rsidRPr="000E0133">
              <w:rPr>
                <w:rFonts w:ascii="Arial" w:eastAsia="Arial" w:hAnsi="Arial" w:cs="Arial"/>
                <w:color w:val="000000"/>
                <w:sz w:val="18"/>
                <w:szCs w:val="20"/>
                <w:bdr w:val="nil"/>
                <w:lang w:val="es-CO"/>
              </w:rPr>
              <w:t xml:space="preserve"> of Ruth</w:t>
            </w:r>
          </w:p>
        </w:tc>
        <w:tc>
          <w:tcPr>
            <w:tcW w:w="141" w:type="dxa"/>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1760" w:type="dxa"/>
            <w:gridSpan w:val="7"/>
            <w:tcBorders>
              <w:top w:val="nil"/>
              <w:left w:val="nil"/>
              <w:bottom w:val="nil"/>
              <w:right w:val="nil"/>
            </w:tcBorders>
            <w:shd w:val="clear" w:color="auto" w:fill="FFFFFF"/>
          </w:tcPr>
          <w:p w:rsidR="00560DDA" w:rsidRPr="000E0133" w:rsidRDefault="00560DDA" w:rsidP="00560DDA">
            <w:pPr>
              <w:spacing w:line="240" w:lineRule="auto"/>
              <w:jc w:val="right"/>
              <w:rPr>
                <w:rFonts w:ascii="Arial" w:eastAsia="Times New Roman" w:hAnsi="Arial" w:cs="Arial"/>
                <w:color w:val="000000" w:themeColor="text1"/>
                <w:sz w:val="18"/>
                <w:szCs w:val="20"/>
                <w:lang w:val="es-CO"/>
              </w:rPr>
            </w:pPr>
          </w:p>
          <w:p w:rsidR="00560DDA" w:rsidRPr="000E0133" w:rsidRDefault="00267AD7" w:rsidP="00560DDA">
            <w:pPr>
              <w:spacing w:line="240" w:lineRule="auto"/>
              <w:jc w:val="right"/>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 xml:space="preserve">202-337-4848 </w:t>
            </w:r>
          </w:p>
          <w:p w:rsidR="00560DDA" w:rsidRPr="000E0133" w:rsidRDefault="00267AD7" w:rsidP="00560DDA">
            <w:pPr>
              <w:spacing w:line="240" w:lineRule="auto"/>
              <w:jc w:val="right"/>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 xml:space="preserve">202-425-7573 </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202-667-7001,x515</w:t>
            </w:r>
          </w:p>
        </w:tc>
      </w:tr>
      <w:tr w:rsidR="00FF1EAA" w:rsidRPr="000E0133" w:rsidTr="00371E47">
        <w:trPr>
          <w:gridAfter w:val="1"/>
          <w:wAfter w:w="71" w:type="dxa"/>
          <w:trHeight w:val="662"/>
        </w:trPr>
        <w:tc>
          <w:tcPr>
            <w:tcW w:w="6975" w:type="dxa"/>
            <w:gridSpan w:val="7"/>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b/>
                <w:bCs/>
                <w:color w:val="000000" w:themeColor="text1"/>
                <w:sz w:val="18"/>
                <w:szCs w:val="20"/>
                <w:lang w:val="es-CO"/>
              </w:rPr>
            </w:pPr>
            <w:r w:rsidRPr="000E0133">
              <w:rPr>
                <w:rFonts w:ascii="Arial" w:eastAsia="Arial" w:hAnsi="Arial" w:cs="Arial"/>
                <w:b/>
                <w:bCs/>
                <w:color w:val="000000"/>
                <w:sz w:val="18"/>
                <w:u w:val="single"/>
                <w:bdr w:val="nil"/>
                <w:lang w:val="es-CO"/>
              </w:rPr>
              <w:t xml:space="preserve">Servicios para discapacitados </w:t>
            </w:r>
            <w:r w:rsidRPr="000E0133">
              <w:rPr>
                <w:rFonts w:ascii="Arial" w:eastAsia="Arial" w:hAnsi="Arial" w:cs="Arial"/>
                <w:b/>
                <w:bCs/>
                <w:color w:val="000000"/>
                <w:sz w:val="18"/>
                <w:bdr w:val="nil"/>
                <w:lang w:val="es-CO"/>
              </w:rPr>
              <w:t>(empleo con apoyo, capacitación laboral, etc.)</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Departamento de Servicios para Discapacitados, 1125 15th Street NW</w:t>
            </w:r>
          </w:p>
        </w:tc>
        <w:tc>
          <w:tcPr>
            <w:tcW w:w="1305" w:type="dxa"/>
            <w:gridSpan w:val="3"/>
            <w:tcBorders>
              <w:top w:val="nil"/>
              <w:left w:val="nil"/>
              <w:bottom w:val="nil"/>
              <w:right w:val="nil"/>
            </w:tcBorders>
            <w:shd w:val="clear" w:color="auto" w:fill="FFFFFF"/>
          </w:tcPr>
          <w:p w:rsidR="00560DDA" w:rsidRPr="000E0133" w:rsidRDefault="00560DDA" w:rsidP="00560DDA">
            <w:pPr>
              <w:spacing w:line="240" w:lineRule="auto"/>
              <w:jc w:val="both"/>
              <w:rPr>
                <w:rFonts w:ascii="Arial" w:eastAsia="Times New Roman" w:hAnsi="Arial" w:cs="Arial"/>
                <w:color w:val="000000" w:themeColor="text1"/>
                <w:sz w:val="18"/>
                <w:szCs w:val="20"/>
                <w:lang w:val="es-CO"/>
              </w:rPr>
            </w:pPr>
          </w:p>
          <w:p w:rsidR="00560DDA" w:rsidRPr="000E0133" w:rsidRDefault="00267AD7" w:rsidP="00560DDA">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202-730-1700</w:t>
            </w:r>
          </w:p>
        </w:tc>
      </w:tr>
      <w:tr w:rsidR="00FF1EAA" w:rsidRPr="000E0133" w:rsidTr="00371E47">
        <w:trPr>
          <w:gridAfter w:val="1"/>
          <w:wAfter w:w="71" w:type="dxa"/>
          <w:trHeight w:val="720"/>
        </w:trPr>
        <w:tc>
          <w:tcPr>
            <w:tcW w:w="8280" w:type="dxa"/>
            <w:gridSpan w:val="10"/>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Centros de servicios de la Administración de Seguridad Económica (ESA, por sus siglas en inglés) (antes denominada IMA)</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i/>
                <w:iCs/>
                <w:color w:val="000000"/>
                <w:sz w:val="18"/>
                <w:szCs w:val="20"/>
                <w:bdr w:val="nil"/>
                <w:lang w:val="es-CO"/>
              </w:rPr>
              <w:t>(Cupones de alimentos/</w:t>
            </w:r>
            <w:proofErr w:type="spellStart"/>
            <w:r w:rsidRPr="000E0133">
              <w:rPr>
                <w:rFonts w:ascii="Arial" w:eastAsia="Arial" w:hAnsi="Arial" w:cs="Arial"/>
                <w:i/>
                <w:iCs/>
                <w:color w:val="000000"/>
                <w:sz w:val="18"/>
                <w:szCs w:val="20"/>
                <w:bdr w:val="nil"/>
                <w:lang w:val="es-CO"/>
              </w:rPr>
              <w:t>Medicaid</w:t>
            </w:r>
            <w:proofErr w:type="spellEnd"/>
            <w:r w:rsidRPr="000E0133">
              <w:rPr>
                <w:rFonts w:ascii="Arial" w:eastAsia="Arial" w:hAnsi="Arial" w:cs="Arial"/>
                <w:i/>
                <w:iCs/>
                <w:color w:val="000000"/>
                <w:sz w:val="18"/>
                <w:szCs w:val="20"/>
                <w:bdr w:val="nil"/>
                <w:lang w:val="es-CO"/>
              </w:rPr>
              <w:t>/Asistencia Temporal a Familias Necesitadas (TANF) - todas las sucursales. Discapacidad temporal - solo en H Street).</w:t>
            </w:r>
            <w:r w:rsidRPr="000E0133">
              <w:rPr>
                <w:rFonts w:ascii="Arial" w:eastAsia="Arial" w:hAnsi="Arial" w:cs="Arial"/>
                <w:i/>
                <w:iCs/>
                <w:color w:val="000000"/>
                <w:sz w:val="18"/>
                <w:szCs w:val="20"/>
                <w:bdr w:val="nil"/>
                <w:lang w:val="es-CO"/>
              </w:rPr>
              <w:br/>
              <w:t xml:space="preserve">Horario: </w:t>
            </w:r>
            <w:r w:rsidR="000E038D" w:rsidRPr="000E0133">
              <w:rPr>
                <w:rFonts w:ascii="Arial" w:eastAsia="Arial" w:hAnsi="Arial" w:cs="Arial"/>
                <w:i/>
                <w:iCs/>
                <w:color w:val="000000"/>
                <w:sz w:val="18"/>
                <w:szCs w:val="20"/>
                <w:bdr w:val="nil"/>
                <w:lang w:val="es-CO"/>
              </w:rPr>
              <w:t>lunes</w:t>
            </w:r>
            <w:r w:rsidRPr="000E0133">
              <w:rPr>
                <w:rFonts w:ascii="Arial" w:eastAsia="Arial" w:hAnsi="Arial" w:cs="Arial"/>
                <w:i/>
                <w:iCs/>
                <w:color w:val="000000"/>
                <w:sz w:val="18"/>
                <w:szCs w:val="20"/>
                <w:bdr w:val="nil"/>
                <w:lang w:val="es-CO"/>
              </w:rPr>
              <w:t xml:space="preserve"> a viernes de 8:15 a. m. a 4:45 a. m.: horario extendido hasta las 8:00 p. m. los miércoles</w:t>
            </w:r>
          </w:p>
        </w:tc>
      </w:tr>
      <w:tr w:rsidR="00FF1EAA" w:rsidRPr="000E0133" w:rsidTr="00371E47">
        <w:trPr>
          <w:gridAfter w:val="1"/>
          <w:wAfter w:w="71" w:type="dxa"/>
          <w:trHeight w:val="1440"/>
        </w:trPr>
        <w:tc>
          <w:tcPr>
            <w:tcW w:w="6975" w:type="dxa"/>
            <w:gridSpan w:val="7"/>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Anacostia</w:t>
            </w:r>
            <w:proofErr w:type="spellEnd"/>
            <w:r w:rsidRPr="000E0133">
              <w:rPr>
                <w:rFonts w:ascii="Arial" w:eastAsia="Arial" w:hAnsi="Arial" w:cs="Arial"/>
                <w:color w:val="000000"/>
                <w:sz w:val="18"/>
                <w:szCs w:val="20"/>
                <w:bdr w:val="nil"/>
                <w:lang w:val="es-CO"/>
              </w:rPr>
              <w:t xml:space="preserve">, 2100 Martin Luther King Jr. Ave., SE </w:t>
            </w:r>
          </w:p>
          <w:p w:rsidR="00560DDA" w:rsidRPr="000E0133" w:rsidRDefault="00267AD7" w:rsidP="00560DDA">
            <w:pPr>
              <w:spacing w:line="240" w:lineRule="auto"/>
              <w:rPr>
                <w:rFonts w:ascii="Arial" w:eastAsia="Times New Roman"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Congress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Heights</w:t>
            </w:r>
            <w:proofErr w:type="spellEnd"/>
            <w:r w:rsidRPr="000E0133">
              <w:rPr>
                <w:rFonts w:ascii="Arial" w:eastAsia="Arial" w:hAnsi="Arial" w:cs="Arial"/>
                <w:color w:val="000000"/>
                <w:sz w:val="18"/>
                <w:szCs w:val="20"/>
                <w:bdr w:val="nil"/>
                <w:lang w:val="es-CO"/>
              </w:rPr>
              <w:t xml:space="preserve">, 4001 South Capitol Street, SW </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Fort Davis, 3851 Alabama Ave., SE</w:t>
            </w:r>
          </w:p>
          <w:p w:rsidR="00560DDA" w:rsidRPr="000E0133" w:rsidRDefault="00267AD7" w:rsidP="00560DDA">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H Street, 645 H Street, NE (también proporciona fondos para personas con discapacidad temporal) </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Taylor Street, 1207 Taylor Street, NW</w:t>
            </w:r>
          </w:p>
        </w:tc>
        <w:tc>
          <w:tcPr>
            <w:tcW w:w="1305" w:type="dxa"/>
            <w:gridSpan w:val="3"/>
            <w:tcBorders>
              <w:top w:val="nil"/>
              <w:left w:val="nil"/>
              <w:bottom w:val="nil"/>
              <w:right w:val="nil"/>
            </w:tcBorders>
            <w:shd w:val="clear" w:color="auto" w:fill="FFFFFF"/>
          </w:tcPr>
          <w:p w:rsidR="00560DDA" w:rsidRPr="000E0133" w:rsidRDefault="00267AD7" w:rsidP="00560DDA">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202-645-4614</w:t>
            </w:r>
          </w:p>
          <w:p w:rsidR="00560DDA" w:rsidRPr="000E0133" w:rsidRDefault="00267AD7" w:rsidP="00560DDA">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202-645-4525</w:t>
            </w:r>
          </w:p>
          <w:p w:rsidR="00560DDA" w:rsidRPr="000E0133" w:rsidRDefault="00267AD7" w:rsidP="00560DDA">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202-645-4500</w:t>
            </w:r>
          </w:p>
          <w:p w:rsidR="00560DDA" w:rsidRPr="000E0133" w:rsidRDefault="00267AD7" w:rsidP="00560DDA">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202-698-4350</w:t>
            </w:r>
          </w:p>
          <w:p w:rsidR="00560DDA" w:rsidRPr="000E0133" w:rsidRDefault="00267AD7" w:rsidP="00560DDA">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202-576-8000</w:t>
            </w:r>
          </w:p>
        </w:tc>
      </w:tr>
      <w:tr w:rsidR="00FF1EAA" w:rsidRPr="000E0133" w:rsidTr="00221301">
        <w:trPr>
          <w:gridAfter w:val="1"/>
          <w:wAfter w:w="71" w:type="dxa"/>
          <w:trHeight w:val="1138"/>
        </w:trPr>
        <w:tc>
          <w:tcPr>
            <w:tcW w:w="6379" w:type="dxa"/>
            <w:gridSpan w:val="2"/>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Atención de la vista</w:t>
            </w:r>
          </w:p>
          <w:p w:rsidR="00944E87" w:rsidRPr="000E0133" w:rsidRDefault="00267AD7" w:rsidP="00560DDA">
            <w:pPr>
              <w:spacing w:line="240" w:lineRule="auto"/>
              <w:jc w:val="both"/>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Exámenes - So </w:t>
            </w:r>
            <w:proofErr w:type="spellStart"/>
            <w:r w:rsidRPr="000E0133">
              <w:rPr>
                <w:rFonts w:ascii="Arial" w:eastAsia="Arial" w:hAnsi="Arial" w:cs="Arial"/>
                <w:color w:val="000000"/>
                <w:sz w:val="18"/>
                <w:szCs w:val="20"/>
                <w:bdr w:val="nil"/>
                <w:lang w:val="es-CO"/>
              </w:rPr>
              <w:t>Others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Might</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Eat</w:t>
            </w:r>
            <w:proofErr w:type="spellEnd"/>
            <w:r w:rsidRPr="000E0133">
              <w:rPr>
                <w:rFonts w:ascii="Arial" w:eastAsia="Arial" w:hAnsi="Arial" w:cs="Arial"/>
                <w:color w:val="000000"/>
                <w:sz w:val="18"/>
                <w:szCs w:val="20"/>
                <w:bdr w:val="nil"/>
                <w:lang w:val="es-CO"/>
              </w:rPr>
              <w:t xml:space="preserve"> (S.O.M.E.), 71 “O” St. NW </w:t>
            </w:r>
          </w:p>
          <w:p w:rsidR="00944E87" w:rsidRPr="000E0133" w:rsidRDefault="00267AD7" w:rsidP="00560DDA">
            <w:pPr>
              <w:spacing w:line="240" w:lineRule="auto"/>
              <w:jc w:val="both"/>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Exámenes - Washington Hospital Center, 110 Irving St. NW </w:t>
            </w:r>
          </w:p>
          <w:p w:rsidR="00560DDA" w:rsidRPr="000E0133" w:rsidRDefault="00267AD7" w:rsidP="00560DDA">
            <w:pPr>
              <w:spacing w:line="240" w:lineRule="auto"/>
              <w:jc w:val="both"/>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Lentes - Prevención de ceguera, 2216 Rhode Island Ave. NE</w:t>
            </w:r>
          </w:p>
        </w:tc>
        <w:tc>
          <w:tcPr>
            <w:tcW w:w="141" w:type="dxa"/>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455" w:type="dxa"/>
            <w:gridSpan w:val="4"/>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1305" w:type="dxa"/>
            <w:gridSpan w:val="3"/>
            <w:tcBorders>
              <w:top w:val="nil"/>
              <w:left w:val="nil"/>
              <w:bottom w:val="nil"/>
              <w:right w:val="nil"/>
            </w:tcBorders>
            <w:shd w:val="clear" w:color="auto" w:fill="FFFFFF"/>
          </w:tcPr>
          <w:p w:rsidR="00944E87" w:rsidRPr="000E0133" w:rsidRDefault="00944E87" w:rsidP="00560DDA">
            <w:pPr>
              <w:spacing w:line="240" w:lineRule="auto"/>
              <w:jc w:val="both"/>
              <w:rPr>
                <w:rFonts w:ascii="Arial" w:eastAsia="Times New Roman" w:hAnsi="Arial" w:cs="Arial"/>
                <w:color w:val="000000" w:themeColor="text1"/>
                <w:sz w:val="18"/>
                <w:szCs w:val="20"/>
                <w:lang w:val="es-CO"/>
              </w:rPr>
            </w:pPr>
          </w:p>
          <w:p w:rsidR="00944E87" w:rsidRPr="000E0133" w:rsidRDefault="00267AD7" w:rsidP="00944E87">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202-797-8806</w:t>
            </w:r>
          </w:p>
          <w:p w:rsidR="00944E87" w:rsidRPr="000E0133" w:rsidRDefault="00267AD7" w:rsidP="00944E87">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202-877-3037</w:t>
            </w:r>
          </w:p>
          <w:p w:rsidR="00560DDA" w:rsidRPr="000E0133" w:rsidRDefault="00267AD7" w:rsidP="00944E87">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202-269-0203</w:t>
            </w:r>
          </w:p>
        </w:tc>
      </w:tr>
      <w:tr w:rsidR="00FF1EAA" w:rsidRPr="000E0133" w:rsidTr="00221301">
        <w:trPr>
          <w:gridAfter w:val="1"/>
          <w:wAfter w:w="71" w:type="dxa"/>
          <w:trHeight w:val="917"/>
        </w:trPr>
        <w:tc>
          <w:tcPr>
            <w:tcW w:w="6379" w:type="dxa"/>
            <w:gridSpan w:val="2"/>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Apoyo familiar</w:t>
            </w:r>
          </w:p>
          <w:p w:rsidR="00560DDA" w:rsidRPr="000E0133" w:rsidRDefault="00267AD7" w:rsidP="00560DDA">
            <w:pPr>
              <w:spacing w:line="240" w:lineRule="auto"/>
              <w:jc w:val="both"/>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Strong </w:t>
            </w:r>
            <w:proofErr w:type="spellStart"/>
            <w:r w:rsidRPr="000E0133">
              <w:rPr>
                <w:rFonts w:ascii="Arial" w:eastAsia="Arial" w:hAnsi="Arial" w:cs="Arial"/>
                <w:color w:val="000000"/>
                <w:sz w:val="18"/>
                <w:szCs w:val="20"/>
                <w:bdr w:val="nil"/>
                <w:lang w:val="es-CO"/>
              </w:rPr>
              <w:t>Families</w:t>
            </w:r>
            <w:proofErr w:type="spellEnd"/>
            <w:r w:rsidRPr="000E0133">
              <w:rPr>
                <w:rFonts w:ascii="Arial" w:eastAsia="Arial" w:hAnsi="Arial" w:cs="Arial"/>
                <w:color w:val="000000"/>
                <w:sz w:val="18"/>
                <w:szCs w:val="20"/>
                <w:bdr w:val="nil"/>
                <w:lang w:val="es-CO"/>
              </w:rPr>
              <w:t xml:space="preserve"> (Departamento de Servicios Humanos del DC)</w:t>
            </w:r>
          </w:p>
          <w:p w:rsidR="00560DDA" w:rsidRPr="000E0133" w:rsidRDefault="00267AD7" w:rsidP="00560DDA">
            <w:pPr>
              <w:spacing w:line="240" w:lineRule="auto"/>
              <w:jc w:val="both"/>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Far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Southeast</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Family</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Strengthening</w:t>
            </w:r>
            <w:proofErr w:type="spellEnd"/>
            <w:r w:rsidRPr="000E0133">
              <w:rPr>
                <w:rFonts w:ascii="Arial" w:eastAsia="Arial" w:hAnsi="Arial" w:cs="Arial"/>
                <w:color w:val="000000"/>
                <w:sz w:val="18"/>
                <w:szCs w:val="20"/>
                <w:bdr w:val="nil"/>
                <w:lang w:val="es-CO"/>
              </w:rPr>
              <w:t>, 2041 MLK Jr</w:t>
            </w:r>
            <w:r w:rsidRPr="000E0133">
              <w:rPr>
                <w:rFonts w:ascii="Arial" w:eastAsia="Arial" w:hAnsi="Arial" w:cs="Arial"/>
                <w:i/>
                <w:iCs/>
                <w:color w:val="000000"/>
                <w:sz w:val="18"/>
                <w:szCs w:val="20"/>
                <w:bdr w:val="nil"/>
                <w:lang w:val="es-CO"/>
              </w:rPr>
              <w:t xml:space="preserve"> </w:t>
            </w:r>
            <w:r w:rsidRPr="000E0133">
              <w:rPr>
                <w:rFonts w:ascii="Arial" w:eastAsia="Arial" w:hAnsi="Arial" w:cs="Arial"/>
                <w:color w:val="000000"/>
                <w:sz w:val="18"/>
                <w:szCs w:val="20"/>
                <w:bdr w:val="nil"/>
                <w:lang w:val="es-CO"/>
              </w:rPr>
              <w:t>Ave. SE</w:t>
            </w:r>
          </w:p>
        </w:tc>
        <w:tc>
          <w:tcPr>
            <w:tcW w:w="141" w:type="dxa"/>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455" w:type="dxa"/>
            <w:gridSpan w:val="4"/>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1305" w:type="dxa"/>
            <w:gridSpan w:val="3"/>
            <w:tcBorders>
              <w:top w:val="nil"/>
              <w:left w:val="nil"/>
              <w:bottom w:val="nil"/>
              <w:right w:val="nil"/>
            </w:tcBorders>
            <w:shd w:val="clear" w:color="auto" w:fill="FFFFFF"/>
          </w:tcPr>
          <w:p w:rsidR="00944E87" w:rsidRPr="000E0133" w:rsidRDefault="00944E87" w:rsidP="00560DDA">
            <w:pPr>
              <w:spacing w:line="240" w:lineRule="auto"/>
              <w:jc w:val="both"/>
              <w:rPr>
                <w:rFonts w:ascii="Arial" w:eastAsia="Times New Roman" w:hAnsi="Arial" w:cs="Arial"/>
                <w:color w:val="000000" w:themeColor="text1"/>
                <w:sz w:val="18"/>
                <w:szCs w:val="20"/>
                <w:lang w:val="es-CO"/>
              </w:rPr>
            </w:pPr>
          </w:p>
          <w:p w:rsidR="00944E87" w:rsidRPr="000E0133" w:rsidRDefault="00267AD7" w:rsidP="00944E87">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202-698-4293</w:t>
            </w:r>
          </w:p>
          <w:p w:rsidR="00560DDA" w:rsidRPr="000E0133" w:rsidRDefault="00267AD7" w:rsidP="00944E87">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202-889-1425</w:t>
            </w:r>
          </w:p>
        </w:tc>
      </w:tr>
      <w:tr w:rsidR="00FF1EAA" w:rsidRPr="000E0133" w:rsidTr="00221301">
        <w:trPr>
          <w:gridAfter w:val="1"/>
          <w:wAfter w:w="71" w:type="dxa"/>
          <w:trHeight w:val="494"/>
        </w:trPr>
        <w:tc>
          <w:tcPr>
            <w:tcW w:w="6379" w:type="dxa"/>
            <w:gridSpan w:val="2"/>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Alimentos - Comestibles</w:t>
            </w:r>
          </w:p>
          <w:p w:rsidR="00560DDA" w:rsidRPr="000E0133" w:rsidRDefault="00267AD7" w:rsidP="00560DDA">
            <w:pPr>
              <w:spacing w:line="240" w:lineRule="auto"/>
              <w:jc w:val="both"/>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Capital </w:t>
            </w:r>
            <w:proofErr w:type="spellStart"/>
            <w:r w:rsidRPr="000E0133">
              <w:rPr>
                <w:rFonts w:ascii="Arial" w:eastAsia="Arial" w:hAnsi="Arial" w:cs="Arial"/>
                <w:color w:val="000000"/>
                <w:sz w:val="18"/>
                <w:szCs w:val="20"/>
                <w:bdr w:val="nil"/>
                <w:lang w:val="es-CO"/>
              </w:rPr>
              <w:t>Area</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Food</w:t>
            </w:r>
            <w:proofErr w:type="spellEnd"/>
            <w:r w:rsidRPr="000E0133">
              <w:rPr>
                <w:rFonts w:ascii="Arial" w:eastAsia="Arial" w:hAnsi="Arial" w:cs="Arial"/>
                <w:color w:val="000000"/>
                <w:sz w:val="18"/>
                <w:szCs w:val="20"/>
                <w:bdr w:val="nil"/>
                <w:lang w:val="es-CO"/>
              </w:rPr>
              <w:t xml:space="preserve"> Bank </w:t>
            </w:r>
            <w:proofErr w:type="spellStart"/>
            <w:r w:rsidRPr="000E0133">
              <w:rPr>
                <w:rFonts w:ascii="Arial" w:eastAsia="Arial" w:hAnsi="Arial" w:cs="Arial"/>
                <w:color w:val="000000"/>
                <w:sz w:val="18"/>
                <w:szCs w:val="20"/>
                <w:bdr w:val="nil"/>
                <w:lang w:val="es-CO"/>
              </w:rPr>
              <w:t>Hunger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Lifeline</w:t>
            </w:r>
            <w:proofErr w:type="spellEnd"/>
          </w:p>
        </w:tc>
        <w:tc>
          <w:tcPr>
            <w:tcW w:w="141" w:type="dxa"/>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455" w:type="dxa"/>
            <w:gridSpan w:val="4"/>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1305" w:type="dxa"/>
            <w:gridSpan w:val="3"/>
            <w:tcBorders>
              <w:top w:val="nil"/>
              <w:left w:val="nil"/>
              <w:bottom w:val="nil"/>
              <w:right w:val="nil"/>
            </w:tcBorders>
            <w:shd w:val="clear" w:color="auto" w:fill="FFFFFF"/>
          </w:tcPr>
          <w:p w:rsidR="00944E87" w:rsidRPr="000E0133" w:rsidRDefault="00944E87" w:rsidP="00560DDA">
            <w:pPr>
              <w:spacing w:line="240" w:lineRule="auto"/>
              <w:jc w:val="both"/>
              <w:rPr>
                <w:rFonts w:ascii="Arial" w:eastAsia="Times New Roman" w:hAnsi="Arial" w:cs="Arial"/>
                <w:color w:val="000000" w:themeColor="text1"/>
                <w:sz w:val="18"/>
                <w:szCs w:val="20"/>
                <w:lang w:val="es-CO"/>
              </w:rPr>
            </w:pPr>
          </w:p>
          <w:p w:rsidR="00560DDA" w:rsidRPr="000E0133" w:rsidRDefault="00267AD7" w:rsidP="00560DDA">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202-639-9770</w:t>
            </w:r>
          </w:p>
        </w:tc>
      </w:tr>
      <w:tr w:rsidR="00FF1EAA" w:rsidRPr="000E0133" w:rsidTr="00371E47">
        <w:trPr>
          <w:gridAfter w:val="1"/>
          <w:wAfter w:w="71" w:type="dxa"/>
          <w:trHeight w:val="494"/>
        </w:trPr>
        <w:tc>
          <w:tcPr>
            <w:tcW w:w="8280" w:type="dxa"/>
            <w:gridSpan w:val="10"/>
            <w:tcBorders>
              <w:top w:val="nil"/>
              <w:left w:val="nil"/>
              <w:bottom w:val="nil"/>
              <w:right w:val="nil"/>
            </w:tcBorders>
            <w:shd w:val="clear" w:color="auto" w:fill="FFFFFF"/>
          </w:tcPr>
          <w:p w:rsidR="00944E87" w:rsidRPr="000E0133" w:rsidRDefault="00267AD7" w:rsidP="00944E87">
            <w:pPr>
              <w:tabs>
                <w:tab w:val="left" w:pos="6120"/>
              </w:tabs>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DC </w:t>
            </w:r>
            <w:proofErr w:type="spellStart"/>
            <w:r w:rsidRPr="000E0133">
              <w:rPr>
                <w:rFonts w:ascii="Arial" w:eastAsia="Arial" w:hAnsi="Arial" w:cs="Arial"/>
                <w:color w:val="000000"/>
                <w:sz w:val="18"/>
                <w:szCs w:val="20"/>
                <w:bdr w:val="nil"/>
                <w:lang w:val="es-CO"/>
              </w:rPr>
              <w:t>Food</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Finder</w:t>
            </w:r>
            <w:proofErr w:type="spellEnd"/>
            <w:r w:rsidRPr="000E0133">
              <w:rPr>
                <w:rFonts w:ascii="Arial" w:eastAsia="Arial" w:hAnsi="Arial" w:cs="Arial"/>
                <w:color w:val="000000"/>
                <w:sz w:val="18"/>
                <w:szCs w:val="20"/>
                <w:bdr w:val="nil"/>
                <w:lang w:val="es-CO"/>
              </w:rPr>
              <w:t xml:space="preserve"> (fuentes más cercanas a cualquier domicilio del DC)</w:t>
            </w:r>
            <w:r w:rsidRPr="000E0133">
              <w:rPr>
                <w:rFonts w:ascii="Arial" w:eastAsia="Arial" w:hAnsi="Arial" w:cs="Arial"/>
                <w:b/>
                <w:bCs/>
                <w:color w:val="000000"/>
                <w:sz w:val="18"/>
                <w:szCs w:val="20"/>
                <w:bdr w:val="nil"/>
                <w:lang w:val="es-CO"/>
              </w:rPr>
              <w:t xml:space="preserve"> </w:t>
            </w:r>
            <w:r w:rsidRPr="000E0133">
              <w:rPr>
                <w:rFonts w:cs="Calibri"/>
                <w:sz w:val="18"/>
                <w:bdr w:val="nil"/>
                <w:lang w:val="es-CO"/>
              </w:rPr>
              <w:tab/>
            </w:r>
            <w:hyperlink r:id="rId49" w:history="1">
              <w:r w:rsidRPr="000E0133">
                <w:rPr>
                  <w:rFonts w:ascii="Arial" w:eastAsia="Arial" w:hAnsi="Arial" w:cs="Arial"/>
                  <w:b/>
                  <w:bCs/>
                  <w:color w:val="0563C1"/>
                  <w:sz w:val="18"/>
                  <w:szCs w:val="20"/>
                  <w:u w:val="single"/>
                  <w:bdr w:val="nil"/>
                  <w:lang w:val="es-CO"/>
                </w:rPr>
                <w:t>www.dcfoodfinder.org</w:t>
              </w:r>
            </w:hyperlink>
          </w:p>
          <w:p w:rsidR="00560DDA" w:rsidRPr="000E0133" w:rsidRDefault="00267AD7" w:rsidP="00944E87">
            <w:pPr>
              <w:tabs>
                <w:tab w:val="left" w:pos="6120"/>
              </w:tabs>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Cupones de alimentos (ahora llamado “Programa de Asistencia Nutricional Suplementaria (SNAP, por sus siglas en inglés)</w:t>
            </w:r>
            <w:r w:rsidRPr="000E0133">
              <w:rPr>
                <w:rFonts w:ascii="Arial" w:eastAsia="Arial" w:hAnsi="Arial" w:cs="Arial"/>
                <w:color w:val="000000"/>
                <w:sz w:val="18"/>
                <w:szCs w:val="20"/>
                <w:bdr w:val="nil"/>
                <w:vertAlign w:val="superscript"/>
                <w:lang w:val="es-CO"/>
              </w:rPr>
              <w:t>”</w:t>
            </w:r>
            <w:r w:rsidRPr="000E0133">
              <w:rPr>
                <w:rFonts w:ascii="Arial" w:eastAsia="Arial" w:hAnsi="Arial" w:cs="Arial"/>
                <w:color w:val="000000"/>
                <w:sz w:val="18"/>
                <w:szCs w:val="20"/>
                <w:bdr w:val="nil"/>
                <w:lang w:val="es-CO"/>
              </w:rPr>
              <w:t>, buscar en los sitios de la</w:t>
            </w:r>
            <w:r w:rsidRPr="000E0133">
              <w:rPr>
                <w:rFonts w:ascii="Arial" w:eastAsia="Arial" w:hAnsi="Arial" w:cs="Arial"/>
                <w:i/>
                <w:iCs/>
                <w:color w:val="000000"/>
                <w:sz w:val="18"/>
                <w:szCs w:val="20"/>
                <w:bdr w:val="nil"/>
                <w:lang w:val="es-CO"/>
              </w:rPr>
              <w:t xml:space="preserve"> “Administración de Seguridad Económica”</w:t>
            </w:r>
            <w:r w:rsidRPr="000E0133">
              <w:rPr>
                <w:rFonts w:ascii="Arial" w:eastAsia="Arial" w:hAnsi="Arial" w:cs="Arial"/>
                <w:color w:val="000000"/>
                <w:sz w:val="18"/>
                <w:szCs w:val="20"/>
                <w:bdr w:val="nil"/>
                <w:lang w:val="es-CO"/>
              </w:rPr>
              <w:t>)</w:t>
            </w:r>
          </w:p>
        </w:tc>
      </w:tr>
      <w:tr w:rsidR="00FF1EAA" w:rsidRPr="000E0133" w:rsidTr="00EA1E8F">
        <w:trPr>
          <w:gridAfter w:val="1"/>
          <w:wAfter w:w="71" w:type="dxa"/>
          <w:trHeight w:val="426"/>
        </w:trPr>
        <w:tc>
          <w:tcPr>
            <w:tcW w:w="6379" w:type="dxa"/>
            <w:gridSpan w:val="2"/>
            <w:tcBorders>
              <w:top w:val="nil"/>
              <w:left w:val="nil"/>
              <w:bottom w:val="nil"/>
              <w:right w:val="nil"/>
            </w:tcBorders>
            <w:shd w:val="clear" w:color="auto" w:fill="FFFFFF"/>
          </w:tcPr>
          <w:p w:rsidR="00944E87" w:rsidRPr="000E0133" w:rsidRDefault="00267AD7" w:rsidP="00560DDA">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Línea directa del Programa para Mujeres, Infantes y Niños (WIC, por sus siglas en inglés) (para alimentos) </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Programa SHARE, </w:t>
            </w:r>
            <w:hyperlink r:id="rId50" w:history="1">
              <w:r w:rsidRPr="000E0133">
                <w:rPr>
                  <w:rFonts w:ascii="Arial" w:eastAsia="Arial" w:hAnsi="Arial" w:cs="Arial"/>
                  <w:color w:val="0563C1"/>
                  <w:sz w:val="18"/>
                  <w:szCs w:val="20"/>
                  <w:u w:val="single"/>
                  <w:bdr w:val="nil"/>
                  <w:lang w:val="es-CO"/>
                </w:rPr>
                <w:t>www.sharedc.org</w:t>
              </w:r>
            </w:hyperlink>
          </w:p>
          <w:p w:rsidR="00560DDA" w:rsidRPr="000E0133" w:rsidRDefault="00267AD7" w:rsidP="00944E87">
            <w:pPr>
              <w:spacing w:line="240" w:lineRule="auto"/>
              <w:ind w:firstLine="63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w:t>
            </w:r>
            <w:proofErr w:type="gramStart"/>
            <w:r w:rsidRPr="000E0133">
              <w:rPr>
                <w:rFonts w:ascii="Arial" w:eastAsia="Arial" w:hAnsi="Arial" w:cs="Arial"/>
                <w:color w:val="000000"/>
                <w:sz w:val="18"/>
                <w:szCs w:val="20"/>
                <w:bdr w:val="nil"/>
                <w:lang w:val="es-CO"/>
              </w:rPr>
              <w:t>pague</w:t>
            </w:r>
            <w:proofErr w:type="gramEnd"/>
            <w:r w:rsidRPr="000E0133">
              <w:rPr>
                <w:rFonts w:ascii="Arial" w:eastAsia="Arial" w:hAnsi="Arial" w:cs="Arial"/>
                <w:color w:val="000000"/>
                <w:sz w:val="18"/>
                <w:szCs w:val="20"/>
                <w:bdr w:val="nil"/>
                <w:lang w:val="es-CO"/>
              </w:rPr>
              <w:t xml:space="preserve"> $20 por $40-$45 de comestibles, se acepta transferencia electrónica de beneficios, EBT, por sus siglas en inglés).</w:t>
            </w:r>
          </w:p>
        </w:tc>
        <w:tc>
          <w:tcPr>
            <w:tcW w:w="141" w:type="dxa"/>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455" w:type="dxa"/>
            <w:gridSpan w:val="4"/>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1305" w:type="dxa"/>
            <w:gridSpan w:val="3"/>
            <w:tcBorders>
              <w:top w:val="nil"/>
              <w:left w:val="nil"/>
              <w:bottom w:val="nil"/>
              <w:right w:val="nil"/>
            </w:tcBorders>
            <w:shd w:val="clear" w:color="auto" w:fill="FFFFFF"/>
          </w:tcPr>
          <w:p w:rsidR="00944E87" w:rsidRPr="000E0133" w:rsidRDefault="00267AD7" w:rsidP="00944E87">
            <w:pPr>
              <w:spacing w:line="240" w:lineRule="auto"/>
              <w:jc w:val="both"/>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800-345-1942</w:t>
            </w:r>
          </w:p>
          <w:p w:rsidR="00560DDA" w:rsidRPr="000E0133" w:rsidRDefault="00267AD7" w:rsidP="00944E87">
            <w:pPr>
              <w:spacing w:line="240" w:lineRule="auto"/>
              <w:jc w:val="both"/>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301-864-3115</w:t>
            </w:r>
          </w:p>
        </w:tc>
      </w:tr>
      <w:tr w:rsidR="00FF1EAA" w:rsidRPr="000E0133" w:rsidTr="00371E47">
        <w:trPr>
          <w:gridAfter w:val="1"/>
          <w:wAfter w:w="71" w:type="dxa"/>
          <w:trHeight w:val="902"/>
        </w:trPr>
        <w:tc>
          <w:tcPr>
            <w:tcW w:w="6975" w:type="dxa"/>
            <w:gridSpan w:val="7"/>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lastRenderedPageBreak/>
              <w:t>Alimentos - Comidas</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S.O.M.E., 71 “O” St. NW, todos los días de 7:00 a. m. a 8:30 a. m., de 11:00 a. m. a 1:00 p. m.</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Milam's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Kitchen</w:t>
            </w:r>
            <w:proofErr w:type="spellEnd"/>
            <w:r w:rsidRPr="000E0133">
              <w:rPr>
                <w:rFonts w:ascii="Arial" w:eastAsia="Arial" w:hAnsi="Arial" w:cs="Arial"/>
                <w:color w:val="000000"/>
                <w:sz w:val="18"/>
                <w:szCs w:val="20"/>
                <w:bdr w:val="nil"/>
                <w:lang w:val="es-CO"/>
              </w:rPr>
              <w:t>, 2401 Virginia Ave. NW, de lunes a viernes de 6:30 a. m. a 8:00 a. m.; de 4:45 p. m. a 5:45 p. m.</w:t>
            </w:r>
          </w:p>
        </w:tc>
        <w:tc>
          <w:tcPr>
            <w:tcW w:w="1305" w:type="dxa"/>
            <w:gridSpan w:val="3"/>
            <w:tcBorders>
              <w:top w:val="nil"/>
              <w:left w:val="nil"/>
              <w:bottom w:val="nil"/>
              <w:right w:val="nil"/>
            </w:tcBorders>
            <w:shd w:val="clear" w:color="auto" w:fill="FFFFFF"/>
          </w:tcPr>
          <w:p w:rsidR="00944E87" w:rsidRPr="000E0133" w:rsidRDefault="00944E87" w:rsidP="00560DDA">
            <w:pPr>
              <w:spacing w:line="240" w:lineRule="auto"/>
              <w:jc w:val="both"/>
              <w:rPr>
                <w:rFonts w:ascii="Arial" w:eastAsia="Times New Roman" w:hAnsi="Arial" w:cs="Arial"/>
                <w:color w:val="000000" w:themeColor="text1"/>
                <w:sz w:val="18"/>
                <w:szCs w:val="20"/>
                <w:lang w:val="es-CO"/>
              </w:rPr>
            </w:pPr>
          </w:p>
          <w:p w:rsidR="00944E87" w:rsidRPr="000E0133" w:rsidRDefault="00267AD7" w:rsidP="00944E87">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202-797-8806</w:t>
            </w:r>
          </w:p>
          <w:p w:rsidR="00560DDA" w:rsidRPr="000E0133" w:rsidRDefault="00267AD7" w:rsidP="00944E87">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202-452-8926</w:t>
            </w:r>
          </w:p>
        </w:tc>
      </w:tr>
      <w:tr w:rsidR="00FF1EAA" w:rsidRPr="000E0133" w:rsidTr="00221301">
        <w:trPr>
          <w:gridAfter w:val="1"/>
          <w:wAfter w:w="71" w:type="dxa"/>
          <w:trHeight w:val="1003"/>
        </w:trPr>
        <w:tc>
          <w:tcPr>
            <w:tcW w:w="6379" w:type="dxa"/>
            <w:gridSpan w:val="2"/>
            <w:tcBorders>
              <w:top w:val="nil"/>
              <w:left w:val="nil"/>
              <w:bottom w:val="nil"/>
              <w:right w:val="nil"/>
            </w:tcBorders>
            <w:shd w:val="clear" w:color="auto" w:fill="FFFFFF"/>
          </w:tcPr>
          <w:p w:rsidR="00560DDA" w:rsidRPr="000E0133" w:rsidRDefault="00267AD7" w:rsidP="00560DDA">
            <w:pPr>
              <w:spacing w:line="240" w:lineRule="auto"/>
              <w:rPr>
                <w:rFonts w:ascii="Arial" w:eastAsia="Times New Roman" w:hAnsi="Arial" w:cs="Arial"/>
                <w:b/>
                <w:bCs/>
                <w:color w:val="000000" w:themeColor="text1"/>
                <w:sz w:val="18"/>
                <w:szCs w:val="20"/>
                <w:lang w:val="es-CO"/>
              </w:rPr>
            </w:pPr>
            <w:r w:rsidRPr="000E0133">
              <w:rPr>
                <w:rFonts w:ascii="Arial" w:eastAsia="Arial" w:hAnsi="Arial" w:cs="Arial"/>
                <w:b/>
                <w:bCs/>
                <w:color w:val="000000"/>
                <w:sz w:val="18"/>
                <w:u w:val="single"/>
                <w:bdr w:val="nil"/>
                <w:lang w:val="es-CO"/>
              </w:rPr>
              <w:t>Mobiliario</w:t>
            </w:r>
            <w:r w:rsidRPr="000E0133">
              <w:rPr>
                <w:rFonts w:ascii="Arial" w:eastAsia="Arial" w:hAnsi="Arial" w:cs="Arial"/>
                <w:b/>
                <w:bCs/>
                <w:color w:val="000000"/>
                <w:sz w:val="18"/>
                <w:bdr w:val="nil"/>
                <w:lang w:val="es-CO"/>
              </w:rPr>
              <w:t xml:space="preserve"> (llamar primero, debe proporcionar transporte)</w:t>
            </w:r>
          </w:p>
          <w:p w:rsidR="00944E87" w:rsidRPr="000E0133" w:rsidRDefault="00267AD7" w:rsidP="00560DDA">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Central </w:t>
            </w:r>
            <w:proofErr w:type="spellStart"/>
            <w:r w:rsidRPr="000E0133">
              <w:rPr>
                <w:rFonts w:ascii="Arial" w:eastAsia="Arial" w:hAnsi="Arial" w:cs="Arial"/>
                <w:color w:val="000000"/>
                <w:sz w:val="18"/>
                <w:szCs w:val="20"/>
                <w:bdr w:val="nil"/>
                <w:lang w:val="es-CO"/>
              </w:rPr>
              <w:t>Union</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Mission</w:t>
            </w:r>
            <w:proofErr w:type="spellEnd"/>
            <w:r w:rsidRPr="000E0133">
              <w:rPr>
                <w:rFonts w:ascii="Arial" w:eastAsia="Arial" w:hAnsi="Arial" w:cs="Arial"/>
                <w:color w:val="000000"/>
                <w:sz w:val="18"/>
                <w:szCs w:val="20"/>
                <w:bdr w:val="nil"/>
                <w:lang w:val="es-CO"/>
              </w:rPr>
              <w:t xml:space="preserve">, 3132 B </w:t>
            </w:r>
            <w:proofErr w:type="spellStart"/>
            <w:r w:rsidRPr="000E0133">
              <w:rPr>
                <w:rFonts w:ascii="Arial" w:eastAsia="Arial" w:hAnsi="Arial" w:cs="Arial"/>
                <w:color w:val="000000"/>
                <w:sz w:val="18"/>
                <w:szCs w:val="20"/>
                <w:bdr w:val="nil"/>
                <w:lang w:val="es-CO"/>
              </w:rPr>
              <w:t>Bladensburg</w:t>
            </w:r>
            <w:proofErr w:type="spellEnd"/>
            <w:r w:rsidRPr="000E0133">
              <w:rPr>
                <w:rFonts w:ascii="Arial" w:eastAsia="Arial" w:hAnsi="Arial" w:cs="Arial"/>
                <w:color w:val="000000"/>
                <w:sz w:val="18"/>
                <w:szCs w:val="20"/>
                <w:bdr w:val="nil"/>
                <w:lang w:val="es-CO"/>
              </w:rPr>
              <w:t xml:space="preserve"> Road, NE </w:t>
            </w:r>
          </w:p>
          <w:p w:rsidR="00944E87" w:rsidRPr="000E0133" w:rsidRDefault="00267AD7" w:rsidP="00560DDA">
            <w:pPr>
              <w:spacing w:line="240" w:lineRule="auto"/>
              <w:rPr>
                <w:rFonts w:ascii="Arial" w:eastAsia="Times New Roman"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Mission</w:t>
            </w:r>
            <w:proofErr w:type="spellEnd"/>
            <w:r w:rsidRPr="000E0133">
              <w:rPr>
                <w:rFonts w:ascii="Arial" w:eastAsia="Arial" w:hAnsi="Arial" w:cs="Arial"/>
                <w:color w:val="000000"/>
                <w:sz w:val="18"/>
                <w:szCs w:val="20"/>
                <w:bdr w:val="nil"/>
                <w:lang w:val="es-CO"/>
              </w:rPr>
              <w:t xml:space="preserve"> of </w:t>
            </w:r>
            <w:proofErr w:type="spellStart"/>
            <w:r w:rsidRPr="000E0133">
              <w:rPr>
                <w:rFonts w:ascii="Arial" w:eastAsia="Arial" w:hAnsi="Arial" w:cs="Arial"/>
                <w:color w:val="000000"/>
                <w:sz w:val="18"/>
                <w:szCs w:val="20"/>
                <w:bdr w:val="nil"/>
                <w:lang w:val="es-CO"/>
              </w:rPr>
              <w:t>Love</w:t>
            </w:r>
            <w:proofErr w:type="spellEnd"/>
            <w:r w:rsidRPr="000E0133">
              <w:rPr>
                <w:rFonts w:ascii="Arial" w:eastAsia="Arial" w:hAnsi="Arial" w:cs="Arial"/>
                <w:color w:val="000000"/>
                <w:sz w:val="18"/>
                <w:szCs w:val="20"/>
                <w:bdr w:val="nil"/>
                <w:lang w:val="es-CO"/>
              </w:rPr>
              <w:t xml:space="preserve">, 6180 Old Central Ave., Capitol </w:t>
            </w:r>
            <w:proofErr w:type="spellStart"/>
            <w:r w:rsidRPr="000E0133">
              <w:rPr>
                <w:rFonts w:ascii="Arial" w:eastAsia="Arial" w:hAnsi="Arial" w:cs="Arial"/>
                <w:color w:val="000000"/>
                <w:sz w:val="18"/>
                <w:szCs w:val="20"/>
                <w:bdr w:val="nil"/>
                <w:lang w:val="es-CO"/>
              </w:rPr>
              <w:t>Heights</w:t>
            </w:r>
            <w:proofErr w:type="spellEnd"/>
            <w:r w:rsidRPr="000E0133">
              <w:rPr>
                <w:rFonts w:ascii="Arial" w:eastAsia="Arial" w:hAnsi="Arial" w:cs="Arial"/>
                <w:color w:val="000000"/>
                <w:sz w:val="18"/>
                <w:szCs w:val="20"/>
                <w:bdr w:val="nil"/>
                <w:lang w:val="es-CO"/>
              </w:rPr>
              <w:t xml:space="preserve">, MD </w:t>
            </w:r>
          </w:p>
          <w:p w:rsidR="00560DDA" w:rsidRPr="000E0133" w:rsidRDefault="00267AD7" w:rsidP="00560DD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A </w:t>
            </w:r>
            <w:proofErr w:type="spellStart"/>
            <w:r w:rsidRPr="000E0133">
              <w:rPr>
                <w:rFonts w:ascii="Arial" w:eastAsia="Arial" w:hAnsi="Arial" w:cs="Arial"/>
                <w:color w:val="000000"/>
                <w:sz w:val="18"/>
                <w:szCs w:val="20"/>
                <w:bdr w:val="nil"/>
                <w:lang w:val="es-CO"/>
              </w:rPr>
              <w:t>Wider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Circle</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Silver</w:t>
            </w:r>
            <w:proofErr w:type="spellEnd"/>
            <w:r w:rsidRPr="000E0133">
              <w:rPr>
                <w:rFonts w:ascii="Arial" w:eastAsia="Arial" w:hAnsi="Arial" w:cs="Arial"/>
                <w:color w:val="000000"/>
                <w:sz w:val="18"/>
                <w:szCs w:val="20"/>
                <w:bdr w:val="nil"/>
                <w:lang w:val="es-CO"/>
              </w:rPr>
              <w:t xml:space="preserve"> Spring. MD</w:t>
            </w:r>
          </w:p>
        </w:tc>
        <w:tc>
          <w:tcPr>
            <w:tcW w:w="141" w:type="dxa"/>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455" w:type="dxa"/>
            <w:gridSpan w:val="4"/>
            <w:tcBorders>
              <w:top w:val="nil"/>
              <w:left w:val="nil"/>
              <w:bottom w:val="nil"/>
              <w:right w:val="nil"/>
            </w:tcBorders>
            <w:shd w:val="clear" w:color="auto" w:fill="FFFFFF"/>
          </w:tcPr>
          <w:p w:rsidR="00560DDA" w:rsidRPr="000E0133" w:rsidRDefault="00560DDA" w:rsidP="00560DDA">
            <w:pPr>
              <w:spacing w:line="240" w:lineRule="auto"/>
              <w:rPr>
                <w:rFonts w:ascii="Arial" w:eastAsia="Times New Roman" w:hAnsi="Arial" w:cs="Arial"/>
                <w:color w:val="000000" w:themeColor="text1"/>
                <w:sz w:val="18"/>
                <w:szCs w:val="20"/>
                <w:lang w:val="es-CO" w:eastAsia="en-IN"/>
              </w:rPr>
            </w:pPr>
          </w:p>
        </w:tc>
        <w:tc>
          <w:tcPr>
            <w:tcW w:w="1305" w:type="dxa"/>
            <w:gridSpan w:val="3"/>
            <w:tcBorders>
              <w:top w:val="nil"/>
              <w:left w:val="nil"/>
              <w:bottom w:val="nil"/>
              <w:right w:val="nil"/>
            </w:tcBorders>
            <w:shd w:val="clear" w:color="auto" w:fill="FFFFFF"/>
          </w:tcPr>
          <w:p w:rsidR="00944E87" w:rsidRPr="000E0133" w:rsidRDefault="00944E87" w:rsidP="00560DDA">
            <w:pPr>
              <w:spacing w:line="240" w:lineRule="auto"/>
              <w:jc w:val="both"/>
              <w:rPr>
                <w:rFonts w:ascii="Arial" w:eastAsia="Times New Roman" w:hAnsi="Arial" w:cs="Arial"/>
                <w:color w:val="000000" w:themeColor="text1"/>
                <w:sz w:val="18"/>
                <w:szCs w:val="20"/>
                <w:lang w:val="es-CO"/>
              </w:rPr>
            </w:pPr>
          </w:p>
          <w:p w:rsidR="00944E87" w:rsidRPr="000E0133" w:rsidRDefault="00267AD7" w:rsidP="00944E87">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202-526-2427</w:t>
            </w:r>
          </w:p>
          <w:p w:rsidR="00944E87" w:rsidRPr="000E0133" w:rsidRDefault="00267AD7" w:rsidP="00944E87">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301-333-4440</w:t>
            </w:r>
          </w:p>
          <w:p w:rsidR="00560DDA" w:rsidRPr="000E0133" w:rsidRDefault="00267AD7" w:rsidP="00944E87">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301-608-3504</w:t>
            </w:r>
          </w:p>
        </w:tc>
      </w:tr>
      <w:tr w:rsidR="00FF1EAA" w:rsidRPr="000E0133">
        <w:trPr>
          <w:trHeight w:val="1200"/>
        </w:trPr>
        <w:tc>
          <w:tcPr>
            <w:tcW w:w="6897" w:type="dxa"/>
            <w:gridSpan w:val="6"/>
            <w:tcBorders>
              <w:top w:val="nil"/>
              <w:left w:val="nil"/>
              <w:bottom w:val="nil"/>
              <w:right w:val="nil"/>
            </w:tcBorders>
            <w:shd w:val="clear" w:color="auto" w:fill="FFFFFF"/>
          </w:tcPr>
          <w:p w:rsidR="00530346" w:rsidRPr="000E0133" w:rsidRDefault="00267AD7" w:rsidP="00530346">
            <w:pPr>
              <w:spacing w:line="240" w:lineRule="auto"/>
              <w:rPr>
                <w:rFonts w:ascii="Arial" w:eastAsia="Times New Roman" w:hAnsi="Arial" w:cs="Arial"/>
                <w:b/>
                <w:bCs/>
                <w:color w:val="000000" w:themeColor="text1"/>
                <w:sz w:val="18"/>
                <w:szCs w:val="20"/>
                <w:u w:val="single"/>
                <w:lang w:val="es-CO"/>
              </w:rPr>
            </w:pPr>
            <w:r w:rsidRPr="000E0133">
              <w:rPr>
                <w:sz w:val="18"/>
                <w:szCs w:val="28"/>
                <w:lang w:val="es-CO"/>
              </w:rPr>
              <w:br w:type="page"/>
            </w:r>
            <w:r w:rsidRPr="000E0133">
              <w:rPr>
                <w:rFonts w:ascii="Arial" w:eastAsia="Arial" w:hAnsi="Arial" w:cs="Arial"/>
                <w:b/>
                <w:bCs/>
                <w:color w:val="000000"/>
                <w:sz w:val="18"/>
                <w:u w:val="single"/>
                <w:bdr w:val="nil"/>
                <w:lang w:val="es-CO"/>
              </w:rPr>
              <w:t>Atención médica</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Affordable</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Care</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Act</w:t>
            </w:r>
            <w:proofErr w:type="spellEnd"/>
            <w:r w:rsidRPr="000E0133">
              <w:rPr>
                <w:rFonts w:ascii="Arial" w:eastAsia="Arial" w:hAnsi="Arial" w:cs="Arial"/>
                <w:color w:val="000000"/>
                <w:sz w:val="18"/>
                <w:szCs w:val="20"/>
                <w:bdr w:val="nil"/>
                <w:lang w:val="es-CO"/>
              </w:rPr>
              <w:t xml:space="preserve"> // DC </w:t>
            </w:r>
            <w:proofErr w:type="spellStart"/>
            <w:r w:rsidRPr="000E0133">
              <w:rPr>
                <w:rFonts w:ascii="Arial" w:eastAsia="Arial" w:hAnsi="Arial" w:cs="Arial"/>
                <w:color w:val="000000"/>
                <w:sz w:val="18"/>
                <w:szCs w:val="20"/>
                <w:bdr w:val="nil"/>
                <w:lang w:val="es-CO"/>
              </w:rPr>
              <w:t>Health</w:t>
            </w:r>
            <w:proofErr w:type="spellEnd"/>
            <w:r w:rsidRPr="000E0133">
              <w:rPr>
                <w:rFonts w:ascii="Arial" w:eastAsia="Arial" w:hAnsi="Arial" w:cs="Arial"/>
                <w:color w:val="000000"/>
                <w:sz w:val="18"/>
                <w:szCs w:val="20"/>
                <w:bdr w:val="nil"/>
                <w:lang w:val="es-CO"/>
              </w:rPr>
              <w:t xml:space="preserve"> Link</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Catholic</w:t>
            </w:r>
            <w:proofErr w:type="spellEnd"/>
            <w:r w:rsidRPr="000E0133">
              <w:rPr>
                <w:rFonts w:ascii="Arial" w:eastAsia="Arial" w:hAnsi="Arial" w:cs="Arial"/>
                <w:color w:val="000000"/>
                <w:sz w:val="18"/>
                <w:szCs w:val="20"/>
                <w:bdr w:val="nil"/>
                <w:lang w:val="es-CO"/>
              </w:rPr>
              <w:t xml:space="preserve"> Charities</w:t>
            </w:r>
            <w:r w:rsidRPr="000E0133">
              <w:rPr>
                <w:rFonts w:ascii="Arial" w:eastAsia="Arial" w:hAnsi="Arial" w:cs="Arial"/>
                <w:color w:val="000000"/>
                <w:sz w:val="18"/>
                <w:szCs w:val="20"/>
                <w:bdr w:val="nil"/>
                <w:vertAlign w:val="superscript"/>
                <w:lang w:val="es-CO"/>
              </w:rPr>
              <w:t>1</w:t>
            </w:r>
            <w:r w:rsidRPr="000E0133">
              <w:rPr>
                <w:rFonts w:ascii="Arial" w:eastAsia="Arial" w:hAnsi="Arial" w:cs="Arial"/>
                <w:color w:val="000000"/>
                <w:sz w:val="18"/>
                <w:szCs w:val="20"/>
                <w:bdr w:val="nil"/>
                <w:lang w:val="es-CO"/>
              </w:rPr>
              <w:t xml:space="preserve"> Centro católico español, 1618 Monroe St. NW</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So </w:t>
            </w:r>
            <w:proofErr w:type="spellStart"/>
            <w:r w:rsidRPr="000E0133">
              <w:rPr>
                <w:rFonts w:ascii="Arial" w:eastAsia="Arial" w:hAnsi="Arial" w:cs="Arial"/>
                <w:color w:val="000000"/>
                <w:sz w:val="18"/>
                <w:szCs w:val="20"/>
                <w:bdr w:val="nil"/>
                <w:lang w:val="es-CO"/>
              </w:rPr>
              <w:t>Others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Might</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Eat</w:t>
            </w:r>
            <w:proofErr w:type="spellEnd"/>
            <w:r w:rsidRPr="000E0133">
              <w:rPr>
                <w:rFonts w:ascii="Arial" w:eastAsia="Arial" w:hAnsi="Arial" w:cs="Arial"/>
                <w:color w:val="000000"/>
                <w:sz w:val="18"/>
                <w:szCs w:val="20"/>
                <w:bdr w:val="nil"/>
                <w:lang w:val="es-CO"/>
              </w:rPr>
              <w:t xml:space="preserve"> (S.O.M.E.),</w:t>
            </w:r>
            <w:r w:rsidRPr="000E0133">
              <w:rPr>
                <w:rFonts w:ascii="Arial" w:eastAsia="Arial" w:hAnsi="Arial" w:cs="Arial"/>
                <w:color w:val="000000"/>
                <w:sz w:val="18"/>
                <w:szCs w:val="20"/>
                <w:bdr w:val="nil"/>
                <w:vertAlign w:val="subscript"/>
                <w:lang w:val="es-CO"/>
              </w:rPr>
              <w:t xml:space="preserve"> </w:t>
            </w:r>
            <w:r w:rsidRPr="000E0133">
              <w:rPr>
                <w:rFonts w:ascii="Arial" w:eastAsia="Arial" w:hAnsi="Arial" w:cs="Arial"/>
                <w:color w:val="000000"/>
                <w:sz w:val="18"/>
                <w:szCs w:val="20"/>
                <w:bdr w:val="nil"/>
                <w:lang w:val="es-CO"/>
              </w:rPr>
              <w:t>71 “O” St. NW</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Unity</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Health</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Care</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Clinics</w:t>
            </w:r>
            <w:proofErr w:type="spellEnd"/>
            <w:r w:rsidRPr="000E0133">
              <w:rPr>
                <w:rFonts w:ascii="Arial" w:eastAsia="Arial" w:hAnsi="Arial" w:cs="Arial"/>
                <w:color w:val="000000"/>
                <w:sz w:val="18"/>
                <w:szCs w:val="20"/>
                <w:bdr w:val="nil"/>
                <w:lang w:val="es-CO"/>
              </w:rPr>
              <w:t xml:space="preserve"> (para menores y no asegurados)</w:t>
            </w:r>
          </w:p>
        </w:tc>
        <w:tc>
          <w:tcPr>
            <w:tcW w:w="1454" w:type="dxa"/>
            <w:gridSpan w:val="5"/>
            <w:tcBorders>
              <w:top w:val="nil"/>
              <w:left w:val="nil"/>
              <w:bottom w:val="nil"/>
              <w:right w:val="nil"/>
            </w:tcBorders>
            <w:shd w:val="clear" w:color="auto" w:fill="FFFFFF"/>
          </w:tcPr>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855-532-5465</w:t>
            </w: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202-939-2400</w:t>
            </w: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202-797-8806</w:t>
            </w:r>
          </w:p>
          <w:p w:rsidR="00530346" w:rsidRPr="000E0133" w:rsidRDefault="00267AD7" w:rsidP="00530346">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202-715-7901</w:t>
            </w:r>
          </w:p>
        </w:tc>
      </w:tr>
      <w:tr w:rsidR="00FF1EAA" w:rsidRPr="000E0133">
        <w:trPr>
          <w:trHeight w:val="394"/>
        </w:trPr>
        <w:tc>
          <w:tcPr>
            <w:tcW w:w="8351" w:type="dxa"/>
            <w:gridSpan w:val="11"/>
            <w:tcBorders>
              <w:top w:val="nil"/>
              <w:left w:val="nil"/>
              <w:bottom w:val="nil"/>
              <w:right w:val="nil"/>
            </w:tcBorders>
            <w:shd w:val="clear" w:color="auto" w:fill="FFFFFF"/>
          </w:tcPr>
          <w:p w:rsidR="00530346" w:rsidRPr="000E0133" w:rsidRDefault="00267AD7" w:rsidP="00530346">
            <w:pPr>
              <w:spacing w:line="240" w:lineRule="auto"/>
              <w:ind w:left="860" w:hanging="86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Seguro Medicare/</w:t>
            </w:r>
            <w:proofErr w:type="spellStart"/>
            <w:r w:rsidRPr="000E0133">
              <w:rPr>
                <w:rFonts w:ascii="Arial" w:eastAsia="Arial" w:hAnsi="Arial" w:cs="Arial"/>
                <w:color w:val="000000"/>
                <w:sz w:val="18"/>
                <w:szCs w:val="20"/>
                <w:bdr w:val="nil"/>
                <w:lang w:val="es-CO"/>
              </w:rPr>
              <w:t>Medicaid</w:t>
            </w:r>
            <w:proofErr w:type="spellEnd"/>
            <w:r w:rsidRPr="000E0133">
              <w:rPr>
                <w:rFonts w:ascii="Arial" w:eastAsia="Arial" w:hAnsi="Arial" w:cs="Arial"/>
                <w:color w:val="000000"/>
                <w:sz w:val="18"/>
                <w:szCs w:val="20"/>
                <w:bdr w:val="nil"/>
                <w:lang w:val="es-CO"/>
              </w:rPr>
              <w:t xml:space="preserve"> (buscar en los sitios de “</w:t>
            </w:r>
            <w:r w:rsidRPr="000E0133">
              <w:rPr>
                <w:rFonts w:ascii="Arial" w:eastAsia="Arial" w:hAnsi="Arial" w:cs="Arial"/>
                <w:i/>
                <w:iCs/>
                <w:color w:val="000000"/>
                <w:sz w:val="18"/>
                <w:szCs w:val="20"/>
                <w:bdr w:val="nil"/>
                <w:lang w:val="es-CO"/>
              </w:rPr>
              <w:t>Administración de Seguridad Económica”</w:t>
            </w:r>
            <w:r w:rsidRPr="000E0133">
              <w:rPr>
                <w:rFonts w:ascii="Arial" w:eastAsia="Arial" w:hAnsi="Arial" w:cs="Arial"/>
                <w:color w:val="000000"/>
                <w:sz w:val="18"/>
                <w:szCs w:val="20"/>
                <w:bdr w:val="nil"/>
                <w:lang w:val="es-CO"/>
              </w:rPr>
              <w:t>)</w:t>
            </w:r>
          </w:p>
        </w:tc>
      </w:tr>
      <w:tr w:rsidR="00FF1EAA" w:rsidRPr="000E0133" w:rsidTr="00530346">
        <w:trPr>
          <w:trHeight w:val="912"/>
        </w:trPr>
        <w:tc>
          <w:tcPr>
            <w:tcW w:w="6897" w:type="dxa"/>
            <w:gridSpan w:val="6"/>
            <w:tcBorders>
              <w:top w:val="nil"/>
              <w:left w:val="nil"/>
              <w:right w:val="nil"/>
            </w:tcBorders>
            <w:shd w:val="clear" w:color="auto" w:fill="FFFFFF"/>
          </w:tcPr>
          <w:p w:rsidR="00530346" w:rsidRPr="000E0133" w:rsidRDefault="00267AD7" w:rsidP="00530346">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Prueba y atención del VIH</w:t>
            </w:r>
          </w:p>
          <w:p w:rsidR="00530346" w:rsidRPr="000E0133" w:rsidRDefault="00267AD7" w:rsidP="00530346">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Servicios de asesoramiento médico y familiar, 2041 MLK Jr. Ave. SE, #303 </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Metro </w:t>
            </w:r>
            <w:proofErr w:type="spellStart"/>
            <w:r w:rsidRPr="000E0133">
              <w:rPr>
                <w:rFonts w:ascii="Arial" w:eastAsia="Arial" w:hAnsi="Arial" w:cs="Arial"/>
                <w:color w:val="000000"/>
                <w:sz w:val="18"/>
                <w:szCs w:val="20"/>
                <w:bdr w:val="nil"/>
                <w:lang w:val="es-CO"/>
              </w:rPr>
              <w:t>Health</w:t>
            </w:r>
            <w:proofErr w:type="spellEnd"/>
            <w:r w:rsidRPr="000E0133">
              <w:rPr>
                <w:rFonts w:ascii="Arial" w:eastAsia="Arial" w:hAnsi="Arial" w:cs="Arial"/>
                <w:color w:val="000000"/>
                <w:sz w:val="18"/>
                <w:szCs w:val="20"/>
                <w:bdr w:val="nil"/>
                <w:lang w:val="es-CO"/>
              </w:rPr>
              <w:t>, 1012 -14th St. NW, Suite 700</w:t>
            </w:r>
          </w:p>
        </w:tc>
        <w:tc>
          <w:tcPr>
            <w:tcW w:w="1454" w:type="dxa"/>
            <w:gridSpan w:val="5"/>
            <w:tcBorders>
              <w:top w:val="nil"/>
              <w:left w:val="nil"/>
              <w:right w:val="nil"/>
            </w:tcBorders>
            <w:shd w:val="clear" w:color="auto" w:fill="FFFFFF"/>
          </w:tcPr>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202-389-7900</w:t>
            </w:r>
          </w:p>
          <w:p w:rsidR="00530346" w:rsidRPr="000E0133" w:rsidRDefault="00267AD7" w:rsidP="00530346">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202-633-0750</w:t>
            </w:r>
          </w:p>
        </w:tc>
      </w:tr>
      <w:tr w:rsidR="00FF1EAA" w:rsidRPr="000E0133" w:rsidTr="00530346">
        <w:trPr>
          <w:trHeight w:val="1458"/>
        </w:trPr>
        <w:tc>
          <w:tcPr>
            <w:tcW w:w="6897" w:type="dxa"/>
            <w:gridSpan w:val="6"/>
            <w:tcBorders>
              <w:top w:val="nil"/>
              <w:left w:val="nil"/>
              <w:right w:val="nil"/>
            </w:tcBorders>
            <w:shd w:val="clear" w:color="auto" w:fill="FFFFFF"/>
          </w:tcPr>
          <w:p w:rsidR="00530346" w:rsidRPr="000E0133" w:rsidRDefault="00267AD7" w:rsidP="00530346">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Estrategias/recursos de búsqueda de vivienda</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Servicios de asesoramiento de vivienda, 2410 17th Street, NW</w:t>
            </w:r>
          </w:p>
          <w:p w:rsidR="00530346" w:rsidRPr="000E0133" w:rsidRDefault="00267AD7" w:rsidP="00530346">
            <w:pPr>
              <w:spacing w:line="240" w:lineRule="auto"/>
              <w:ind w:firstLine="860"/>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(sesiones cada jueves a las 4:00 p. m. sobre cómo buscar vivienda en el DC)</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Centro de Recursos de Vivienda de DHCD, 1800 MLK Ave. SE (de 8:30 a. m. a 3:30 p. m.)</w:t>
            </w:r>
          </w:p>
          <w:p w:rsidR="00530346" w:rsidRPr="000E0133" w:rsidRDefault="00267AD7" w:rsidP="00530346">
            <w:pPr>
              <w:spacing w:line="240" w:lineRule="auto"/>
              <w:ind w:firstLine="860"/>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Base de datos de opciones de vivienda: </w:t>
            </w:r>
            <w:hyperlink r:id="rId51" w:history="1">
              <w:r w:rsidRPr="000E0133">
                <w:rPr>
                  <w:rFonts w:ascii="Arial" w:eastAsia="Arial" w:hAnsi="Arial" w:cs="Arial"/>
                  <w:color w:val="0563C1"/>
                  <w:sz w:val="18"/>
                  <w:szCs w:val="20"/>
                  <w:u w:val="single"/>
                  <w:bdr w:val="nil"/>
                  <w:lang w:val="es-CO"/>
                </w:rPr>
                <w:t>www.dchousinqsearch.org</w:t>
              </w:r>
            </w:hyperlink>
            <w:r w:rsidRPr="000E0133">
              <w:rPr>
                <w:rFonts w:ascii="Arial" w:eastAsia="Arial" w:hAnsi="Arial" w:cs="Arial"/>
                <w:color w:val="000000"/>
                <w:sz w:val="18"/>
                <w:szCs w:val="20"/>
                <w:bdr w:val="nil"/>
                <w:lang w:val="es-CO"/>
              </w:rPr>
              <w:t xml:space="preserve"> </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Victory </w:t>
            </w:r>
            <w:proofErr w:type="spellStart"/>
            <w:r w:rsidRPr="000E0133">
              <w:rPr>
                <w:rFonts w:ascii="Arial" w:eastAsia="Arial" w:hAnsi="Arial" w:cs="Arial"/>
                <w:color w:val="000000"/>
                <w:sz w:val="18"/>
                <w:szCs w:val="20"/>
                <w:bdr w:val="nil"/>
                <w:lang w:val="es-CO"/>
              </w:rPr>
              <w:t>Housing</w:t>
            </w:r>
            <w:proofErr w:type="spellEnd"/>
            <w:r w:rsidRPr="000E0133">
              <w:rPr>
                <w:rFonts w:ascii="Arial" w:eastAsia="Arial" w:hAnsi="Arial" w:cs="Arial"/>
                <w:color w:val="000000"/>
                <w:sz w:val="18"/>
                <w:szCs w:val="20"/>
                <w:bdr w:val="nil"/>
                <w:lang w:val="es-CO"/>
              </w:rPr>
              <w:t xml:space="preserve"> (un programa de ADW) </w:t>
            </w:r>
            <w:hyperlink r:id="rId52" w:history="1">
              <w:r w:rsidRPr="000E0133">
                <w:rPr>
                  <w:rFonts w:ascii="Arial" w:eastAsia="Arial" w:hAnsi="Arial" w:cs="Arial"/>
                  <w:color w:val="0563C1"/>
                  <w:sz w:val="18"/>
                  <w:szCs w:val="20"/>
                  <w:u w:val="single"/>
                  <w:bdr w:val="nil"/>
                  <w:lang w:val="es-CO"/>
                </w:rPr>
                <w:t>www.victoryhousina.org</w:t>
              </w:r>
            </w:hyperlink>
          </w:p>
        </w:tc>
        <w:tc>
          <w:tcPr>
            <w:tcW w:w="1454" w:type="dxa"/>
            <w:gridSpan w:val="5"/>
            <w:tcBorders>
              <w:top w:val="nil"/>
              <w:left w:val="nil"/>
              <w:right w:val="nil"/>
            </w:tcBorders>
            <w:shd w:val="clear" w:color="auto" w:fill="FFFFFF"/>
          </w:tcPr>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202-667-7006</w:t>
            </w:r>
          </w:p>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202-442-9505</w:t>
            </w:r>
          </w:p>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301 -493-6000</w:t>
            </w:r>
          </w:p>
        </w:tc>
      </w:tr>
      <w:tr w:rsidR="00FF1EAA" w:rsidRPr="000E0133" w:rsidTr="00530346">
        <w:trPr>
          <w:trHeight w:val="346"/>
        </w:trPr>
        <w:tc>
          <w:tcPr>
            <w:tcW w:w="8351" w:type="dxa"/>
            <w:gridSpan w:val="11"/>
            <w:tcBorders>
              <w:left w:val="nil"/>
              <w:bottom w:val="nil"/>
              <w:right w:val="nil"/>
            </w:tcBorders>
            <w:shd w:val="clear" w:color="auto" w:fill="FFFFFF"/>
          </w:tcPr>
          <w:p w:rsidR="00530346" w:rsidRPr="000E0133" w:rsidRDefault="00267AD7" w:rsidP="00530346">
            <w:pPr>
              <w:spacing w:line="240" w:lineRule="auto"/>
              <w:ind w:left="860" w:hanging="86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Buscar en: </w:t>
            </w:r>
            <w:proofErr w:type="spellStart"/>
            <w:r w:rsidRPr="000E0133">
              <w:rPr>
                <w:rFonts w:ascii="Arial" w:eastAsia="Arial" w:hAnsi="Arial" w:cs="Arial"/>
                <w:color w:val="000000"/>
                <w:sz w:val="18"/>
                <w:szCs w:val="20"/>
                <w:bdr w:val="nil"/>
                <w:lang w:val="es-CO"/>
              </w:rPr>
              <w:t>Realtors</w:t>
            </w:r>
            <w:proofErr w:type="spellEnd"/>
            <w:r w:rsidRPr="000E0133">
              <w:rPr>
                <w:rFonts w:ascii="Arial" w:eastAsia="Arial" w:hAnsi="Arial" w:cs="Arial"/>
                <w:color w:val="000000"/>
                <w:sz w:val="18"/>
                <w:szCs w:val="20"/>
                <w:bdr w:val="nil"/>
                <w:lang w:val="es-CO"/>
              </w:rPr>
              <w:t xml:space="preserve">, City </w:t>
            </w:r>
            <w:proofErr w:type="spellStart"/>
            <w:r w:rsidRPr="000E0133">
              <w:rPr>
                <w:rFonts w:ascii="Arial" w:eastAsia="Arial" w:hAnsi="Arial" w:cs="Arial"/>
                <w:color w:val="000000"/>
                <w:sz w:val="18"/>
                <w:szCs w:val="20"/>
                <w:bdr w:val="nil"/>
                <w:lang w:val="es-CO"/>
              </w:rPr>
              <w:t>Paper</w:t>
            </w:r>
            <w:proofErr w:type="spellEnd"/>
            <w:r w:rsidRPr="000E0133">
              <w:rPr>
                <w:rFonts w:ascii="Arial" w:eastAsia="Arial" w:hAnsi="Arial" w:cs="Arial"/>
                <w:color w:val="000000"/>
                <w:sz w:val="18"/>
                <w:szCs w:val="20"/>
                <w:bdr w:val="nil"/>
                <w:lang w:val="es-CO"/>
              </w:rPr>
              <w:t xml:space="preserve"> (jueves), Washington Post (sábados y domingos)</w:t>
            </w:r>
            <w:r w:rsidRPr="000E0133">
              <w:rPr>
                <w:rFonts w:ascii="Arial" w:eastAsia="Arial" w:hAnsi="Arial" w:cs="Arial"/>
                <w:color w:val="000000"/>
                <w:sz w:val="18"/>
                <w:szCs w:val="20"/>
                <w:bdr w:val="nil"/>
                <w:vertAlign w:val="subscript"/>
                <w:lang w:val="es-CO"/>
              </w:rPr>
              <w:t>;</w:t>
            </w:r>
            <w:r w:rsidRPr="000E0133">
              <w:rPr>
                <w:rFonts w:ascii="Arial" w:eastAsia="Arial" w:hAnsi="Arial" w:cs="Arial"/>
                <w:color w:val="000000"/>
                <w:sz w:val="18"/>
                <w:szCs w:val="20"/>
                <w:bdr w:val="nil"/>
                <w:lang w:val="es-CO"/>
              </w:rPr>
              <w:t xml:space="preserve"> tener en cuenta la opción de compañero de habitación.</w:t>
            </w:r>
          </w:p>
        </w:tc>
      </w:tr>
      <w:tr w:rsidR="00FF1EAA" w:rsidRPr="000E0133">
        <w:trPr>
          <w:trHeight w:val="480"/>
        </w:trPr>
        <w:tc>
          <w:tcPr>
            <w:tcW w:w="6897" w:type="dxa"/>
            <w:gridSpan w:val="6"/>
            <w:tcBorders>
              <w:top w:val="nil"/>
              <w:left w:val="nil"/>
              <w:bottom w:val="nil"/>
              <w:right w:val="nil"/>
            </w:tcBorders>
            <w:shd w:val="clear" w:color="auto" w:fill="FFFFFF"/>
          </w:tcPr>
          <w:p w:rsidR="00530346" w:rsidRPr="000E0133" w:rsidRDefault="00267AD7" w:rsidP="00530346">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Identificación/Certificados de nacimiento</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Salvation</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Army</w:t>
            </w:r>
            <w:proofErr w:type="spellEnd"/>
            <w:r w:rsidRPr="000E0133">
              <w:rPr>
                <w:rFonts w:ascii="Arial" w:eastAsia="Arial" w:hAnsi="Arial" w:cs="Arial"/>
                <w:color w:val="000000"/>
                <w:sz w:val="18"/>
                <w:szCs w:val="20"/>
                <w:bdr w:val="nil"/>
                <w:lang w:val="es-CO"/>
              </w:rPr>
              <w:t>, 1434 Harvard St. NW (miércoles y jueves, llamar primero)</w:t>
            </w:r>
          </w:p>
        </w:tc>
        <w:tc>
          <w:tcPr>
            <w:tcW w:w="1454" w:type="dxa"/>
            <w:gridSpan w:val="5"/>
            <w:tcBorders>
              <w:top w:val="nil"/>
              <w:left w:val="nil"/>
              <w:bottom w:val="nil"/>
              <w:right w:val="nil"/>
            </w:tcBorders>
            <w:shd w:val="clear" w:color="auto" w:fill="FFFFFF"/>
          </w:tcPr>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202-250-7705</w:t>
            </w:r>
          </w:p>
        </w:tc>
      </w:tr>
      <w:tr w:rsidR="00FF1EAA" w:rsidRPr="000E0133">
        <w:trPr>
          <w:trHeight w:val="446"/>
        </w:trPr>
        <w:tc>
          <w:tcPr>
            <w:tcW w:w="8351" w:type="dxa"/>
            <w:gridSpan w:val="11"/>
            <w:tcBorders>
              <w:top w:val="nil"/>
              <w:left w:val="nil"/>
              <w:bottom w:val="nil"/>
              <w:right w:val="nil"/>
            </w:tcBorders>
            <w:shd w:val="clear" w:color="auto" w:fill="FFFFFF"/>
          </w:tcPr>
          <w:p w:rsidR="00530346" w:rsidRPr="000E0133" w:rsidRDefault="00267AD7" w:rsidP="00530346">
            <w:pPr>
              <w:spacing w:line="240" w:lineRule="auto"/>
              <w:ind w:left="860" w:hanging="860"/>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Foundry</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Methodist</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Church</w:t>
            </w:r>
            <w:proofErr w:type="spellEnd"/>
            <w:r w:rsidRPr="000E0133">
              <w:rPr>
                <w:rFonts w:ascii="Arial" w:eastAsia="Arial" w:hAnsi="Arial" w:cs="Arial"/>
                <w:color w:val="000000"/>
                <w:sz w:val="18"/>
                <w:szCs w:val="20"/>
                <w:bdr w:val="nil"/>
                <w:lang w:val="es-CO"/>
              </w:rPr>
              <w:t xml:space="preserve"> (requiere una recomendación en línea de la agencia de servicios sociales)</w:t>
            </w:r>
          </w:p>
        </w:tc>
      </w:tr>
      <w:tr w:rsidR="00FF1EAA" w:rsidRPr="000E0133">
        <w:trPr>
          <w:trHeight w:val="466"/>
        </w:trPr>
        <w:tc>
          <w:tcPr>
            <w:tcW w:w="6897" w:type="dxa"/>
            <w:gridSpan w:val="6"/>
            <w:tcBorders>
              <w:top w:val="nil"/>
              <w:left w:val="nil"/>
              <w:bottom w:val="nil"/>
              <w:right w:val="nil"/>
            </w:tcBorders>
            <w:shd w:val="clear" w:color="auto" w:fill="FFFFFF"/>
          </w:tcPr>
          <w:p w:rsidR="00530346" w:rsidRPr="000E0133" w:rsidRDefault="00267AD7" w:rsidP="00530346">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Servicios orientados al inmigrante</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Ayuda, 6925 B </w:t>
            </w:r>
            <w:proofErr w:type="spellStart"/>
            <w:r w:rsidRPr="000E0133">
              <w:rPr>
                <w:rFonts w:ascii="Arial" w:eastAsia="Arial" w:hAnsi="Arial" w:cs="Arial"/>
                <w:color w:val="000000"/>
                <w:sz w:val="18"/>
                <w:szCs w:val="20"/>
                <w:bdr w:val="nil"/>
                <w:lang w:val="es-CO"/>
              </w:rPr>
              <w:t>Willow</w:t>
            </w:r>
            <w:proofErr w:type="spellEnd"/>
            <w:r w:rsidRPr="000E0133">
              <w:rPr>
                <w:rFonts w:ascii="Arial" w:eastAsia="Arial" w:hAnsi="Arial" w:cs="Arial"/>
                <w:color w:val="000000"/>
                <w:sz w:val="18"/>
                <w:szCs w:val="20"/>
                <w:bdr w:val="nil"/>
                <w:lang w:val="es-CO"/>
              </w:rPr>
              <w:t xml:space="preserve"> Street NW</w:t>
            </w:r>
          </w:p>
        </w:tc>
        <w:tc>
          <w:tcPr>
            <w:tcW w:w="1454" w:type="dxa"/>
            <w:gridSpan w:val="5"/>
            <w:tcBorders>
              <w:top w:val="nil"/>
              <w:left w:val="nil"/>
              <w:bottom w:val="nil"/>
              <w:right w:val="nil"/>
            </w:tcBorders>
            <w:shd w:val="clear" w:color="auto" w:fill="FFFFFF"/>
          </w:tcPr>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202-387-4848</w:t>
            </w:r>
          </w:p>
        </w:tc>
      </w:tr>
      <w:tr w:rsidR="00FF1EAA" w:rsidRPr="000E0133" w:rsidTr="00530346">
        <w:trPr>
          <w:trHeight w:val="675"/>
        </w:trPr>
        <w:tc>
          <w:tcPr>
            <w:tcW w:w="8351" w:type="dxa"/>
            <w:gridSpan w:val="11"/>
            <w:tcBorders>
              <w:top w:val="nil"/>
              <w:left w:val="nil"/>
              <w:bottom w:val="nil"/>
              <w:right w:val="nil"/>
            </w:tcBorders>
            <w:shd w:val="clear" w:color="auto" w:fill="FFFFFF"/>
          </w:tcPr>
          <w:p w:rsidR="00530346" w:rsidRPr="000E0133" w:rsidRDefault="00267AD7" w:rsidP="00530346">
            <w:pPr>
              <w:spacing w:line="240" w:lineRule="auto"/>
              <w:ind w:left="860" w:hanging="860"/>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Clínica jurídica de inmigración de </w:t>
            </w:r>
            <w:proofErr w:type="spellStart"/>
            <w:r w:rsidRPr="000E0133">
              <w:rPr>
                <w:rFonts w:ascii="Arial" w:eastAsia="Arial" w:hAnsi="Arial" w:cs="Arial"/>
                <w:color w:val="000000"/>
                <w:sz w:val="18"/>
                <w:szCs w:val="20"/>
                <w:bdr w:val="nil"/>
                <w:lang w:val="es-CO"/>
              </w:rPr>
              <w:t>Catholic</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Charities</w:t>
            </w:r>
            <w:proofErr w:type="spellEnd"/>
            <w:r w:rsidRPr="000E0133">
              <w:rPr>
                <w:rFonts w:ascii="Arial" w:eastAsia="Arial" w:hAnsi="Arial" w:cs="Arial"/>
                <w:color w:val="000000"/>
                <w:sz w:val="18"/>
                <w:szCs w:val="20"/>
                <w:bdr w:val="nil"/>
                <w:lang w:val="es-CO"/>
              </w:rPr>
              <w:t xml:space="preserve"> (llegar temprano, cargo de $60 por consulta)</w:t>
            </w:r>
          </w:p>
          <w:p w:rsidR="00530346" w:rsidRPr="000E0133" w:rsidRDefault="00267AD7" w:rsidP="00530346">
            <w:pPr>
              <w:tabs>
                <w:tab w:val="left" w:pos="3600"/>
              </w:tabs>
              <w:spacing w:line="240" w:lineRule="auto"/>
              <w:ind w:left="860" w:hanging="140"/>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Martes, 9:30 a. m. </w:t>
            </w:r>
            <w:r w:rsidRPr="000E0133">
              <w:rPr>
                <w:rFonts w:cs="Calibri"/>
                <w:sz w:val="18"/>
                <w:bdr w:val="nil"/>
                <w:lang w:val="es-CO"/>
              </w:rPr>
              <w:tab/>
            </w:r>
            <w:r w:rsidRPr="000E0133">
              <w:rPr>
                <w:rFonts w:ascii="Arial" w:eastAsia="Arial" w:hAnsi="Arial" w:cs="Arial"/>
                <w:color w:val="000000"/>
                <w:sz w:val="18"/>
                <w:szCs w:val="20"/>
                <w:bdr w:val="nil"/>
                <w:lang w:val="es-CO"/>
              </w:rPr>
              <w:t xml:space="preserve">924 G Street NW </w:t>
            </w:r>
          </w:p>
          <w:p w:rsidR="00530346" w:rsidRPr="000E0133" w:rsidRDefault="00267AD7" w:rsidP="00530346">
            <w:pPr>
              <w:tabs>
                <w:tab w:val="left" w:pos="3600"/>
              </w:tabs>
              <w:spacing w:line="240" w:lineRule="auto"/>
              <w:ind w:left="860" w:hanging="14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Miércoles, 9:00 a. m. </w:t>
            </w:r>
            <w:r w:rsidRPr="000E0133">
              <w:rPr>
                <w:rFonts w:cs="Calibri"/>
                <w:sz w:val="18"/>
                <w:bdr w:val="nil"/>
                <w:lang w:val="es-CO"/>
              </w:rPr>
              <w:tab/>
            </w:r>
            <w:r w:rsidRPr="000E0133">
              <w:rPr>
                <w:rFonts w:ascii="Arial" w:eastAsia="Arial" w:hAnsi="Arial" w:cs="Arial"/>
                <w:color w:val="000000"/>
                <w:sz w:val="18"/>
                <w:szCs w:val="20"/>
                <w:bdr w:val="nil"/>
                <w:lang w:val="es-CO"/>
              </w:rPr>
              <w:t>1618 Monroe St. NW</w:t>
            </w:r>
          </w:p>
        </w:tc>
      </w:tr>
      <w:tr w:rsidR="00FF1EAA" w:rsidRPr="000E0133">
        <w:trPr>
          <w:trHeight w:val="600"/>
        </w:trPr>
        <w:tc>
          <w:tcPr>
            <w:tcW w:w="6897" w:type="dxa"/>
            <w:gridSpan w:val="6"/>
            <w:tcBorders>
              <w:top w:val="nil"/>
              <w:left w:val="nil"/>
              <w:bottom w:val="nil"/>
              <w:right w:val="nil"/>
            </w:tcBorders>
            <w:shd w:val="clear" w:color="auto" w:fill="FFFFFF"/>
          </w:tcPr>
          <w:p w:rsidR="00530346" w:rsidRPr="000E0133" w:rsidRDefault="00267AD7" w:rsidP="00530346">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Centro católico español de </w:t>
            </w:r>
            <w:proofErr w:type="spellStart"/>
            <w:r w:rsidRPr="000E0133">
              <w:rPr>
                <w:rFonts w:ascii="Arial" w:eastAsia="Arial" w:hAnsi="Arial" w:cs="Arial"/>
                <w:color w:val="000000"/>
                <w:sz w:val="18"/>
                <w:szCs w:val="20"/>
                <w:bdr w:val="nil"/>
                <w:lang w:val="es-CO"/>
              </w:rPr>
              <w:t>Catholic</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Chanties</w:t>
            </w:r>
            <w:proofErr w:type="spellEnd"/>
            <w:r w:rsidRPr="000E0133">
              <w:rPr>
                <w:rFonts w:ascii="Arial" w:eastAsia="Arial" w:hAnsi="Arial" w:cs="Arial"/>
                <w:color w:val="000000"/>
                <w:sz w:val="18"/>
                <w:szCs w:val="20"/>
                <w:bdr w:val="nil"/>
                <w:lang w:val="es-CO"/>
              </w:rPr>
              <w:t xml:space="preserve">, 1613 Monroe St. NW </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CARECEN, 1460 Columbia Road NW, Suite C-1</w:t>
            </w:r>
          </w:p>
        </w:tc>
        <w:tc>
          <w:tcPr>
            <w:tcW w:w="1454" w:type="dxa"/>
            <w:gridSpan w:val="5"/>
            <w:tcBorders>
              <w:top w:val="nil"/>
              <w:left w:val="nil"/>
              <w:bottom w:val="nil"/>
              <w:right w:val="nil"/>
            </w:tcBorders>
            <w:shd w:val="clear" w:color="auto" w:fill="FFFFFF"/>
          </w:tcPr>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202-939-2400</w:t>
            </w:r>
          </w:p>
          <w:p w:rsidR="00530346" w:rsidRPr="000E0133" w:rsidRDefault="00267AD7" w:rsidP="00530346">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202-323-9799</w:t>
            </w:r>
          </w:p>
        </w:tc>
      </w:tr>
      <w:tr w:rsidR="00FF1EAA" w:rsidRPr="000E0133">
        <w:trPr>
          <w:trHeight w:val="1392"/>
        </w:trPr>
        <w:tc>
          <w:tcPr>
            <w:tcW w:w="6897" w:type="dxa"/>
            <w:gridSpan w:val="6"/>
            <w:tcBorders>
              <w:top w:val="nil"/>
              <w:left w:val="nil"/>
              <w:bottom w:val="nil"/>
              <w:right w:val="nil"/>
            </w:tcBorders>
            <w:shd w:val="clear" w:color="auto" w:fill="FFFFFF"/>
          </w:tcPr>
          <w:p w:rsidR="00530346" w:rsidRPr="000E0133" w:rsidRDefault="00267AD7" w:rsidP="00530346">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Recursos de búsqueda laboral</w:t>
            </w:r>
          </w:p>
          <w:p w:rsidR="00530346" w:rsidRPr="000E0133" w:rsidRDefault="00267AD7" w:rsidP="00530346">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Recomendaciones de empleo de </w:t>
            </w:r>
            <w:proofErr w:type="spellStart"/>
            <w:r w:rsidRPr="000E0133">
              <w:rPr>
                <w:rFonts w:ascii="Arial" w:eastAsia="Arial" w:hAnsi="Arial" w:cs="Arial"/>
                <w:color w:val="000000"/>
                <w:sz w:val="18"/>
                <w:szCs w:val="20"/>
                <w:bdr w:val="nil"/>
                <w:lang w:val="es-CO"/>
              </w:rPr>
              <w:t>Catholic</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Charities</w:t>
            </w:r>
            <w:proofErr w:type="spellEnd"/>
            <w:r w:rsidRPr="000E0133">
              <w:rPr>
                <w:rFonts w:ascii="Arial" w:eastAsia="Arial" w:hAnsi="Arial" w:cs="Arial"/>
                <w:color w:val="000000"/>
                <w:sz w:val="18"/>
                <w:szCs w:val="20"/>
                <w:bdr w:val="nil"/>
                <w:lang w:val="es-CO"/>
              </w:rPr>
              <w:t xml:space="preserve"> </w:t>
            </w:r>
          </w:p>
          <w:p w:rsidR="00530346" w:rsidRPr="000E0133" w:rsidRDefault="00267AD7" w:rsidP="00530346">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Departamento de Servicios de Empleo del DC (DOES, por sus siglas en inglés) </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Jubilee</w:t>
            </w:r>
            <w:proofErr w:type="spellEnd"/>
            <w:r w:rsidRPr="000E0133">
              <w:rPr>
                <w:rFonts w:ascii="Arial" w:eastAsia="Arial" w:hAnsi="Arial" w:cs="Arial"/>
                <w:color w:val="000000"/>
                <w:sz w:val="18"/>
                <w:szCs w:val="20"/>
                <w:bdr w:val="nil"/>
                <w:lang w:val="es-CO"/>
              </w:rPr>
              <w:t xml:space="preserve"> Jobs, 2712 Ontario </w:t>
            </w:r>
            <w:proofErr w:type="spellStart"/>
            <w:r w:rsidRPr="000E0133">
              <w:rPr>
                <w:rFonts w:ascii="Arial" w:eastAsia="Arial" w:hAnsi="Arial" w:cs="Arial"/>
                <w:color w:val="000000"/>
                <w:sz w:val="18"/>
                <w:szCs w:val="20"/>
                <w:bdr w:val="nil"/>
                <w:lang w:val="es-CO"/>
              </w:rPr>
              <w:t>Rd</w:t>
            </w:r>
            <w:proofErr w:type="spellEnd"/>
            <w:r w:rsidRPr="000E0133">
              <w:rPr>
                <w:rFonts w:ascii="Arial" w:eastAsia="Arial" w:hAnsi="Arial" w:cs="Arial"/>
                <w:color w:val="000000"/>
                <w:sz w:val="18"/>
                <w:szCs w:val="20"/>
                <w:bdr w:val="nil"/>
                <w:lang w:val="es-CO"/>
              </w:rPr>
              <w:t>. NW</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Samaritan</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Ministry</w:t>
            </w:r>
            <w:proofErr w:type="spellEnd"/>
            <w:r w:rsidRPr="000E0133">
              <w:rPr>
                <w:rFonts w:ascii="Arial" w:eastAsia="Arial" w:hAnsi="Arial" w:cs="Arial"/>
                <w:color w:val="000000"/>
                <w:sz w:val="18"/>
                <w:szCs w:val="20"/>
                <w:bdr w:val="nil"/>
                <w:lang w:val="es-CO"/>
              </w:rPr>
              <w:t xml:space="preserve">, 1345 U St. SE (889-7702) </w:t>
            </w:r>
            <w:r w:rsidRPr="000E0133">
              <w:rPr>
                <w:rFonts w:ascii="Arial" w:eastAsia="Arial" w:hAnsi="Arial" w:cs="Arial"/>
                <w:color w:val="000000"/>
                <w:sz w:val="18"/>
                <w:szCs w:val="20"/>
                <w:u w:val="single"/>
                <w:bdr w:val="nil"/>
                <w:lang w:val="es-CO"/>
              </w:rPr>
              <w:t>o</w:t>
            </w:r>
            <w:r w:rsidRPr="000E0133">
              <w:rPr>
                <w:rFonts w:ascii="Arial" w:eastAsia="Arial" w:hAnsi="Arial" w:cs="Arial"/>
                <w:color w:val="000000"/>
                <w:sz w:val="18"/>
                <w:szCs w:val="20"/>
                <w:bdr w:val="nil"/>
                <w:lang w:val="es-CO"/>
              </w:rPr>
              <w:t xml:space="preserve"> 1516 Hamilton St. NW</w:t>
            </w:r>
          </w:p>
        </w:tc>
        <w:tc>
          <w:tcPr>
            <w:tcW w:w="1454" w:type="dxa"/>
            <w:gridSpan w:val="5"/>
            <w:tcBorders>
              <w:top w:val="nil"/>
              <w:left w:val="nil"/>
              <w:bottom w:val="nil"/>
              <w:right w:val="nil"/>
            </w:tcBorders>
            <w:shd w:val="clear" w:color="auto" w:fill="FFFFFF"/>
          </w:tcPr>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202-939-2400</w:t>
            </w: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202-724-7000</w:t>
            </w: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202-667-8970</w:t>
            </w:r>
          </w:p>
          <w:p w:rsidR="00530346" w:rsidRPr="000E0133" w:rsidRDefault="00267AD7" w:rsidP="00530346">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202-722-2230</w:t>
            </w:r>
          </w:p>
        </w:tc>
      </w:tr>
      <w:tr w:rsidR="00FF1EAA" w:rsidRPr="000E0133">
        <w:trPr>
          <w:trHeight w:val="1862"/>
        </w:trPr>
        <w:tc>
          <w:tcPr>
            <w:tcW w:w="6897" w:type="dxa"/>
            <w:gridSpan w:val="6"/>
            <w:tcBorders>
              <w:top w:val="nil"/>
              <w:left w:val="nil"/>
              <w:bottom w:val="nil"/>
              <w:right w:val="nil"/>
            </w:tcBorders>
            <w:shd w:val="clear" w:color="auto" w:fill="FFFFFF"/>
          </w:tcPr>
          <w:p w:rsidR="00530346" w:rsidRPr="000E0133" w:rsidRDefault="00267AD7" w:rsidP="00530346">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Asistencia jurídica</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Bread </w:t>
            </w:r>
            <w:proofErr w:type="spellStart"/>
            <w:r w:rsidRPr="000E0133">
              <w:rPr>
                <w:rFonts w:ascii="Arial" w:eastAsia="Arial" w:hAnsi="Arial" w:cs="Arial"/>
                <w:color w:val="000000"/>
                <w:sz w:val="18"/>
                <w:szCs w:val="20"/>
                <w:bdr w:val="nil"/>
                <w:lang w:val="es-CO"/>
              </w:rPr>
              <w:t>for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the</w:t>
            </w:r>
            <w:proofErr w:type="spellEnd"/>
            <w:r w:rsidRPr="000E0133">
              <w:rPr>
                <w:rFonts w:ascii="Arial" w:eastAsia="Arial" w:hAnsi="Arial" w:cs="Arial"/>
                <w:color w:val="000000"/>
                <w:sz w:val="18"/>
                <w:szCs w:val="20"/>
                <w:bdr w:val="nil"/>
                <w:lang w:val="es-CO"/>
              </w:rPr>
              <w:t xml:space="preserve"> City, 1525 7</w:t>
            </w:r>
            <w:r w:rsidRPr="000E0133">
              <w:rPr>
                <w:rFonts w:ascii="Arial" w:eastAsia="Arial" w:hAnsi="Arial" w:cs="Arial"/>
                <w:color w:val="000000"/>
                <w:sz w:val="18"/>
                <w:szCs w:val="20"/>
                <w:bdr w:val="nil"/>
                <w:vertAlign w:val="superscript"/>
                <w:lang w:val="es-CO"/>
              </w:rPr>
              <w:t>th</w:t>
            </w:r>
            <w:r w:rsidRPr="000E0133">
              <w:rPr>
                <w:rFonts w:ascii="Arial" w:eastAsia="Arial" w:hAnsi="Arial" w:cs="Arial"/>
                <w:color w:val="000000"/>
                <w:sz w:val="18"/>
                <w:szCs w:val="20"/>
                <w:bdr w:val="nil"/>
                <w:lang w:val="es-CO"/>
              </w:rPr>
              <w:t xml:space="preserve"> St. NW (lunes de 1:00 p. m. a 3:00 p. m. para personas sin turno)</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Bread </w:t>
            </w:r>
            <w:proofErr w:type="spellStart"/>
            <w:r w:rsidRPr="000E0133">
              <w:rPr>
                <w:rFonts w:ascii="Arial" w:eastAsia="Arial" w:hAnsi="Arial" w:cs="Arial"/>
                <w:color w:val="000000"/>
                <w:sz w:val="18"/>
                <w:szCs w:val="20"/>
                <w:bdr w:val="nil"/>
                <w:lang w:val="es-CO"/>
              </w:rPr>
              <w:t>tor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the</w:t>
            </w:r>
            <w:proofErr w:type="spellEnd"/>
            <w:r w:rsidRPr="000E0133">
              <w:rPr>
                <w:rFonts w:ascii="Arial" w:eastAsia="Arial" w:hAnsi="Arial" w:cs="Arial"/>
                <w:color w:val="000000"/>
                <w:sz w:val="18"/>
                <w:szCs w:val="20"/>
                <w:bdr w:val="nil"/>
                <w:lang w:val="es-CO"/>
              </w:rPr>
              <w:t xml:space="preserve"> City, 1640 Good Hope </w:t>
            </w:r>
            <w:proofErr w:type="spellStart"/>
            <w:r w:rsidRPr="000E0133">
              <w:rPr>
                <w:rFonts w:ascii="Arial" w:eastAsia="Arial" w:hAnsi="Arial" w:cs="Arial"/>
                <w:color w:val="000000"/>
                <w:sz w:val="18"/>
                <w:szCs w:val="20"/>
                <w:bdr w:val="nil"/>
                <w:lang w:val="es-CO"/>
              </w:rPr>
              <w:t>Rd</w:t>
            </w:r>
            <w:proofErr w:type="spellEnd"/>
            <w:r w:rsidRPr="000E0133">
              <w:rPr>
                <w:rFonts w:ascii="Arial" w:eastAsia="Arial" w:hAnsi="Arial" w:cs="Arial"/>
                <w:color w:val="000000"/>
                <w:sz w:val="18"/>
                <w:szCs w:val="20"/>
                <w:bdr w:val="nil"/>
                <w:lang w:val="es-CO"/>
              </w:rPr>
              <w:t>., SE (lunes de 1:00 p. m. a 3 p. m. para personas sin turno)</w:t>
            </w:r>
          </w:p>
          <w:p w:rsidR="00530346" w:rsidRPr="000E0133" w:rsidRDefault="00267AD7" w:rsidP="00530346">
            <w:pPr>
              <w:tabs>
                <w:tab w:val="left" w:pos="4410"/>
              </w:tabs>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Red jurídica de </w:t>
            </w:r>
            <w:proofErr w:type="spellStart"/>
            <w:r w:rsidRPr="000E0133">
              <w:rPr>
                <w:rFonts w:ascii="Arial" w:eastAsia="Arial" w:hAnsi="Arial" w:cs="Arial"/>
                <w:color w:val="000000"/>
                <w:sz w:val="18"/>
                <w:szCs w:val="20"/>
                <w:bdr w:val="nil"/>
                <w:lang w:val="es-CO"/>
              </w:rPr>
              <w:t>Catholic</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Chanties</w:t>
            </w:r>
            <w:proofErr w:type="spellEnd"/>
            <w:r w:rsidRPr="000E0133">
              <w:rPr>
                <w:rFonts w:ascii="Arial" w:eastAsia="Arial" w:hAnsi="Arial" w:cs="Arial"/>
                <w:color w:val="000000"/>
                <w:sz w:val="18"/>
                <w:szCs w:val="20"/>
                <w:bdr w:val="nil"/>
                <w:lang w:val="es-CO"/>
              </w:rPr>
              <w:t xml:space="preserve"> </w:t>
            </w:r>
            <w:r w:rsidRPr="000E0133">
              <w:rPr>
                <w:rFonts w:cs="Calibri"/>
                <w:sz w:val="18"/>
                <w:bdr w:val="nil"/>
                <w:lang w:val="es-CO"/>
              </w:rPr>
              <w:tab/>
            </w:r>
            <w:r w:rsidRPr="000E0133">
              <w:rPr>
                <w:rFonts w:ascii="Arial" w:eastAsia="Arial" w:hAnsi="Arial" w:cs="Arial"/>
                <w:color w:val="000000"/>
                <w:sz w:val="18"/>
                <w:szCs w:val="20"/>
                <w:bdr w:val="nil"/>
                <w:lang w:val="es-CO"/>
              </w:rPr>
              <w:t>202-350-4305 // 202-772-1-</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Legal </w:t>
            </w:r>
            <w:proofErr w:type="spellStart"/>
            <w:r w:rsidRPr="000E0133">
              <w:rPr>
                <w:rFonts w:ascii="Arial" w:eastAsia="Arial" w:hAnsi="Arial" w:cs="Arial"/>
                <w:color w:val="000000"/>
                <w:sz w:val="18"/>
                <w:szCs w:val="20"/>
                <w:bdr w:val="nil"/>
                <w:lang w:val="es-CO"/>
              </w:rPr>
              <w:t>Aid</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Society</w:t>
            </w:r>
            <w:proofErr w:type="spellEnd"/>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University</w:t>
            </w:r>
            <w:proofErr w:type="spellEnd"/>
            <w:r w:rsidRPr="000E0133">
              <w:rPr>
                <w:rFonts w:ascii="Arial" w:eastAsia="Arial" w:hAnsi="Arial" w:cs="Arial"/>
                <w:color w:val="000000"/>
                <w:sz w:val="18"/>
                <w:szCs w:val="20"/>
                <w:bdr w:val="nil"/>
                <w:lang w:val="es-CO"/>
              </w:rPr>
              <w:t xml:space="preserve"> Legal </w:t>
            </w:r>
            <w:proofErr w:type="spellStart"/>
            <w:r w:rsidRPr="000E0133">
              <w:rPr>
                <w:rFonts w:ascii="Arial" w:eastAsia="Arial" w:hAnsi="Arial" w:cs="Arial"/>
                <w:color w:val="000000"/>
                <w:sz w:val="18"/>
                <w:szCs w:val="20"/>
                <w:bdr w:val="nil"/>
                <w:lang w:val="es-CO"/>
              </w:rPr>
              <w:t>Services</w:t>
            </w:r>
            <w:proofErr w:type="spellEnd"/>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Washington Legal </w:t>
            </w:r>
            <w:proofErr w:type="spellStart"/>
            <w:r w:rsidRPr="000E0133">
              <w:rPr>
                <w:rFonts w:ascii="Arial" w:eastAsia="Arial" w:hAnsi="Arial" w:cs="Arial"/>
                <w:color w:val="000000"/>
                <w:sz w:val="18"/>
                <w:szCs w:val="20"/>
                <w:bdr w:val="nil"/>
                <w:lang w:val="es-CO"/>
              </w:rPr>
              <w:t>Clinic</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for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the</w:t>
            </w:r>
            <w:proofErr w:type="spellEnd"/>
            <w:r w:rsidRPr="000E0133">
              <w:rPr>
                <w:rFonts w:ascii="Arial" w:eastAsia="Arial" w:hAnsi="Arial" w:cs="Arial"/>
                <w:color w:val="000000"/>
                <w:sz w:val="18"/>
                <w:szCs w:val="20"/>
                <w:bdr w:val="nil"/>
                <w:lang w:val="es-CO"/>
              </w:rPr>
              <w:t xml:space="preserve"> Homeless</w:t>
            </w:r>
          </w:p>
        </w:tc>
        <w:tc>
          <w:tcPr>
            <w:tcW w:w="1454" w:type="dxa"/>
            <w:gridSpan w:val="5"/>
            <w:tcBorders>
              <w:top w:val="nil"/>
              <w:left w:val="nil"/>
              <w:bottom w:val="nil"/>
              <w:right w:val="nil"/>
            </w:tcBorders>
            <w:shd w:val="clear" w:color="auto" w:fill="FFFFFF"/>
          </w:tcPr>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202-265-2400</w:t>
            </w:r>
          </w:p>
          <w:p w:rsidR="00530346" w:rsidRPr="000E0133" w:rsidRDefault="00267AD7" w:rsidP="00530346">
            <w:pPr>
              <w:spacing w:line="240" w:lineRule="auto"/>
              <w:jc w:val="both"/>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202-587-0527</w:t>
            </w:r>
          </w:p>
          <w:p w:rsidR="00530346" w:rsidRPr="000E0133" w:rsidRDefault="00267AD7" w:rsidP="00530346">
            <w:pPr>
              <w:spacing w:line="240" w:lineRule="auto"/>
              <w:rPr>
                <w:rFonts w:ascii="Arial" w:eastAsia="Times New Roman" w:hAnsi="Arial" w:cs="Arial"/>
                <w:color w:val="000000" w:themeColor="text1"/>
                <w:sz w:val="18"/>
                <w:szCs w:val="20"/>
                <w:lang w:val="es-CO"/>
              </w:rPr>
            </w:pPr>
            <w:r w:rsidRPr="000E0133">
              <w:rPr>
                <w:rFonts w:ascii="Arial" w:eastAsia="Arial" w:hAnsi="Arial" w:cs="Arial"/>
                <w:color w:val="000000"/>
                <w:sz w:val="18"/>
                <w:szCs w:val="20"/>
                <w:bdr w:val="nil"/>
                <w:lang w:val="es-CO"/>
              </w:rPr>
              <w:t>4325 (</w:t>
            </w:r>
            <w:r w:rsidRPr="000E0133">
              <w:rPr>
                <w:rFonts w:ascii="Arial" w:eastAsia="Arial" w:hAnsi="Arial" w:cs="Arial"/>
                <w:i/>
                <w:iCs/>
                <w:color w:val="000000"/>
                <w:sz w:val="18"/>
                <w:szCs w:val="20"/>
                <w:bdr w:val="nil"/>
                <w:lang w:val="es-CO"/>
              </w:rPr>
              <w:t>españo</w:t>
            </w:r>
            <w:r w:rsidRPr="000E0133">
              <w:rPr>
                <w:rFonts w:ascii="Arial" w:eastAsia="Arial" w:hAnsi="Arial" w:cs="Arial"/>
                <w:color w:val="000000"/>
                <w:sz w:val="18"/>
                <w:szCs w:val="20"/>
                <w:bdr w:val="nil"/>
                <w:lang w:val="es-CO"/>
              </w:rPr>
              <w:t>l)</w:t>
            </w:r>
          </w:p>
          <w:p w:rsidR="00530346" w:rsidRPr="000E0133" w:rsidRDefault="00267AD7" w:rsidP="00530346">
            <w:pPr>
              <w:spacing w:line="240" w:lineRule="auto"/>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202-628-1161</w:t>
            </w:r>
          </w:p>
          <w:p w:rsidR="00530346" w:rsidRPr="000E0133" w:rsidRDefault="00267AD7" w:rsidP="00530346">
            <w:pPr>
              <w:spacing w:line="240" w:lineRule="auto"/>
              <w:rPr>
                <w:rFonts w:ascii="Arial" w:eastAsia="Times New Roman" w:hAnsi="Arial" w:cs="Arial"/>
                <w:color w:val="000000" w:themeColor="text1"/>
                <w:sz w:val="18"/>
                <w:szCs w:val="20"/>
                <w:lang w:val="es-CO"/>
              </w:rPr>
            </w:pPr>
            <w:r w:rsidRPr="000E0133">
              <w:rPr>
                <w:rFonts w:ascii="Arial" w:eastAsia="Times New Roman" w:hAnsi="Arial" w:cs="Arial"/>
                <w:color w:val="000000" w:themeColor="text1"/>
                <w:sz w:val="18"/>
                <w:szCs w:val="20"/>
                <w:lang w:val="es-CO"/>
              </w:rPr>
              <w:t>202-547-4747</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202-323-5500</w:t>
            </w:r>
          </w:p>
        </w:tc>
      </w:tr>
      <w:tr w:rsidR="00FF1EAA" w:rsidRPr="000E0133">
        <w:trPr>
          <w:trHeight w:val="643"/>
        </w:trPr>
        <w:tc>
          <w:tcPr>
            <w:tcW w:w="6897" w:type="dxa"/>
            <w:gridSpan w:val="6"/>
            <w:tcBorders>
              <w:top w:val="nil"/>
              <w:left w:val="nil"/>
              <w:bottom w:val="nil"/>
              <w:right w:val="nil"/>
            </w:tcBorders>
            <w:shd w:val="clear" w:color="auto" w:fill="FFFFFF"/>
          </w:tcPr>
          <w:p w:rsidR="00530346" w:rsidRPr="000E0133" w:rsidRDefault="00267AD7" w:rsidP="00530346">
            <w:pPr>
              <w:spacing w:line="240" w:lineRule="auto"/>
              <w:rPr>
                <w:rFonts w:ascii="Arial" w:eastAsia="Times New Roman" w:hAnsi="Arial" w:cs="Arial"/>
                <w:color w:val="000000" w:themeColor="text1"/>
                <w:sz w:val="18"/>
                <w:szCs w:val="20"/>
                <w:lang w:val="es-CO"/>
              </w:rPr>
            </w:pPr>
            <w:r w:rsidRPr="000E0133">
              <w:rPr>
                <w:rFonts w:ascii="Arial" w:eastAsia="Arial" w:hAnsi="Arial" w:cs="Arial"/>
                <w:b/>
                <w:bCs/>
                <w:color w:val="000000"/>
                <w:sz w:val="18"/>
                <w:u w:val="single"/>
                <w:bdr w:val="nil"/>
                <w:lang w:val="es-CO"/>
              </w:rPr>
              <w:lastRenderedPageBreak/>
              <w:t>Biblioteca</w:t>
            </w:r>
            <w:r w:rsidRPr="000E0133">
              <w:rPr>
                <w:rFonts w:ascii="Arial" w:eastAsia="Arial" w:hAnsi="Arial" w:cs="Arial"/>
                <w:color w:val="000000"/>
                <w:sz w:val="18"/>
                <w:szCs w:val="20"/>
                <w:bdr w:val="nil"/>
                <w:lang w:val="es-CO"/>
              </w:rPr>
              <w:t xml:space="preserve"> (Internet, clases de computación, películas, programas para niños) </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Martin Luther King Jr., 901 G St. NW (o llamar para obtener información de las 25 filiales)</w:t>
            </w:r>
          </w:p>
        </w:tc>
        <w:tc>
          <w:tcPr>
            <w:tcW w:w="1454" w:type="dxa"/>
            <w:gridSpan w:val="5"/>
            <w:tcBorders>
              <w:top w:val="nil"/>
              <w:left w:val="nil"/>
              <w:bottom w:val="nil"/>
              <w:right w:val="nil"/>
            </w:tcBorders>
            <w:shd w:val="clear" w:color="auto" w:fill="FFFFFF"/>
          </w:tcPr>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202-727-0321</w:t>
            </w:r>
          </w:p>
        </w:tc>
      </w:tr>
      <w:tr w:rsidR="00FF1EAA" w:rsidRPr="000E0133">
        <w:trPr>
          <w:trHeight w:val="494"/>
        </w:trPr>
        <w:tc>
          <w:tcPr>
            <w:tcW w:w="6897" w:type="dxa"/>
            <w:gridSpan w:val="6"/>
            <w:tcBorders>
              <w:top w:val="nil"/>
              <w:left w:val="nil"/>
              <w:bottom w:val="nil"/>
              <w:right w:val="nil"/>
            </w:tcBorders>
            <w:shd w:val="clear" w:color="auto" w:fill="FFFFFF"/>
          </w:tcPr>
          <w:p w:rsidR="00530346" w:rsidRPr="000E0133" w:rsidRDefault="00267AD7" w:rsidP="00530346">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Teléfono</w:t>
            </w:r>
          </w:p>
          <w:p w:rsidR="00530346" w:rsidRPr="000E0133" w:rsidRDefault="00267AD7" w:rsidP="00530346">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Assurance</w:t>
            </w:r>
            <w:proofErr w:type="spellEnd"/>
            <w:r w:rsidRPr="000E0133">
              <w:rPr>
                <w:rFonts w:ascii="Arial" w:eastAsia="Arial" w:hAnsi="Arial" w:cs="Arial"/>
                <w:color w:val="000000"/>
                <w:sz w:val="18"/>
                <w:szCs w:val="20"/>
                <w:bdr w:val="nil"/>
                <w:lang w:val="es-CO"/>
              </w:rPr>
              <w:t xml:space="preserve"> Wireless (teléfono gratis con 250 minutos/mes)</w:t>
            </w:r>
          </w:p>
        </w:tc>
        <w:tc>
          <w:tcPr>
            <w:tcW w:w="1454" w:type="dxa"/>
            <w:gridSpan w:val="5"/>
            <w:tcBorders>
              <w:top w:val="nil"/>
              <w:left w:val="nil"/>
              <w:bottom w:val="nil"/>
              <w:right w:val="nil"/>
            </w:tcBorders>
            <w:shd w:val="clear" w:color="auto" w:fill="FFFFFF"/>
          </w:tcPr>
          <w:p w:rsidR="00530346" w:rsidRPr="000E0133" w:rsidRDefault="00530346" w:rsidP="00530346">
            <w:pPr>
              <w:spacing w:line="240" w:lineRule="auto"/>
              <w:jc w:val="both"/>
              <w:rPr>
                <w:rFonts w:ascii="Arial" w:eastAsia="Times New Roman" w:hAnsi="Arial" w:cs="Arial"/>
                <w:color w:val="000000" w:themeColor="text1"/>
                <w:sz w:val="18"/>
                <w:szCs w:val="20"/>
                <w:lang w:val="es-CO"/>
              </w:rPr>
            </w:pPr>
          </w:p>
          <w:p w:rsidR="00530346" w:rsidRPr="000E0133" w:rsidRDefault="00267AD7" w:rsidP="00530346">
            <w:pPr>
              <w:spacing w:line="240" w:lineRule="auto"/>
              <w:jc w:val="both"/>
              <w:rPr>
                <w:rFonts w:ascii="Arial" w:eastAsia="Times New Roman" w:hAnsi="Arial" w:cs="Arial"/>
                <w:color w:val="000000" w:themeColor="text1"/>
                <w:sz w:val="18"/>
                <w:szCs w:val="20"/>
                <w:lang w:val="es-CO" w:eastAsia="en-IN"/>
              </w:rPr>
            </w:pPr>
            <w:r w:rsidRPr="000E0133">
              <w:rPr>
                <w:rFonts w:ascii="Arial" w:eastAsia="Times New Roman" w:hAnsi="Arial" w:cs="Arial"/>
                <w:color w:val="000000" w:themeColor="text1"/>
                <w:sz w:val="18"/>
                <w:szCs w:val="20"/>
                <w:lang w:val="es-CO"/>
              </w:rPr>
              <w:t>888-898-4888</w:t>
            </w:r>
          </w:p>
        </w:tc>
      </w:tr>
      <w:tr w:rsidR="00FF1EAA" w:rsidRPr="000E0133" w:rsidTr="00EA1E8F">
        <w:trPr>
          <w:gridAfter w:val="3"/>
          <w:wAfter w:w="147" w:type="dxa"/>
          <w:trHeight w:val="1063"/>
        </w:trPr>
        <w:tc>
          <w:tcPr>
            <w:tcW w:w="6379" w:type="dxa"/>
            <w:gridSpan w:val="2"/>
            <w:tcBorders>
              <w:top w:val="nil"/>
              <w:left w:val="nil"/>
              <w:bottom w:val="nil"/>
              <w:right w:val="nil"/>
            </w:tcBorders>
            <w:shd w:val="clear" w:color="auto" w:fill="FFFFFF"/>
          </w:tcPr>
          <w:p w:rsidR="000430C2" w:rsidRPr="000E0133" w:rsidRDefault="00267AD7" w:rsidP="000430C2">
            <w:pPr>
              <w:spacing w:line="240" w:lineRule="auto"/>
              <w:rPr>
                <w:rFonts w:ascii="Arial" w:eastAsia="Times New Roman" w:hAnsi="Arial" w:cs="Arial"/>
                <w:b/>
                <w:bCs/>
                <w:color w:val="000000" w:themeColor="text1"/>
                <w:sz w:val="18"/>
                <w:szCs w:val="20"/>
                <w:u w:val="single"/>
                <w:lang w:val="es-CO"/>
              </w:rPr>
            </w:pPr>
            <w:r w:rsidRPr="000E0133">
              <w:rPr>
                <w:sz w:val="18"/>
                <w:szCs w:val="28"/>
                <w:lang w:val="es-CO"/>
              </w:rPr>
              <w:br w:type="page"/>
            </w:r>
            <w:r w:rsidRPr="000E0133">
              <w:rPr>
                <w:rFonts w:ascii="Arial" w:eastAsia="Arial" w:hAnsi="Arial" w:cs="Arial"/>
                <w:b/>
                <w:bCs/>
                <w:color w:val="000000"/>
                <w:sz w:val="18"/>
                <w:u w:val="single"/>
                <w:bdr w:val="nil"/>
                <w:lang w:val="es-CO"/>
              </w:rPr>
              <w:t>Embarazo/Crianza</w:t>
            </w:r>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Northwest</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Pregnancy</w:t>
            </w:r>
            <w:proofErr w:type="spellEnd"/>
            <w:r w:rsidRPr="000E0133">
              <w:rPr>
                <w:rFonts w:ascii="Arial" w:eastAsia="Arial" w:hAnsi="Arial" w:cs="Arial"/>
                <w:color w:val="000000"/>
                <w:sz w:val="18"/>
                <w:szCs w:val="20"/>
                <w:bdr w:val="nil"/>
                <w:lang w:val="es-CO"/>
              </w:rPr>
              <w:t xml:space="preserve"> Center, 2702 Ontario Road, NW Capitol Hill </w:t>
            </w:r>
            <w:proofErr w:type="spellStart"/>
            <w:r w:rsidRPr="000E0133">
              <w:rPr>
                <w:rFonts w:ascii="Arial" w:eastAsia="Arial" w:hAnsi="Arial" w:cs="Arial"/>
                <w:color w:val="000000"/>
                <w:sz w:val="18"/>
                <w:szCs w:val="20"/>
                <w:bdr w:val="nil"/>
                <w:lang w:val="es-CO"/>
              </w:rPr>
              <w:t>Pregnancy</w:t>
            </w:r>
            <w:proofErr w:type="spellEnd"/>
            <w:r w:rsidRPr="000E0133">
              <w:rPr>
                <w:rFonts w:ascii="Arial" w:eastAsia="Arial" w:hAnsi="Arial" w:cs="Arial"/>
                <w:color w:val="000000"/>
                <w:sz w:val="18"/>
                <w:szCs w:val="20"/>
                <w:bdr w:val="nil"/>
                <w:lang w:val="es-CO"/>
              </w:rPr>
              <w:t xml:space="preserve"> Center, 713 Maryland Ave., NE </w:t>
            </w:r>
            <w:proofErr w:type="spellStart"/>
            <w:r w:rsidRPr="000E0133">
              <w:rPr>
                <w:rFonts w:ascii="Arial" w:eastAsia="Arial" w:hAnsi="Arial" w:cs="Arial"/>
                <w:color w:val="000000"/>
                <w:sz w:val="18"/>
                <w:szCs w:val="20"/>
                <w:bdr w:val="nil"/>
                <w:lang w:val="es-CO"/>
              </w:rPr>
              <w:t>Healthy</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Babies</w:t>
            </w:r>
            <w:proofErr w:type="spellEnd"/>
            <w:r w:rsidRPr="000E0133">
              <w:rPr>
                <w:rFonts w:ascii="Arial" w:eastAsia="Arial" w:hAnsi="Arial" w:cs="Arial"/>
                <w:color w:val="000000"/>
                <w:sz w:val="18"/>
                <w:szCs w:val="20"/>
                <w:bdr w:val="nil"/>
                <w:lang w:val="es-CO"/>
              </w:rPr>
              <w:t xml:space="preserve"> Project, 4501 Grant Street, NE </w:t>
            </w:r>
            <w:proofErr w:type="spellStart"/>
            <w:r w:rsidRPr="000E0133">
              <w:rPr>
                <w:rFonts w:ascii="Arial" w:eastAsia="Arial" w:hAnsi="Arial" w:cs="Arial"/>
                <w:color w:val="000000"/>
                <w:sz w:val="18"/>
                <w:szCs w:val="20"/>
                <w:bdr w:val="nil"/>
                <w:lang w:val="es-CO"/>
              </w:rPr>
              <w:t>Catholic</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Charities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Sanctuaries</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for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Life</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Program</w:t>
            </w:r>
            <w:proofErr w:type="spellEnd"/>
          </w:p>
        </w:tc>
        <w:tc>
          <w:tcPr>
            <w:tcW w:w="399" w:type="dxa"/>
            <w:gridSpan w:val="3"/>
            <w:tcBorders>
              <w:top w:val="nil"/>
              <w:left w:val="nil"/>
              <w:bottom w:val="nil"/>
              <w:right w:val="nil"/>
            </w:tcBorders>
            <w:shd w:val="clear" w:color="auto" w:fill="FFFFFF"/>
          </w:tcPr>
          <w:p w:rsidR="000430C2" w:rsidRPr="000E0133" w:rsidRDefault="000430C2" w:rsidP="000430C2">
            <w:pPr>
              <w:spacing w:line="240" w:lineRule="auto"/>
              <w:rPr>
                <w:rFonts w:ascii="Arial" w:eastAsia="Times New Roman" w:hAnsi="Arial" w:cs="Arial"/>
                <w:color w:val="000000" w:themeColor="text1"/>
                <w:sz w:val="18"/>
                <w:szCs w:val="20"/>
                <w:lang w:val="es-CO" w:eastAsia="en-IN"/>
              </w:rPr>
            </w:pPr>
          </w:p>
        </w:tc>
        <w:tc>
          <w:tcPr>
            <w:tcW w:w="1426" w:type="dxa"/>
            <w:gridSpan w:val="3"/>
            <w:tcBorders>
              <w:top w:val="nil"/>
              <w:left w:val="nil"/>
              <w:bottom w:val="nil"/>
              <w:right w:val="nil"/>
            </w:tcBorders>
            <w:shd w:val="clear" w:color="auto" w:fill="FFFFFF"/>
          </w:tcPr>
          <w:p w:rsidR="000430C2" w:rsidRPr="000E0133" w:rsidRDefault="000430C2" w:rsidP="000430C2">
            <w:pPr>
              <w:spacing w:line="240" w:lineRule="auto"/>
              <w:jc w:val="both"/>
              <w:rPr>
                <w:rFonts w:ascii="Arial" w:eastAsia="Arial Unicode MS" w:hAnsi="Arial" w:cs="Arial"/>
                <w:color w:val="000000" w:themeColor="text1"/>
                <w:sz w:val="18"/>
                <w:szCs w:val="20"/>
                <w:lang w:val="es-CO"/>
              </w:rPr>
            </w:pPr>
          </w:p>
          <w:p w:rsidR="000430C2" w:rsidRPr="000E0133" w:rsidRDefault="00267AD7" w:rsidP="000430C2">
            <w:pPr>
              <w:spacing w:line="240" w:lineRule="auto"/>
              <w:jc w:val="right"/>
              <w:rPr>
                <w:rFonts w:ascii="Arial" w:eastAsia="Arial Unicode MS" w:hAnsi="Arial" w:cs="Arial"/>
                <w:color w:val="000000" w:themeColor="text1"/>
                <w:sz w:val="18"/>
                <w:szCs w:val="20"/>
                <w:lang w:val="es-CO"/>
              </w:rPr>
            </w:pPr>
            <w:r w:rsidRPr="000E0133">
              <w:rPr>
                <w:rFonts w:ascii="Arial" w:eastAsia="Arial Unicode MS" w:hAnsi="Arial" w:cs="Arial"/>
                <w:color w:val="000000" w:themeColor="text1"/>
                <w:sz w:val="18"/>
                <w:szCs w:val="20"/>
                <w:lang w:val="es-CO"/>
              </w:rPr>
              <w:t>202-483-7003</w:t>
            </w:r>
          </w:p>
          <w:p w:rsidR="000430C2" w:rsidRPr="000E0133" w:rsidRDefault="00267AD7" w:rsidP="000430C2">
            <w:pPr>
              <w:spacing w:line="240" w:lineRule="auto"/>
              <w:jc w:val="right"/>
              <w:rPr>
                <w:rFonts w:ascii="Arial" w:eastAsia="Arial Unicode MS" w:hAnsi="Arial" w:cs="Arial"/>
                <w:color w:val="000000" w:themeColor="text1"/>
                <w:sz w:val="18"/>
                <w:szCs w:val="20"/>
                <w:lang w:val="es-CO"/>
              </w:rPr>
            </w:pPr>
            <w:r w:rsidRPr="000E0133">
              <w:rPr>
                <w:rFonts w:ascii="Arial" w:eastAsia="Arial Unicode MS" w:hAnsi="Arial" w:cs="Arial"/>
                <w:color w:val="000000" w:themeColor="text1"/>
                <w:sz w:val="18"/>
                <w:szCs w:val="20"/>
                <w:lang w:val="es-CO"/>
              </w:rPr>
              <w:t>202-546-1018</w:t>
            </w:r>
          </w:p>
          <w:p w:rsidR="000430C2" w:rsidRPr="000E0133" w:rsidRDefault="00267AD7" w:rsidP="000430C2">
            <w:pPr>
              <w:spacing w:line="240" w:lineRule="auto"/>
              <w:jc w:val="right"/>
              <w:rPr>
                <w:rFonts w:ascii="Arial" w:eastAsia="Arial Unicode MS" w:hAnsi="Arial" w:cs="Arial"/>
                <w:color w:val="000000" w:themeColor="text1"/>
                <w:sz w:val="18"/>
                <w:szCs w:val="20"/>
                <w:lang w:val="es-CO"/>
              </w:rPr>
            </w:pPr>
            <w:r w:rsidRPr="000E0133">
              <w:rPr>
                <w:rFonts w:ascii="Arial" w:eastAsia="Arial Unicode MS" w:hAnsi="Arial" w:cs="Arial"/>
                <w:color w:val="000000" w:themeColor="text1"/>
                <w:sz w:val="18"/>
                <w:szCs w:val="20"/>
                <w:lang w:val="es-CO"/>
              </w:rPr>
              <w:t>202-396-2309</w:t>
            </w:r>
          </w:p>
          <w:p w:rsidR="000430C2" w:rsidRPr="000E0133" w:rsidRDefault="00267AD7" w:rsidP="000430C2">
            <w:pPr>
              <w:spacing w:line="240" w:lineRule="auto"/>
              <w:jc w:val="right"/>
              <w:rPr>
                <w:rFonts w:ascii="Arial" w:eastAsia="Times New Roman" w:hAnsi="Arial" w:cs="Arial"/>
                <w:color w:val="000000" w:themeColor="text1"/>
                <w:sz w:val="18"/>
                <w:szCs w:val="20"/>
                <w:lang w:val="es-CO" w:eastAsia="en-IN"/>
              </w:rPr>
            </w:pPr>
            <w:r w:rsidRPr="000E0133">
              <w:rPr>
                <w:rFonts w:ascii="Arial" w:eastAsia="Arial Unicode MS" w:hAnsi="Arial" w:cs="Arial"/>
                <w:color w:val="000000" w:themeColor="text1"/>
                <w:sz w:val="18"/>
                <w:szCs w:val="20"/>
                <w:lang w:val="es-CO"/>
              </w:rPr>
              <w:t>301-441-1472</w:t>
            </w:r>
          </w:p>
        </w:tc>
      </w:tr>
      <w:tr w:rsidR="00FF1EAA" w:rsidRPr="000E0133" w:rsidTr="00EA1E8F">
        <w:trPr>
          <w:gridAfter w:val="3"/>
          <w:wAfter w:w="147" w:type="dxa"/>
          <w:trHeight w:val="712"/>
        </w:trPr>
        <w:tc>
          <w:tcPr>
            <w:tcW w:w="6379" w:type="dxa"/>
            <w:gridSpan w:val="2"/>
            <w:tcBorders>
              <w:top w:val="nil"/>
              <w:left w:val="nil"/>
              <w:right w:val="nil"/>
            </w:tcBorders>
            <w:shd w:val="clear" w:color="auto" w:fill="FFFFFF"/>
          </w:tcPr>
          <w:p w:rsidR="000430C2" w:rsidRPr="000E0133" w:rsidRDefault="00267AD7" w:rsidP="000430C2">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Ayuda después de la prisión</w:t>
            </w:r>
          </w:p>
          <w:p w:rsidR="000430C2" w:rsidRPr="000E0133" w:rsidRDefault="00267AD7" w:rsidP="000430C2">
            <w:pPr>
              <w:spacing w:line="240" w:lineRule="auto"/>
              <w:rPr>
                <w:rFonts w:ascii="Arial" w:eastAsia="Arial Unicode MS"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Programa de reinserción </w:t>
            </w:r>
            <w:proofErr w:type="spellStart"/>
            <w:r w:rsidRPr="000E0133">
              <w:rPr>
                <w:rFonts w:ascii="Arial" w:eastAsia="Arial" w:hAnsi="Arial" w:cs="Arial"/>
                <w:color w:val="000000"/>
                <w:sz w:val="18"/>
                <w:szCs w:val="20"/>
                <w:bdr w:val="nil"/>
                <w:lang w:val="es-CO"/>
              </w:rPr>
              <w:t>Welcome</w:t>
            </w:r>
            <w:proofErr w:type="spellEnd"/>
            <w:r w:rsidRPr="000E0133">
              <w:rPr>
                <w:rFonts w:ascii="Arial" w:eastAsia="Arial" w:hAnsi="Arial" w:cs="Arial"/>
                <w:color w:val="000000"/>
                <w:sz w:val="18"/>
                <w:szCs w:val="20"/>
                <w:bdr w:val="nil"/>
                <w:lang w:val="es-CO"/>
              </w:rPr>
              <w:t xml:space="preserve"> Home </w:t>
            </w:r>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Centro de servicios para visitas, 1422 </w:t>
            </w:r>
            <w:proofErr w:type="spellStart"/>
            <w:r w:rsidRPr="000E0133">
              <w:rPr>
                <w:rFonts w:ascii="Arial" w:eastAsia="Arial" w:hAnsi="Arial" w:cs="Arial"/>
                <w:color w:val="000000"/>
                <w:sz w:val="18"/>
                <w:szCs w:val="20"/>
                <w:bdr w:val="nil"/>
                <w:lang w:val="es-CO"/>
              </w:rPr>
              <w:t>Mass</w:t>
            </w:r>
            <w:proofErr w:type="spellEnd"/>
            <w:r w:rsidRPr="000E0133">
              <w:rPr>
                <w:rFonts w:ascii="Arial" w:eastAsia="Arial" w:hAnsi="Arial" w:cs="Arial"/>
                <w:color w:val="000000"/>
                <w:sz w:val="18"/>
                <w:szCs w:val="20"/>
                <w:bdr w:val="nil"/>
                <w:lang w:val="es-CO"/>
              </w:rPr>
              <w:t xml:space="preserve"> Ave. SE</w:t>
            </w:r>
          </w:p>
        </w:tc>
        <w:tc>
          <w:tcPr>
            <w:tcW w:w="1825" w:type="dxa"/>
            <w:gridSpan w:val="6"/>
            <w:tcBorders>
              <w:top w:val="nil"/>
              <w:left w:val="nil"/>
              <w:right w:val="nil"/>
            </w:tcBorders>
            <w:shd w:val="clear" w:color="auto" w:fill="FFFFFF"/>
          </w:tcPr>
          <w:p w:rsidR="000430C2" w:rsidRPr="000E0133" w:rsidRDefault="00267AD7" w:rsidP="000430C2">
            <w:pPr>
              <w:spacing w:line="240" w:lineRule="auto"/>
              <w:jc w:val="right"/>
              <w:rPr>
                <w:rFonts w:ascii="Arial" w:eastAsia="Arial Unicode MS" w:hAnsi="Arial" w:cs="Arial"/>
                <w:color w:val="000000" w:themeColor="text1"/>
                <w:sz w:val="18"/>
                <w:szCs w:val="20"/>
                <w:lang w:val="es-CO"/>
              </w:rPr>
            </w:pPr>
            <w:r w:rsidRPr="000E0133">
              <w:rPr>
                <w:rFonts w:ascii="Arial" w:eastAsia="Arial" w:hAnsi="Arial" w:cs="Arial"/>
                <w:color w:val="000000"/>
                <w:sz w:val="18"/>
                <w:szCs w:val="20"/>
                <w:bdr w:val="nil"/>
                <w:lang w:val="es-CO"/>
              </w:rPr>
              <w:t>202-772-4300, x040</w:t>
            </w:r>
          </w:p>
          <w:p w:rsidR="000430C2" w:rsidRPr="000E0133" w:rsidRDefault="00267AD7" w:rsidP="000430C2">
            <w:pPr>
              <w:spacing w:line="240" w:lineRule="auto"/>
              <w:ind w:hanging="580"/>
              <w:jc w:val="right"/>
              <w:rPr>
                <w:rFonts w:ascii="Arial" w:eastAsia="Times New Roman" w:hAnsi="Arial" w:cs="Arial"/>
                <w:color w:val="000000" w:themeColor="text1"/>
                <w:sz w:val="18"/>
                <w:szCs w:val="20"/>
                <w:lang w:val="es-CO" w:eastAsia="en-IN"/>
              </w:rPr>
            </w:pPr>
            <w:r w:rsidRPr="000E0133">
              <w:rPr>
                <w:rFonts w:ascii="Arial" w:eastAsia="Arial Unicode MS" w:hAnsi="Arial" w:cs="Arial"/>
                <w:color w:val="000000" w:themeColor="text1"/>
                <w:sz w:val="18"/>
                <w:szCs w:val="20"/>
                <w:lang w:val="es-CO"/>
              </w:rPr>
              <w:t>202-544-2131</w:t>
            </w:r>
          </w:p>
        </w:tc>
      </w:tr>
      <w:tr w:rsidR="00FF1EAA" w:rsidRPr="000E0133" w:rsidTr="00EA1E8F">
        <w:trPr>
          <w:gridAfter w:val="3"/>
          <w:wAfter w:w="147" w:type="dxa"/>
          <w:trHeight w:val="1559"/>
        </w:trPr>
        <w:tc>
          <w:tcPr>
            <w:tcW w:w="6778" w:type="dxa"/>
            <w:gridSpan w:val="5"/>
            <w:tcBorders>
              <w:top w:val="nil"/>
              <w:left w:val="nil"/>
              <w:right w:val="nil"/>
            </w:tcBorders>
            <w:shd w:val="clear" w:color="auto" w:fill="FFFFFF"/>
          </w:tcPr>
          <w:p w:rsidR="000430C2" w:rsidRPr="000E0133" w:rsidRDefault="00267AD7" w:rsidP="000430C2">
            <w:pPr>
              <w:spacing w:line="240" w:lineRule="auto"/>
              <w:rPr>
                <w:rFonts w:ascii="Arial" w:eastAsia="Arial Unicode MS" w:hAnsi="Arial" w:cs="Arial"/>
                <w:color w:val="000000" w:themeColor="text1"/>
                <w:sz w:val="18"/>
                <w:szCs w:val="20"/>
                <w:lang w:val="es-CO"/>
              </w:rPr>
            </w:pPr>
            <w:r w:rsidRPr="000E0133">
              <w:rPr>
                <w:rFonts w:ascii="Arial" w:eastAsia="Arial" w:hAnsi="Arial" w:cs="Arial"/>
                <w:b/>
                <w:bCs/>
                <w:color w:val="000000"/>
                <w:sz w:val="18"/>
                <w:u w:val="single"/>
                <w:bdr w:val="nil"/>
                <w:lang w:val="es-CO"/>
              </w:rPr>
              <w:t>Ayuda para alquiler/hipoteca</w:t>
            </w:r>
            <w:r w:rsidRPr="000E0133">
              <w:rPr>
                <w:rFonts w:ascii="Arial" w:eastAsia="Arial" w:hAnsi="Arial" w:cs="Arial"/>
                <w:color w:val="000000"/>
                <w:sz w:val="18"/>
                <w:bdr w:val="nil"/>
                <w:lang w:val="es-CO"/>
              </w:rPr>
              <w:t xml:space="preserve"> </w:t>
            </w:r>
            <w:r w:rsidRPr="000E0133">
              <w:rPr>
                <w:rFonts w:ascii="Arial" w:eastAsia="Arial" w:hAnsi="Arial" w:cs="Arial"/>
                <w:color w:val="000000"/>
                <w:sz w:val="18"/>
                <w:szCs w:val="20"/>
                <w:bdr w:val="nil"/>
                <w:lang w:val="es-CO"/>
              </w:rPr>
              <w:t>(debe llamar para programar una cita)</w:t>
            </w:r>
          </w:p>
          <w:p w:rsidR="000430C2" w:rsidRPr="000E0133" w:rsidRDefault="00267AD7" w:rsidP="000430C2">
            <w:pPr>
              <w:spacing w:line="240" w:lineRule="auto"/>
              <w:rPr>
                <w:rFonts w:ascii="Arial" w:eastAsia="Arial Unicode MS"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Community</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Partnership</w:t>
            </w:r>
            <w:proofErr w:type="spellEnd"/>
            <w:r w:rsidRPr="000E0133">
              <w:rPr>
                <w:rFonts w:ascii="Arial" w:eastAsia="Arial" w:hAnsi="Arial" w:cs="Arial"/>
                <w:color w:val="000000"/>
                <w:sz w:val="18"/>
                <w:szCs w:val="20"/>
                <w:bdr w:val="nil"/>
                <w:lang w:val="es-CO"/>
              </w:rPr>
              <w:t>/Virginia Williams, 920 Rhode Island Ave NE</w:t>
            </w:r>
          </w:p>
          <w:p w:rsidR="000430C2" w:rsidRPr="000E0133" w:rsidRDefault="00267AD7" w:rsidP="000430C2">
            <w:pPr>
              <w:spacing w:line="240" w:lineRule="auto"/>
              <w:rPr>
                <w:rFonts w:ascii="Arial" w:eastAsia="Arial Unicode MS" w:hAnsi="Arial" w:cs="Arial"/>
                <w:color w:val="000000" w:themeColor="text1"/>
                <w:sz w:val="18"/>
                <w:szCs w:val="20"/>
                <w:lang w:val="es-CO"/>
              </w:rPr>
            </w:pPr>
            <w:r w:rsidRPr="000E0133">
              <w:rPr>
                <w:rFonts w:ascii="Arial" w:eastAsia="Arial" w:hAnsi="Arial" w:cs="Arial"/>
                <w:color w:val="000000"/>
                <w:sz w:val="18"/>
                <w:szCs w:val="20"/>
                <w:bdr w:val="nil"/>
                <w:lang w:val="es-CO"/>
              </w:rPr>
              <w:t>Servicios de asesoramiento de vivienda, 2410 - 17</w:t>
            </w:r>
            <w:r w:rsidRPr="000E0133">
              <w:rPr>
                <w:rFonts w:ascii="Arial" w:eastAsia="Arial" w:hAnsi="Arial" w:cs="Arial"/>
                <w:color w:val="000000"/>
                <w:sz w:val="18"/>
                <w:szCs w:val="20"/>
                <w:bdr w:val="nil"/>
                <w:vertAlign w:val="superscript"/>
                <w:lang w:val="es-CO"/>
              </w:rPr>
              <w:t>th</w:t>
            </w:r>
            <w:r w:rsidRPr="000E0133">
              <w:rPr>
                <w:rFonts w:ascii="Arial" w:eastAsia="Arial" w:hAnsi="Arial" w:cs="Arial"/>
                <w:color w:val="000000"/>
                <w:sz w:val="18"/>
                <w:szCs w:val="20"/>
                <w:bdr w:val="nil"/>
                <w:lang w:val="es-CO"/>
              </w:rPr>
              <w:t xml:space="preserve"> St. NW, Suite 100 </w:t>
            </w:r>
          </w:p>
          <w:p w:rsidR="000430C2" w:rsidRPr="000E0133" w:rsidRDefault="00267AD7" w:rsidP="000430C2">
            <w:pPr>
              <w:spacing w:line="240" w:lineRule="auto"/>
              <w:rPr>
                <w:rFonts w:ascii="Arial" w:eastAsia="Arial Unicode MS"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Salvation</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Army</w:t>
            </w:r>
            <w:proofErr w:type="spellEnd"/>
            <w:r w:rsidRPr="000E0133">
              <w:rPr>
                <w:rFonts w:ascii="Arial" w:eastAsia="Arial" w:hAnsi="Arial" w:cs="Arial"/>
                <w:color w:val="000000"/>
                <w:sz w:val="18"/>
                <w:szCs w:val="20"/>
                <w:bdr w:val="nil"/>
                <w:lang w:val="es-CO"/>
              </w:rPr>
              <w:t xml:space="preserve">, 1434 Harvard Street NW, Suite B </w:t>
            </w:r>
          </w:p>
          <w:p w:rsidR="000430C2" w:rsidRPr="000E0133" w:rsidRDefault="00267AD7" w:rsidP="000430C2">
            <w:pPr>
              <w:spacing w:line="240" w:lineRule="auto"/>
              <w:rPr>
                <w:rFonts w:ascii="Arial" w:eastAsia="Arial Unicode MS"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Salvation</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Army</w:t>
            </w:r>
            <w:proofErr w:type="spellEnd"/>
            <w:r w:rsidRPr="000E0133">
              <w:rPr>
                <w:rFonts w:ascii="Arial" w:eastAsia="Arial" w:hAnsi="Arial" w:cs="Arial"/>
                <w:color w:val="000000"/>
                <w:sz w:val="18"/>
                <w:szCs w:val="20"/>
                <w:bdr w:val="nil"/>
                <w:lang w:val="es-CO"/>
              </w:rPr>
              <w:t xml:space="preserve">, 2300 Martin Luther King Ave. SE </w:t>
            </w:r>
          </w:p>
          <w:p w:rsidR="000430C2" w:rsidRPr="000E0133" w:rsidRDefault="00267AD7" w:rsidP="000430C2">
            <w:pPr>
              <w:spacing w:line="240" w:lineRule="auto"/>
              <w:rPr>
                <w:rFonts w:ascii="Arial" w:eastAsia="Arial Unicode MS"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Centro para Familias SE de </w:t>
            </w:r>
            <w:proofErr w:type="spellStart"/>
            <w:r w:rsidRPr="000E0133">
              <w:rPr>
                <w:rFonts w:ascii="Arial" w:eastAsia="Arial" w:hAnsi="Arial" w:cs="Arial"/>
                <w:color w:val="000000"/>
                <w:sz w:val="18"/>
                <w:szCs w:val="20"/>
                <w:bdr w:val="nil"/>
                <w:lang w:val="es-CO"/>
              </w:rPr>
              <w:t>Catholic</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Charities</w:t>
            </w:r>
            <w:proofErr w:type="spellEnd"/>
            <w:r w:rsidRPr="000E0133">
              <w:rPr>
                <w:rFonts w:ascii="Arial" w:eastAsia="Arial" w:hAnsi="Arial" w:cs="Arial"/>
                <w:color w:val="000000"/>
                <w:sz w:val="18"/>
                <w:szCs w:val="20"/>
                <w:bdr w:val="nil"/>
                <w:lang w:val="es-CO"/>
              </w:rPr>
              <w:t xml:space="preserve">, 2812 Pennsylvania Ave., SE </w:t>
            </w:r>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Departamento </w:t>
            </w:r>
            <w:proofErr w:type="spellStart"/>
            <w:r w:rsidRPr="000E0133">
              <w:rPr>
                <w:rFonts w:ascii="Arial" w:eastAsia="Arial" w:hAnsi="Arial" w:cs="Arial"/>
                <w:color w:val="000000"/>
                <w:sz w:val="18"/>
                <w:szCs w:val="20"/>
                <w:bdr w:val="nil"/>
                <w:lang w:val="es-CO"/>
              </w:rPr>
              <w:t>Housing</w:t>
            </w:r>
            <w:proofErr w:type="spellEnd"/>
            <w:r w:rsidRPr="000E0133">
              <w:rPr>
                <w:rFonts w:ascii="Arial" w:eastAsia="Arial" w:hAnsi="Arial" w:cs="Arial"/>
                <w:color w:val="000000"/>
                <w:sz w:val="18"/>
                <w:szCs w:val="20"/>
                <w:bdr w:val="nil"/>
                <w:lang w:val="es-CO"/>
              </w:rPr>
              <w:t xml:space="preserve"> A </w:t>
            </w:r>
            <w:proofErr w:type="spellStart"/>
            <w:r w:rsidRPr="000E0133">
              <w:rPr>
                <w:rFonts w:ascii="Arial" w:eastAsia="Arial" w:hAnsi="Arial" w:cs="Arial"/>
                <w:color w:val="000000"/>
                <w:sz w:val="18"/>
                <w:szCs w:val="20"/>
                <w:bdr w:val="nil"/>
                <w:lang w:val="es-CO"/>
              </w:rPr>
              <w:t>Community</w:t>
            </w:r>
            <w:proofErr w:type="spellEnd"/>
            <w:r w:rsidRPr="000E0133">
              <w:rPr>
                <w:rFonts w:ascii="Arial" w:eastAsia="Arial" w:hAnsi="Arial" w:cs="Arial"/>
                <w:color w:val="000000"/>
                <w:sz w:val="18"/>
                <w:szCs w:val="20"/>
                <w:bdr w:val="nil"/>
                <w:lang w:val="es-CO"/>
              </w:rPr>
              <w:t xml:space="preserve"> (hipotecas), </w:t>
            </w:r>
            <w:hyperlink r:id="rId53" w:history="1">
              <w:r w:rsidRPr="000E0133">
                <w:rPr>
                  <w:rFonts w:ascii="Arial" w:eastAsia="Arial" w:hAnsi="Arial" w:cs="Arial"/>
                  <w:color w:val="0563C1"/>
                  <w:sz w:val="18"/>
                  <w:szCs w:val="20"/>
                  <w:u w:val="single"/>
                  <w:bdr w:val="nil"/>
                  <w:lang w:val="es-CO"/>
                </w:rPr>
                <w:t>www.dhcd.dc.gov</w:t>
              </w:r>
            </w:hyperlink>
          </w:p>
        </w:tc>
        <w:tc>
          <w:tcPr>
            <w:tcW w:w="1426" w:type="dxa"/>
            <w:gridSpan w:val="3"/>
            <w:tcBorders>
              <w:top w:val="nil"/>
              <w:left w:val="nil"/>
              <w:right w:val="nil"/>
            </w:tcBorders>
            <w:shd w:val="clear" w:color="auto" w:fill="FFFFFF"/>
          </w:tcPr>
          <w:p w:rsidR="000430C2" w:rsidRPr="000E0133" w:rsidRDefault="000430C2" w:rsidP="000430C2">
            <w:pPr>
              <w:spacing w:line="240" w:lineRule="auto"/>
              <w:jc w:val="right"/>
              <w:rPr>
                <w:rFonts w:ascii="Arial" w:eastAsia="Arial Unicode MS" w:hAnsi="Arial" w:cs="Arial"/>
                <w:color w:val="000000" w:themeColor="text1"/>
                <w:sz w:val="18"/>
                <w:szCs w:val="20"/>
                <w:lang w:val="es-CO"/>
              </w:rPr>
            </w:pPr>
          </w:p>
          <w:p w:rsidR="000430C2" w:rsidRPr="000E0133" w:rsidRDefault="00267AD7" w:rsidP="000430C2">
            <w:pPr>
              <w:spacing w:line="240" w:lineRule="auto"/>
              <w:jc w:val="right"/>
              <w:rPr>
                <w:rFonts w:ascii="Arial" w:eastAsia="Arial Unicode MS" w:hAnsi="Arial" w:cs="Arial"/>
                <w:color w:val="000000" w:themeColor="text1"/>
                <w:sz w:val="18"/>
                <w:szCs w:val="20"/>
                <w:lang w:val="es-CO"/>
              </w:rPr>
            </w:pPr>
            <w:r w:rsidRPr="000E0133">
              <w:rPr>
                <w:rFonts w:ascii="Arial" w:eastAsia="Arial Unicode MS" w:hAnsi="Arial" w:cs="Arial"/>
                <w:color w:val="000000" w:themeColor="text1"/>
                <w:sz w:val="18"/>
                <w:szCs w:val="20"/>
                <w:lang w:val="es-CO"/>
              </w:rPr>
              <w:t>202-526-0017</w:t>
            </w:r>
          </w:p>
          <w:p w:rsidR="000430C2" w:rsidRPr="000E0133" w:rsidRDefault="00267AD7" w:rsidP="000430C2">
            <w:pPr>
              <w:spacing w:line="240" w:lineRule="auto"/>
              <w:jc w:val="right"/>
              <w:rPr>
                <w:rFonts w:ascii="Arial" w:eastAsia="Arial Unicode MS" w:hAnsi="Arial" w:cs="Arial"/>
                <w:color w:val="000000" w:themeColor="text1"/>
                <w:sz w:val="18"/>
                <w:szCs w:val="20"/>
                <w:lang w:val="es-CO"/>
              </w:rPr>
            </w:pPr>
            <w:r w:rsidRPr="000E0133">
              <w:rPr>
                <w:rFonts w:ascii="Arial" w:eastAsia="Arial Unicode MS" w:hAnsi="Arial" w:cs="Arial"/>
                <w:color w:val="000000" w:themeColor="text1"/>
                <w:sz w:val="18"/>
                <w:szCs w:val="20"/>
                <w:lang w:val="es-CO"/>
              </w:rPr>
              <w:t>202-667-7339</w:t>
            </w:r>
          </w:p>
          <w:p w:rsidR="000430C2" w:rsidRPr="000E0133" w:rsidRDefault="00267AD7" w:rsidP="000430C2">
            <w:pPr>
              <w:spacing w:line="240" w:lineRule="auto"/>
              <w:jc w:val="right"/>
              <w:rPr>
                <w:rFonts w:ascii="Arial" w:eastAsia="Arial Unicode MS" w:hAnsi="Arial" w:cs="Arial"/>
                <w:color w:val="000000" w:themeColor="text1"/>
                <w:sz w:val="18"/>
                <w:szCs w:val="20"/>
                <w:lang w:val="es-CO"/>
              </w:rPr>
            </w:pPr>
            <w:r w:rsidRPr="000E0133">
              <w:rPr>
                <w:rFonts w:ascii="Arial" w:eastAsia="Arial Unicode MS" w:hAnsi="Arial" w:cs="Arial"/>
                <w:color w:val="000000" w:themeColor="text1"/>
                <w:sz w:val="18"/>
                <w:szCs w:val="20"/>
                <w:lang w:val="es-CO"/>
              </w:rPr>
              <w:t>202-332-5000</w:t>
            </w:r>
          </w:p>
          <w:p w:rsidR="000430C2" w:rsidRPr="000E0133" w:rsidRDefault="00267AD7" w:rsidP="000430C2">
            <w:pPr>
              <w:spacing w:line="240" w:lineRule="auto"/>
              <w:jc w:val="right"/>
              <w:rPr>
                <w:rFonts w:ascii="Arial" w:eastAsia="Arial Unicode MS" w:hAnsi="Arial" w:cs="Arial"/>
                <w:color w:val="000000" w:themeColor="text1"/>
                <w:sz w:val="18"/>
                <w:szCs w:val="20"/>
                <w:lang w:val="es-CO"/>
              </w:rPr>
            </w:pPr>
            <w:r w:rsidRPr="000E0133">
              <w:rPr>
                <w:rFonts w:ascii="Arial" w:eastAsia="Arial Unicode MS" w:hAnsi="Arial" w:cs="Arial"/>
                <w:color w:val="000000" w:themeColor="text1"/>
                <w:sz w:val="18"/>
                <w:szCs w:val="20"/>
                <w:lang w:val="es-CO"/>
              </w:rPr>
              <w:t>202-678-9771</w:t>
            </w:r>
          </w:p>
          <w:p w:rsidR="000430C2" w:rsidRPr="000E0133" w:rsidRDefault="00267AD7" w:rsidP="000430C2">
            <w:pPr>
              <w:spacing w:line="240" w:lineRule="auto"/>
              <w:jc w:val="right"/>
              <w:rPr>
                <w:rFonts w:ascii="Arial" w:eastAsia="Arial Unicode MS" w:hAnsi="Arial" w:cs="Arial"/>
                <w:color w:val="000000" w:themeColor="text1"/>
                <w:sz w:val="18"/>
                <w:szCs w:val="20"/>
                <w:lang w:val="es-CO"/>
              </w:rPr>
            </w:pPr>
            <w:r w:rsidRPr="000E0133">
              <w:rPr>
                <w:rFonts w:ascii="Arial" w:eastAsia="Arial Unicode MS" w:hAnsi="Arial" w:cs="Arial"/>
                <w:color w:val="000000" w:themeColor="text1"/>
                <w:sz w:val="18"/>
                <w:szCs w:val="20"/>
                <w:lang w:val="es-CO"/>
              </w:rPr>
              <w:t>202-338-3100</w:t>
            </w:r>
          </w:p>
          <w:p w:rsidR="000430C2" w:rsidRPr="000E0133" w:rsidRDefault="00267AD7" w:rsidP="000430C2">
            <w:pPr>
              <w:spacing w:line="240" w:lineRule="auto"/>
              <w:jc w:val="right"/>
              <w:rPr>
                <w:rFonts w:ascii="Arial" w:eastAsia="Times New Roman" w:hAnsi="Arial" w:cs="Arial"/>
                <w:color w:val="000000" w:themeColor="text1"/>
                <w:sz w:val="18"/>
                <w:szCs w:val="20"/>
                <w:lang w:val="es-CO" w:eastAsia="en-IN"/>
              </w:rPr>
            </w:pPr>
            <w:r w:rsidRPr="000E0133">
              <w:rPr>
                <w:rFonts w:ascii="Arial" w:eastAsia="Arial Unicode MS" w:hAnsi="Arial" w:cs="Arial"/>
                <w:color w:val="000000" w:themeColor="text1"/>
                <w:sz w:val="18"/>
                <w:szCs w:val="20"/>
                <w:lang w:val="es-CO"/>
              </w:rPr>
              <w:t>202-442-7200</w:t>
            </w:r>
          </w:p>
        </w:tc>
      </w:tr>
      <w:tr w:rsidR="00FF1EAA" w:rsidRPr="000E0133" w:rsidTr="00EA1E8F">
        <w:trPr>
          <w:gridAfter w:val="3"/>
          <w:wAfter w:w="147" w:type="dxa"/>
          <w:trHeight w:val="418"/>
        </w:trPr>
        <w:tc>
          <w:tcPr>
            <w:tcW w:w="8204" w:type="dxa"/>
            <w:gridSpan w:val="8"/>
            <w:tcBorders>
              <w:left w:val="nil"/>
              <w:bottom w:val="nil"/>
              <w:right w:val="nil"/>
            </w:tcBorders>
            <w:shd w:val="clear" w:color="auto" w:fill="FFFFFF"/>
          </w:tcPr>
          <w:p w:rsidR="000430C2" w:rsidRPr="000E0133" w:rsidRDefault="00267AD7" w:rsidP="000430C2">
            <w:pPr>
              <w:spacing w:line="240" w:lineRule="auto"/>
              <w:rPr>
                <w:rFonts w:ascii="Arial" w:eastAsia="Arial Unicode MS"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Programa </w:t>
            </w:r>
            <w:proofErr w:type="spellStart"/>
            <w:r w:rsidRPr="000E0133">
              <w:rPr>
                <w:rFonts w:ascii="Arial" w:eastAsia="Arial" w:hAnsi="Arial" w:cs="Arial"/>
                <w:color w:val="000000"/>
                <w:sz w:val="18"/>
                <w:szCs w:val="20"/>
                <w:bdr w:val="nil"/>
                <w:lang w:val="es-CO"/>
              </w:rPr>
              <w:t>Making</w:t>
            </w:r>
            <w:proofErr w:type="spellEnd"/>
            <w:r w:rsidRPr="000E0133">
              <w:rPr>
                <w:rFonts w:ascii="Arial" w:eastAsia="Arial" w:hAnsi="Arial" w:cs="Arial"/>
                <w:color w:val="000000"/>
                <w:sz w:val="18"/>
                <w:szCs w:val="20"/>
                <w:bdr w:val="nil"/>
                <w:lang w:val="es-CO"/>
              </w:rPr>
              <w:t xml:space="preserve"> Home </w:t>
            </w:r>
            <w:proofErr w:type="spellStart"/>
            <w:r w:rsidRPr="000E0133">
              <w:rPr>
                <w:rFonts w:ascii="Arial" w:eastAsia="Arial" w:hAnsi="Arial" w:cs="Arial"/>
                <w:color w:val="000000"/>
                <w:sz w:val="18"/>
                <w:szCs w:val="20"/>
                <w:bdr w:val="nil"/>
                <w:lang w:val="es-CO"/>
              </w:rPr>
              <w:t>Affordable</w:t>
            </w:r>
            <w:proofErr w:type="spellEnd"/>
            <w:r w:rsidRPr="000E0133">
              <w:rPr>
                <w:rFonts w:ascii="Arial" w:eastAsia="Arial" w:hAnsi="Arial" w:cs="Arial"/>
                <w:color w:val="000000"/>
                <w:sz w:val="18"/>
                <w:szCs w:val="20"/>
                <w:bdr w:val="nil"/>
                <w:lang w:val="es-CO"/>
              </w:rPr>
              <w:t xml:space="preserve"> de HUD, </w:t>
            </w:r>
            <w:hyperlink r:id="rId54" w:history="1">
              <w:r w:rsidRPr="000E0133">
                <w:rPr>
                  <w:rFonts w:ascii="Arial" w:eastAsia="Arial" w:hAnsi="Arial" w:cs="Arial"/>
                  <w:color w:val="0563C1"/>
                  <w:sz w:val="18"/>
                  <w:szCs w:val="20"/>
                  <w:u w:val="single"/>
                  <w:bdr w:val="nil"/>
                  <w:lang w:val="es-CO"/>
                </w:rPr>
                <w:t>www.makinahomeaffordable.gov</w:t>
              </w:r>
            </w:hyperlink>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Guía de supervivencia para el inquilino: </w:t>
            </w:r>
            <w:hyperlink r:id="rId55" w:history="1">
              <w:r w:rsidRPr="000E0133">
                <w:rPr>
                  <w:rFonts w:ascii="Arial" w:eastAsia="Arial" w:hAnsi="Arial" w:cs="Arial"/>
                  <w:color w:val="0563C1"/>
                  <w:sz w:val="18"/>
                  <w:szCs w:val="20"/>
                  <w:u w:val="single"/>
                  <w:bdr w:val="nil"/>
                  <w:lang w:val="es-CO"/>
                </w:rPr>
                <w:t>http://ota.dc.gov/node/374252</w:t>
              </w:r>
            </w:hyperlink>
          </w:p>
        </w:tc>
      </w:tr>
      <w:tr w:rsidR="00FF1EAA" w:rsidRPr="000E0133" w:rsidTr="00EA1E8F">
        <w:trPr>
          <w:gridAfter w:val="3"/>
          <w:wAfter w:w="147" w:type="dxa"/>
          <w:trHeight w:val="566"/>
        </w:trPr>
        <w:tc>
          <w:tcPr>
            <w:tcW w:w="6778" w:type="dxa"/>
            <w:gridSpan w:val="5"/>
            <w:tcBorders>
              <w:top w:val="nil"/>
              <w:left w:val="nil"/>
              <w:bottom w:val="nil"/>
              <w:right w:val="nil"/>
            </w:tcBorders>
            <w:shd w:val="clear" w:color="auto" w:fill="FFFFFF"/>
          </w:tcPr>
          <w:p w:rsidR="000430C2" w:rsidRPr="000E0133" w:rsidRDefault="00267AD7" w:rsidP="000430C2">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Adultos mayores (60 años o más)</w:t>
            </w:r>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Oficina para la Tercera Edad del DC, 441 4</w:t>
            </w:r>
            <w:r w:rsidRPr="000E0133">
              <w:rPr>
                <w:rFonts w:ascii="Arial" w:eastAsia="Arial" w:hAnsi="Arial" w:cs="Arial"/>
                <w:color w:val="000000"/>
                <w:sz w:val="18"/>
                <w:szCs w:val="20"/>
                <w:bdr w:val="nil"/>
                <w:vertAlign w:val="superscript"/>
                <w:lang w:val="es-CO"/>
              </w:rPr>
              <w:t>th</w:t>
            </w:r>
            <w:r w:rsidRPr="000E0133">
              <w:rPr>
                <w:rFonts w:ascii="Arial" w:eastAsia="Arial" w:hAnsi="Arial" w:cs="Arial"/>
                <w:color w:val="000000"/>
                <w:sz w:val="18"/>
                <w:szCs w:val="20"/>
                <w:bdr w:val="nil"/>
                <w:lang w:val="es-CO"/>
              </w:rPr>
              <w:t xml:space="preserve"> Street, NW, Suite 900</w:t>
            </w:r>
          </w:p>
        </w:tc>
        <w:tc>
          <w:tcPr>
            <w:tcW w:w="1426" w:type="dxa"/>
            <w:gridSpan w:val="3"/>
            <w:tcBorders>
              <w:top w:val="nil"/>
              <w:left w:val="nil"/>
              <w:bottom w:val="nil"/>
              <w:right w:val="nil"/>
            </w:tcBorders>
            <w:shd w:val="clear" w:color="auto" w:fill="FFFFFF"/>
          </w:tcPr>
          <w:p w:rsidR="000430C2" w:rsidRPr="000E0133" w:rsidRDefault="000430C2" w:rsidP="000430C2">
            <w:pPr>
              <w:spacing w:line="240" w:lineRule="auto"/>
              <w:jc w:val="right"/>
              <w:rPr>
                <w:rFonts w:ascii="Arial" w:eastAsia="Arial Unicode MS" w:hAnsi="Arial" w:cs="Arial"/>
                <w:color w:val="000000" w:themeColor="text1"/>
                <w:sz w:val="18"/>
                <w:szCs w:val="20"/>
                <w:lang w:val="es-CO"/>
              </w:rPr>
            </w:pPr>
          </w:p>
          <w:p w:rsidR="000430C2" w:rsidRPr="000E0133" w:rsidRDefault="00267AD7" w:rsidP="000430C2">
            <w:pPr>
              <w:spacing w:line="240" w:lineRule="auto"/>
              <w:jc w:val="right"/>
              <w:rPr>
                <w:rFonts w:ascii="Arial" w:eastAsia="Times New Roman" w:hAnsi="Arial" w:cs="Arial"/>
                <w:color w:val="000000" w:themeColor="text1"/>
                <w:sz w:val="18"/>
                <w:szCs w:val="20"/>
                <w:lang w:val="es-CO" w:eastAsia="en-IN"/>
              </w:rPr>
            </w:pPr>
            <w:r w:rsidRPr="000E0133">
              <w:rPr>
                <w:rFonts w:ascii="Arial" w:eastAsia="Arial Unicode MS" w:hAnsi="Arial" w:cs="Arial"/>
                <w:color w:val="000000" w:themeColor="text1"/>
                <w:sz w:val="18"/>
                <w:szCs w:val="20"/>
                <w:lang w:val="es-CO"/>
              </w:rPr>
              <w:t>202-724-5622</w:t>
            </w:r>
          </w:p>
        </w:tc>
      </w:tr>
      <w:tr w:rsidR="00FF1EAA" w:rsidRPr="000E0133">
        <w:trPr>
          <w:gridAfter w:val="3"/>
          <w:wAfter w:w="147" w:type="dxa"/>
          <w:trHeight w:val="1651"/>
        </w:trPr>
        <w:tc>
          <w:tcPr>
            <w:tcW w:w="6778" w:type="dxa"/>
            <w:gridSpan w:val="5"/>
            <w:vMerge w:val="restart"/>
            <w:tcBorders>
              <w:top w:val="nil"/>
              <w:left w:val="nil"/>
              <w:bottom w:val="nil"/>
              <w:right w:val="nil"/>
            </w:tcBorders>
            <w:shd w:val="clear" w:color="auto" w:fill="FFFFFF"/>
          </w:tcPr>
          <w:p w:rsidR="000430C2" w:rsidRPr="000E0133" w:rsidRDefault="00267AD7" w:rsidP="000430C2">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Refugio (emergencia) y desamparo</w:t>
            </w:r>
          </w:p>
          <w:p w:rsidR="000430C2" w:rsidRPr="000E0133" w:rsidRDefault="00267AD7" w:rsidP="004A779A">
            <w:pPr>
              <w:tabs>
                <w:tab w:val="left" w:pos="1080"/>
              </w:tabs>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b/>
                <w:bCs/>
                <w:color w:val="000000"/>
                <w:sz w:val="18"/>
                <w:szCs w:val="20"/>
                <w:bdr w:val="nil"/>
                <w:lang w:val="es-CO"/>
              </w:rPr>
              <w:t>Para hombres</w:t>
            </w:r>
            <w:r w:rsidRPr="000E0133">
              <w:rPr>
                <w:rFonts w:ascii="Arial" w:eastAsia="Arial" w:hAnsi="Arial" w:cs="Arial"/>
                <w:color w:val="000000"/>
                <w:sz w:val="18"/>
                <w:szCs w:val="20"/>
                <w:bdr w:val="nil"/>
                <w:lang w:val="es-CO"/>
              </w:rPr>
              <w:t xml:space="preserve"> </w:t>
            </w:r>
            <w:r w:rsidRPr="000E0133">
              <w:rPr>
                <w:rFonts w:cs="Calibri"/>
                <w:sz w:val="18"/>
                <w:bdr w:val="nil"/>
                <w:lang w:val="es-CO"/>
              </w:rPr>
              <w:tab/>
            </w:r>
            <w:r w:rsidRPr="000E0133">
              <w:rPr>
                <w:rFonts w:ascii="Arial" w:eastAsia="Arial" w:hAnsi="Arial" w:cs="Arial"/>
                <w:color w:val="000000"/>
                <w:sz w:val="18"/>
                <w:szCs w:val="20"/>
                <w:bdr w:val="nil"/>
                <w:lang w:val="es-CO"/>
              </w:rPr>
              <w:t>801 East, 2700 Martin Luther King Jr. Ave. SE</w:t>
            </w:r>
          </w:p>
          <w:p w:rsidR="004A779A" w:rsidRPr="000E0133" w:rsidRDefault="00267AD7" w:rsidP="004A779A">
            <w:pPr>
              <w:spacing w:line="240" w:lineRule="auto"/>
              <w:ind w:firstLine="1080"/>
              <w:rPr>
                <w:rFonts w:ascii="Arial" w:eastAsia="Arial Unicode MS"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New York </w:t>
            </w:r>
            <w:proofErr w:type="spellStart"/>
            <w:r w:rsidRPr="000E0133">
              <w:rPr>
                <w:rFonts w:ascii="Arial" w:eastAsia="Arial" w:hAnsi="Arial" w:cs="Arial"/>
                <w:color w:val="000000"/>
                <w:sz w:val="18"/>
                <w:szCs w:val="20"/>
                <w:bdr w:val="nil"/>
                <w:lang w:val="es-CO"/>
              </w:rPr>
              <w:t>Avenue</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Shelter</w:t>
            </w:r>
            <w:proofErr w:type="spellEnd"/>
            <w:r w:rsidRPr="000E0133">
              <w:rPr>
                <w:rFonts w:ascii="Arial" w:eastAsia="Arial" w:hAnsi="Arial" w:cs="Arial"/>
                <w:color w:val="000000"/>
                <w:sz w:val="18"/>
                <w:szCs w:val="20"/>
                <w:bdr w:val="nil"/>
                <w:lang w:val="es-CO"/>
              </w:rPr>
              <w:t xml:space="preserve">, 1355 New York Ave. NE </w:t>
            </w:r>
          </w:p>
          <w:p w:rsidR="004A779A" w:rsidRPr="000E0133" w:rsidRDefault="00267AD7" w:rsidP="004A779A">
            <w:pPr>
              <w:spacing w:line="240" w:lineRule="auto"/>
              <w:rPr>
                <w:rFonts w:ascii="Arial" w:eastAsia="Arial Unicode MS" w:hAnsi="Arial" w:cs="Arial"/>
                <w:color w:val="000000" w:themeColor="text1"/>
                <w:sz w:val="18"/>
                <w:szCs w:val="20"/>
                <w:lang w:val="es-CO"/>
              </w:rPr>
            </w:pPr>
            <w:r w:rsidRPr="000E0133">
              <w:rPr>
                <w:rFonts w:ascii="Arial" w:eastAsia="Arial" w:hAnsi="Arial" w:cs="Arial"/>
                <w:b/>
                <w:bCs/>
                <w:color w:val="000000"/>
                <w:sz w:val="18"/>
                <w:szCs w:val="20"/>
                <w:bdr w:val="nil"/>
                <w:lang w:val="es-CO"/>
              </w:rPr>
              <w:t>Para mujeres</w:t>
            </w:r>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Nativity</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Shelter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for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Women</w:t>
            </w:r>
            <w:proofErr w:type="spellEnd"/>
            <w:r w:rsidRPr="000E0133">
              <w:rPr>
                <w:rFonts w:ascii="Arial" w:eastAsia="Arial" w:hAnsi="Arial" w:cs="Arial"/>
                <w:color w:val="000000"/>
                <w:sz w:val="18"/>
                <w:szCs w:val="20"/>
                <w:bdr w:val="nil"/>
                <w:lang w:val="es-CO"/>
              </w:rPr>
              <w:t xml:space="preserve"> 6010 Ga. Ave NW </w:t>
            </w:r>
          </w:p>
          <w:p w:rsidR="004A779A" w:rsidRPr="000E0133" w:rsidRDefault="00267AD7" w:rsidP="004A779A">
            <w:pPr>
              <w:spacing w:line="240" w:lineRule="auto"/>
              <w:ind w:left="810"/>
              <w:rPr>
                <w:rFonts w:ascii="Arial" w:eastAsia="Arial Unicode MS"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Open </w:t>
            </w:r>
            <w:proofErr w:type="spellStart"/>
            <w:r w:rsidRPr="000E0133">
              <w:rPr>
                <w:rFonts w:ascii="Arial" w:eastAsia="Arial" w:hAnsi="Arial" w:cs="Arial"/>
                <w:color w:val="000000"/>
                <w:sz w:val="18"/>
                <w:szCs w:val="20"/>
                <w:bdr w:val="nil"/>
                <w:lang w:val="es-CO"/>
              </w:rPr>
              <w:t>Door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Shelter</w:t>
            </w:r>
            <w:proofErr w:type="spellEnd"/>
            <w:r w:rsidRPr="000E0133">
              <w:rPr>
                <w:rFonts w:ascii="Arial" w:eastAsia="Arial" w:hAnsi="Arial" w:cs="Arial"/>
                <w:color w:val="000000"/>
                <w:sz w:val="18"/>
                <w:szCs w:val="20"/>
                <w:bdr w:val="nil"/>
                <w:lang w:val="es-CO"/>
              </w:rPr>
              <w:t>, 425 2</w:t>
            </w:r>
            <w:r w:rsidRPr="000E0133">
              <w:rPr>
                <w:rFonts w:ascii="Arial" w:eastAsia="Arial" w:hAnsi="Arial" w:cs="Arial"/>
                <w:color w:val="000000"/>
                <w:sz w:val="18"/>
                <w:szCs w:val="20"/>
                <w:bdr w:val="nil"/>
                <w:vertAlign w:val="superscript"/>
                <w:lang w:val="es-CO"/>
              </w:rPr>
              <w:t>nd</w:t>
            </w:r>
            <w:r w:rsidRPr="000E0133">
              <w:rPr>
                <w:rFonts w:ascii="Arial" w:eastAsia="Arial" w:hAnsi="Arial" w:cs="Arial"/>
                <w:color w:val="000000"/>
                <w:sz w:val="18"/>
                <w:szCs w:val="20"/>
                <w:bdr w:val="nil"/>
                <w:lang w:val="es-CO"/>
              </w:rPr>
              <w:t xml:space="preserve"> Street NW </w:t>
            </w:r>
          </w:p>
          <w:p w:rsidR="004A779A" w:rsidRPr="000E0133" w:rsidRDefault="00267AD7" w:rsidP="004A779A">
            <w:pPr>
              <w:spacing w:line="240" w:lineRule="auto"/>
              <w:ind w:left="1080"/>
              <w:rPr>
                <w:rFonts w:ascii="Arial" w:eastAsia="Arial Unicode MS"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Harriet</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Tubman</w:t>
            </w:r>
            <w:proofErr w:type="spellEnd"/>
            <w:r w:rsidRPr="000E0133">
              <w:rPr>
                <w:rFonts w:ascii="Arial" w:eastAsia="Arial" w:hAnsi="Arial" w:cs="Arial"/>
                <w:color w:val="000000"/>
                <w:sz w:val="18"/>
                <w:szCs w:val="20"/>
                <w:bdr w:val="nil"/>
                <w:lang w:val="es-CO"/>
              </w:rPr>
              <w:t xml:space="preserve">, 1900 Massachusetts Ave. SE </w:t>
            </w:r>
          </w:p>
          <w:p w:rsidR="000430C2" w:rsidRPr="000E0133" w:rsidRDefault="00267AD7" w:rsidP="004A779A">
            <w:pPr>
              <w:tabs>
                <w:tab w:val="left" w:pos="1082"/>
              </w:tabs>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b/>
                <w:bCs/>
                <w:color w:val="000000"/>
                <w:sz w:val="18"/>
                <w:szCs w:val="20"/>
                <w:bdr w:val="nil"/>
                <w:lang w:val="es-CO"/>
              </w:rPr>
              <w:t>Para familias</w:t>
            </w:r>
            <w:r w:rsidRPr="000E0133">
              <w:rPr>
                <w:rFonts w:ascii="Arial" w:eastAsia="Arial" w:hAnsi="Arial" w:cs="Arial"/>
                <w:color w:val="000000"/>
                <w:sz w:val="18"/>
                <w:szCs w:val="20"/>
                <w:bdr w:val="nil"/>
                <w:lang w:val="es-CO"/>
              </w:rPr>
              <w:t xml:space="preserve"> </w:t>
            </w:r>
            <w:r w:rsidRPr="000E0133">
              <w:rPr>
                <w:rFonts w:cs="Calibri"/>
                <w:sz w:val="18"/>
                <w:bdr w:val="nil"/>
                <w:lang w:val="es-CO"/>
              </w:rPr>
              <w:tab/>
            </w:r>
            <w:r w:rsidRPr="000E0133">
              <w:rPr>
                <w:rFonts w:ascii="Arial" w:eastAsia="Arial" w:hAnsi="Arial" w:cs="Arial"/>
                <w:color w:val="000000"/>
                <w:sz w:val="18"/>
                <w:szCs w:val="20"/>
                <w:bdr w:val="nil"/>
                <w:lang w:val="es-CO"/>
              </w:rPr>
              <w:t xml:space="preserve">Virginia Williams, 920 Rhode Island </w:t>
            </w:r>
            <w:proofErr w:type="spellStart"/>
            <w:r w:rsidRPr="000E0133">
              <w:rPr>
                <w:rFonts w:ascii="Arial" w:eastAsia="Arial" w:hAnsi="Arial" w:cs="Arial"/>
                <w:color w:val="000000"/>
                <w:sz w:val="18"/>
                <w:szCs w:val="20"/>
                <w:bdr w:val="nil"/>
                <w:lang w:val="es-CO"/>
              </w:rPr>
              <w:t>Avenue</w:t>
            </w:r>
            <w:proofErr w:type="spellEnd"/>
            <w:r w:rsidRPr="000E0133">
              <w:rPr>
                <w:rFonts w:ascii="Arial" w:eastAsia="Arial" w:hAnsi="Arial" w:cs="Arial"/>
                <w:color w:val="000000"/>
                <w:sz w:val="18"/>
                <w:szCs w:val="20"/>
                <w:bdr w:val="nil"/>
                <w:lang w:val="es-CO"/>
              </w:rPr>
              <w:t>, NE</w:t>
            </w:r>
          </w:p>
          <w:p w:rsidR="004A779A" w:rsidRPr="000E0133" w:rsidRDefault="00267AD7" w:rsidP="004A779A">
            <w:pPr>
              <w:spacing w:line="240" w:lineRule="auto"/>
              <w:ind w:firstLine="1080"/>
              <w:rPr>
                <w:rFonts w:ascii="Arial" w:eastAsia="Arial Unicode MS"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(Ingreso central para familias desplazadas del DC, de lunes a jueves de 8:30 a. m. a 4:00 p. m.) </w:t>
            </w:r>
          </w:p>
          <w:p w:rsidR="000430C2" w:rsidRPr="000E0133" w:rsidRDefault="00267AD7" w:rsidP="004A779A">
            <w:pPr>
              <w:tabs>
                <w:tab w:val="left" w:pos="1080"/>
              </w:tabs>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b/>
                <w:bCs/>
                <w:color w:val="000000"/>
                <w:sz w:val="18"/>
                <w:szCs w:val="20"/>
                <w:bdr w:val="nil"/>
                <w:lang w:val="es-CO"/>
              </w:rPr>
              <w:t xml:space="preserve">Durante el día </w:t>
            </w:r>
            <w:r w:rsidRPr="000E0133">
              <w:rPr>
                <w:rFonts w:cs="Calibri"/>
                <w:sz w:val="18"/>
                <w:bdr w:val="nil"/>
                <w:lang w:val="es-CO"/>
              </w:rPr>
              <w:tab/>
            </w:r>
            <w:r w:rsidRPr="000E0133">
              <w:rPr>
                <w:rFonts w:ascii="Arial" w:eastAsia="Arial" w:hAnsi="Arial" w:cs="Arial"/>
                <w:color w:val="000000"/>
                <w:sz w:val="18"/>
                <w:szCs w:val="20"/>
                <w:bdr w:val="nil"/>
                <w:lang w:val="es-CO"/>
              </w:rPr>
              <w:t xml:space="preserve">Capitol Hill </w:t>
            </w:r>
            <w:proofErr w:type="spellStart"/>
            <w:r w:rsidRPr="000E0133">
              <w:rPr>
                <w:rFonts w:ascii="Arial" w:eastAsia="Arial" w:hAnsi="Arial" w:cs="Arial"/>
                <w:color w:val="000000"/>
                <w:sz w:val="18"/>
                <w:szCs w:val="20"/>
                <w:bdr w:val="nil"/>
                <w:lang w:val="es-CO"/>
              </w:rPr>
              <w:t>Group</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Ministry</w:t>
            </w:r>
            <w:proofErr w:type="spellEnd"/>
            <w:r w:rsidRPr="000E0133">
              <w:rPr>
                <w:rFonts w:ascii="Arial" w:eastAsia="Arial" w:hAnsi="Arial" w:cs="Arial"/>
                <w:color w:val="000000"/>
                <w:sz w:val="18"/>
                <w:szCs w:val="20"/>
                <w:bdr w:val="nil"/>
                <w:lang w:val="es-CO"/>
              </w:rPr>
              <w:t>, 1338 G Street SE</w:t>
            </w:r>
          </w:p>
        </w:tc>
        <w:tc>
          <w:tcPr>
            <w:tcW w:w="1426" w:type="dxa"/>
            <w:gridSpan w:val="3"/>
            <w:tcBorders>
              <w:top w:val="nil"/>
              <w:left w:val="nil"/>
              <w:bottom w:val="nil"/>
              <w:right w:val="nil"/>
            </w:tcBorders>
            <w:shd w:val="clear" w:color="auto" w:fill="FFFFFF"/>
          </w:tcPr>
          <w:p w:rsidR="004A779A" w:rsidRPr="000E0133" w:rsidRDefault="004A779A" w:rsidP="000430C2">
            <w:pPr>
              <w:spacing w:line="240" w:lineRule="auto"/>
              <w:jc w:val="right"/>
              <w:rPr>
                <w:rFonts w:ascii="Arial" w:eastAsia="Arial Unicode MS" w:hAnsi="Arial" w:cs="Arial"/>
                <w:color w:val="000000" w:themeColor="text1"/>
                <w:sz w:val="18"/>
                <w:szCs w:val="20"/>
                <w:lang w:val="es-CO"/>
              </w:rPr>
            </w:pPr>
          </w:p>
          <w:p w:rsidR="000430C2" w:rsidRPr="000E0133" w:rsidRDefault="00267AD7" w:rsidP="000430C2">
            <w:pPr>
              <w:spacing w:line="240" w:lineRule="auto"/>
              <w:jc w:val="right"/>
              <w:rPr>
                <w:rFonts w:ascii="Arial" w:eastAsia="Times New Roman" w:hAnsi="Arial" w:cs="Arial"/>
                <w:color w:val="000000" w:themeColor="text1"/>
                <w:sz w:val="18"/>
                <w:szCs w:val="20"/>
                <w:lang w:val="es-CO" w:eastAsia="en-IN"/>
              </w:rPr>
            </w:pPr>
            <w:r w:rsidRPr="000E0133">
              <w:rPr>
                <w:rFonts w:ascii="Arial" w:eastAsia="Arial Unicode MS" w:hAnsi="Arial" w:cs="Arial"/>
                <w:color w:val="000000" w:themeColor="text1"/>
                <w:sz w:val="18"/>
                <w:szCs w:val="20"/>
                <w:lang w:val="es-CO"/>
              </w:rPr>
              <w:t>202-561-4014 202-832-2359 202-437-2012 202-639-8093 202-547-1924 202-526-0017</w:t>
            </w:r>
          </w:p>
        </w:tc>
      </w:tr>
      <w:tr w:rsidR="00FF1EAA" w:rsidRPr="000E0133">
        <w:trPr>
          <w:gridAfter w:val="3"/>
          <w:wAfter w:w="147" w:type="dxa"/>
          <w:trHeight w:val="326"/>
        </w:trPr>
        <w:tc>
          <w:tcPr>
            <w:tcW w:w="6778" w:type="dxa"/>
            <w:gridSpan w:val="5"/>
            <w:vMerge/>
            <w:tcBorders>
              <w:top w:val="nil"/>
              <w:left w:val="nil"/>
              <w:bottom w:val="nil"/>
              <w:right w:val="nil"/>
            </w:tcBorders>
            <w:shd w:val="clear" w:color="auto" w:fill="FFFFFF"/>
          </w:tcPr>
          <w:p w:rsidR="000430C2" w:rsidRPr="000E0133" w:rsidRDefault="000430C2" w:rsidP="000430C2">
            <w:pPr>
              <w:spacing w:line="240" w:lineRule="auto"/>
              <w:jc w:val="both"/>
              <w:rPr>
                <w:rFonts w:ascii="Arial" w:eastAsia="Times New Roman" w:hAnsi="Arial" w:cs="Arial"/>
                <w:color w:val="000000" w:themeColor="text1"/>
                <w:sz w:val="18"/>
                <w:szCs w:val="20"/>
                <w:lang w:val="es-CO" w:eastAsia="en-IN"/>
              </w:rPr>
            </w:pPr>
          </w:p>
        </w:tc>
        <w:tc>
          <w:tcPr>
            <w:tcW w:w="1426" w:type="dxa"/>
            <w:gridSpan w:val="3"/>
            <w:tcBorders>
              <w:top w:val="nil"/>
              <w:left w:val="nil"/>
              <w:bottom w:val="nil"/>
              <w:right w:val="nil"/>
            </w:tcBorders>
            <w:shd w:val="clear" w:color="auto" w:fill="FFFFFF"/>
          </w:tcPr>
          <w:p w:rsidR="004A779A" w:rsidRPr="000E0133" w:rsidRDefault="004A779A" w:rsidP="004A779A">
            <w:pPr>
              <w:spacing w:line="240" w:lineRule="auto"/>
              <w:jc w:val="right"/>
              <w:rPr>
                <w:rFonts w:ascii="Arial" w:eastAsia="Arial Unicode MS" w:hAnsi="Arial" w:cs="Arial"/>
                <w:color w:val="000000" w:themeColor="text1"/>
                <w:sz w:val="18"/>
                <w:szCs w:val="20"/>
                <w:lang w:val="es-CO"/>
              </w:rPr>
            </w:pPr>
          </w:p>
          <w:p w:rsidR="000430C2" w:rsidRPr="000E0133" w:rsidRDefault="00267AD7" w:rsidP="004A779A">
            <w:pPr>
              <w:spacing w:line="240" w:lineRule="auto"/>
              <w:jc w:val="right"/>
              <w:rPr>
                <w:rFonts w:ascii="Arial" w:eastAsia="Times New Roman" w:hAnsi="Arial" w:cs="Arial"/>
                <w:color w:val="000000" w:themeColor="text1"/>
                <w:sz w:val="18"/>
                <w:szCs w:val="20"/>
                <w:lang w:val="es-CO" w:eastAsia="en-IN"/>
              </w:rPr>
            </w:pPr>
            <w:r w:rsidRPr="000E0133">
              <w:rPr>
                <w:rFonts w:ascii="Arial" w:eastAsia="Arial Unicode MS" w:hAnsi="Arial" w:cs="Arial"/>
                <w:color w:val="000000" w:themeColor="text1"/>
                <w:sz w:val="18"/>
                <w:szCs w:val="20"/>
                <w:lang w:val="es-CO"/>
              </w:rPr>
              <w:t>202-544-3150</w:t>
            </w:r>
          </w:p>
        </w:tc>
      </w:tr>
      <w:tr w:rsidR="00FF1EAA" w:rsidRPr="000E0133">
        <w:trPr>
          <w:gridAfter w:val="3"/>
          <w:wAfter w:w="147" w:type="dxa"/>
          <w:trHeight w:val="360"/>
        </w:trPr>
        <w:tc>
          <w:tcPr>
            <w:tcW w:w="8204" w:type="dxa"/>
            <w:gridSpan w:val="8"/>
            <w:tcBorders>
              <w:top w:val="nil"/>
              <w:left w:val="nil"/>
              <w:bottom w:val="nil"/>
              <w:right w:val="nil"/>
            </w:tcBorders>
            <w:shd w:val="clear" w:color="auto" w:fill="FFFFFF"/>
          </w:tcPr>
          <w:p w:rsidR="000430C2" w:rsidRPr="000E0133" w:rsidRDefault="00267AD7" w:rsidP="004A779A">
            <w:pPr>
              <w:spacing w:line="240" w:lineRule="auto"/>
              <w:ind w:firstLine="1080"/>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(lunes a viernes de 8:00 a. m. a 6:00 p. m. Ducha, computadora, teléfono, lavandería, instalaciones de cocina)</w:t>
            </w:r>
          </w:p>
        </w:tc>
      </w:tr>
      <w:tr w:rsidR="00FF1EAA" w:rsidRPr="000E0133">
        <w:trPr>
          <w:gridAfter w:val="3"/>
          <w:wAfter w:w="147" w:type="dxa"/>
          <w:trHeight w:val="1114"/>
        </w:trPr>
        <w:tc>
          <w:tcPr>
            <w:tcW w:w="6778" w:type="dxa"/>
            <w:gridSpan w:val="5"/>
            <w:tcBorders>
              <w:top w:val="nil"/>
              <w:left w:val="nil"/>
              <w:bottom w:val="nil"/>
              <w:right w:val="nil"/>
            </w:tcBorders>
            <w:shd w:val="clear" w:color="auto" w:fill="FFFFFF"/>
          </w:tcPr>
          <w:p w:rsidR="000430C2" w:rsidRPr="000E0133" w:rsidRDefault="00267AD7" w:rsidP="000430C2">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Programas de tratamiento por abuso de sustancias</w:t>
            </w:r>
          </w:p>
          <w:p w:rsidR="004A779A" w:rsidRPr="000E0133" w:rsidRDefault="00267AD7" w:rsidP="000430C2">
            <w:pPr>
              <w:spacing w:line="240" w:lineRule="auto"/>
              <w:rPr>
                <w:rFonts w:ascii="Arial" w:eastAsia="Arial Unicode MS" w:hAnsi="Arial" w:cs="Arial"/>
                <w:color w:val="000000" w:themeColor="text1"/>
                <w:sz w:val="18"/>
                <w:szCs w:val="20"/>
                <w:lang w:val="es-CO"/>
              </w:rPr>
            </w:pPr>
            <w:r w:rsidRPr="000E0133">
              <w:rPr>
                <w:rFonts w:ascii="Arial" w:eastAsia="Arial" w:hAnsi="Arial" w:cs="Arial"/>
                <w:color w:val="000000"/>
                <w:sz w:val="18"/>
                <w:szCs w:val="20"/>
                <w:bdr w:val="nil"/>
                <w:lang w:val="es-CO"/>
              </w:rPr>
              <w:t xml:space="preserve">Evaluaciones y remisiones de APRA, 70 N </w:t>
            </w:r>
            <w:proofErr w:type="spellStart"/>
            <w:r w:rsidRPr="000E0133">
              <w:rPr>
                <w:rFonts w:ascii="Arial" w:eastAsia="Arial" w:hAnsi="Arial" w:cs="Arial"/>
                <w:color w:val="000000"/>
                <w:sz w:val="18"/>
                <w:szCs w:val="20"/>
                <w:bdr w:val="nil"/>
                <w:lang w:val="es-CO"/>
              </w:rPr>
              <w:t>St</w:t>
            </w:r>
            <w:proofErr w:type="spellEnd"/>
            <w:r w:rsidRPr="000E0133">
              <w:rPr>
                <w:rFonts w:ascii="Arial" w:eastAsia="Arial" w:hAnsi="Arial" w:cs="Arial"/>
                <w:color w:val="000000"/>
                <w:sz w:val="18"/>
                <w:szCs w:val="20"/>
                <w:bdr w:val="nil"/>
                <w:lang w:val="es-CO"/>
              </w:rPr>
              <w:t xml:space="preserve"> NE, (de 7:00 a. m. a 6:00 p. m.) </w:t>
            </w:r>
          </w:p>
          <w:p w:rsidR="004A779A" w:rsidRPr="000E0133" w:rsidRDefault="00267AD7" w:rsidP="000430C2">
            <w:pPr>
              <w:spacing w:line="240" w:lineRule="auto"/>
              <w:rPr>
                <w:rFonts w:ascii="Arial" w:eastAsia="Arial Unicode MS"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Clean</w:t>
            </w:r>
            <w:proofErr w:type="spellEnd"/>
            <w:r w:rsidRPr="000E0133">
              <w:rPr>
                <w:rFonts w:ascii="Arial" w:eastAsia="Arial" w:hAnsi="Arial" w:cs="Arial"/>
                <w:color w:val="000000"/>
                <w:sz w:val="18"/>
                <w:szCs w:val="20"/>
                <w:bdr w:val="nil"/>
                <w:lang w:val="es-CO"/>
              </w:rPr>
              <w:t xml:space="preserve"> and </w:t>
            </w:r>
            <w:proofErr w:type="spellStart"/>
            <w:r w:rsidRPr="000E0133">
              <w:rPr>
                <w:rFonts w:ascii="Arial" w:eastAsia="Arial" w:hAnsi="Arial" w:cs="Arial"/>
                <w:color w:val="000000"/>
                <w:sz w:val="18"/>
                <w:szCs w:val="20"/>
                <w:bdr w:val="nil"/>
                <w:lang w:val="es-CO"/>
              </w:rPr>
              <w:t>Sober</w:t>
            </w:r>
            <w:proofErr w:type="spellEnd"/>
            <w:r w:rsidRPr="000E0133">
              <w:rPr>
                <w:rFonts w:ascii="Arial" w:eastAsia="Arial" w:hAnsi="Arial" w:cs="Arial"/>
                <w:color w:val="000000"/>
                <w:sz w:val="18"/>
                <w:szCs w:val="20"/>
                <w:bdr w:val="nil"/>
                <w:lang w:val="es-CO"/>
              </w:rPr>
              <w:t xml:space="preserve"> Streets, 425 2</w:t>
            </w:r>
            <w:r w:rsidRPr="000E0133">
              <w:rPr>
                <w:rFonts w:ascii="Arial" w:eastAsia="Arial" w:hAnsi="Arial" w:cs="Arial"/>
                <w:color w:val="000000"/>
                <w:sz w:val="18"/>
                <w:szCs w:val="20"/>
                <w:bdr w:val="nil"/>
                <w:vertAlign w:val="superscript"/>
                <w:lang w:val="es-CO"/>
              </w:rPr>
              <w:t>nd</w:t>
            </w:r>
            <w:r w:rsidRPr="000E0133">
              <w:rPr>
                <w:rFonts w:ascii="Arial" w:eastAsia="Arial" w:hAnsi="Arial" w:cs="Arial"/>
                <w:color w:val="000000"/>
                <w:sz w:val="18"/>
                <w:szCs w:val="20"/>
                <w:bdr w:val="nil"/>
                <w:lang w:val="es-CO"/>
              </w:rPr>
              <w:t xml:space="preserve"> St. NW (de 9:00 a. m. a 7:00 p. m.) </w:t>
            </w:r>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Detox</w:t>
            </w:r>
            <w:proofErr w:type="spellEnd"/>
            <w:r w:rsidRPr="000E0133">
              <w:rPr>
                <w:rFonts w:ascii="Arial" w:eastAsia="Arial" w:hAnsi="Arial" w:cs="Arial"/>
                <w:color w:val="000000"/>
                <w:sz w:val="18"/>
                <w:szCs w:val="20"/>
                <w:bdr w:val="nil"/>
                <w:lang w:val="es-CO"/>
              </w:rPr>
              <w:t xml:space="preserve"> at DC General, 1905 E St. SE (24 horas)</w:t>
            </w:r>
          </w:p>
        </w:tc>
        <w:tc>
          <w:tcPr>
            <w:tcW w:w="1426" w:type="dxa"/>
            <w:gridSpan w:val="3"/>
            <w:tcBorders>
              <w:top w:val="nil"/>
              <w:left w:val="nil"/>
              <w:bottom w:val="nil"/>
              <w:right w:val="nil"/>
            </w:tcBorders>
            <w:shd w:val="clear" w:color="auto" w:fill="FFFFFF"/>
          </w:tcPr>
          <w:p w:rsidR="004A779A" w:rsidRPr="000E0133" w:rsidRDefault="004A779A" w:rsidP="000430C2">
            <w:pPr>
              <w:spacing w:line="240" w:lineRule="auto"/>
              <w:jc w:val="both"/>
              <w:rPr>
                <w:rFonts w:ascii="Arial" w:eastAsia="Arial Unicode MS" w:hAnsi="Arial" w:cs="Arial"/>
                <w:color w:val="000000" w:themeColor="text1"/>
                <w:sz w:val="18"/>
                <w:szCs w:val="20"/>
                <w:lang w:val="es-CO"/>
              </w:rPr>
            </w:pPr>
          </w:p>
          <w:p w:rsidR="000430C2" w:rsidRPr="000E0133" w:rsidRDefault="00267AD7" w:rsidP="004A779A">
            <w:pPr>
              <w:spacing w:line="240" w:lineRule="auto"/>
              <w:jc w:val="right"/>
              <w:rPr>
                <w:rFonts w:ascii="Arial" w:eastAsia="Times New Roman" w:hAnsi="Arial" w:cs="Arial"/>
                <w:color w:val="000000" w:themeColor="text1"/>
                <w:sz w:val="18"/>
                <w:szCs w:val="20"/>
                <w:lang w:val="es-CO" w:eastAsia="en-IN"/>
              </w:rPr>
            </w:pPr>
            <w:r w:rsidRPr="000E0133">
              <w:rPr>
                <w:rFonts w:ascii="Arial" w:eastAsia="Arial Unicode MS" w:hAnsi="Arial" w:cs="Arial"/>
                <w:color w:val="000000" w:themeColor="text1"/>
                <w:sz w:val="18"/>
                <w:szCs w:val="20"/>
                <w:lang w:val="es-CO"/>
              </w:rPr>
              <w:t>202-727-8473 202-733-7343 202-698-6080</w:t>
            </w:r>
          </w:p>
        </w:tc>
      </w:tr>
      <w:tr w:rsidR="00FF1EAA" w:rsidRPr="000E0133">
        <w:trPr>
          <w:gridAfter w:val="3"/>
          <w:wAfter w:w="147" w:type="dxa"/>
          <w:trHeight w:val="1363"/>
        </w:trPr>
        <w:tc>
          <w:tcPr>
            <w:tcW w:w="6778" w:type="dxa"/>
            <w:gridSpan w:val="5"/>
            <w:tcBorders>
              <w:top w:val="nil"/>
              <w:left w:val="nil"/>
              <w:bottom w:val="nil"/>
              <w:right w:val="nil"/>
            </w:tcBorders>
            <w:shd w:val="clear" w:color="auto" w:fill="FFFFFF"/>
          </w:tcPr>
          <w:p w:rsidR="000430C2" w:rsidRPr="000E0133" w:rsidRDefault="00267AD7" w:rsidP="000430C2">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Transporte (llamar primero)</w:t>
            </w:r>
          </w:p>
          <w:p w:rsidR="004A779A" w:rsidRPr="000E0133" w:rsidRDefault="00267AD7" w:rsidP="000430C2">
            <w:pPr>
              <w:spacing w:line="240" w:lineRule="auto"/>
              <w:rPr>
                <w:rFonts w:ascii="Arial" w:eastAsia="Arial Unicode MS"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Friendship</w:t>
            </w:r>
            <w:proofErr w:type="spellEnd"/>
            <w:r w:rsidRPr="000E0133">
              <w:rPr>
                <w:rFonts w:ascii="Arial" w:eastAsia="Arial" w:hAnsi="Arial" w:cs="Arial"/>
                <w:color w:val="000000"/>
                <w:sz w:val="18"/>
                <w:szCs w:val="20"/>
                <w:bdr w:val="nil"/>
                <w:lang w:val="es-CO"/>
              </w:rPr>
              <w:t xml:space="preserve"> Place, 4713 Wisconsin Ave. NW </w:t>
            </w:r>
          </w:p>
          <w:p w:rsidR="004A779A" w:rsidRPr="000E0133" w:rsidRDefault="00267AD7" w:rsidP="000430C2">
            <w:pPr>
              <w:spacing w:line="240" w:lineRule="auto"/>
              <w:rPr>
                <w:rFonts w:ascii="Arial" w:eastAsia="Arial Unicode MS" w:hAnsi="Arial" w:cs="Arial"/>
                <w:color w:val="000000" w:themeColor="text1"/>
                <w:sz w:val="18"/>
                <w:szCs w:val="20"/>
                <w:lang w:val="es-CO"/>
              </w:rPr>
            </w:pPr>
            <w:proofErr w:type="spellStart"/>
            <w:r w:rsidRPr="000E0133">
              <w:rPr>
                <w:rFonts w:ascii="Arial" w:eastAsia="Arial" w:hAnsi="Arial" w:cs="Arial"/>
                <w:color w:val="000000"/>
                <w:sz w:val="18"/>
                <w:szCs w:val="20"/>
                <w:bdr w:val="nil"/>
                <w:lang w:val="es-CO"/>
              </w:rPr>
              <w:t>Father</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McKenna</w:t>
            </w:r>
            <w:proofErr w:type="spellEnd"/>
            <w:r w:rsidRPr="000E0133">
              <w:rPr>
                <w:rFonts w:ascii="Arial" w:eastAsia="Arial" w:hAnsi="Arial" w:cs="Arial"/>
                <w:color w:val="000000"/>
                <w:sz w:val="18"/>
                <w:szCs w:val="20"/>
                <w:bdr w:val="nil"/>
                <w:lang w:val="es-CO"/>
              </w:rPr>
              <w:t xml:space="preserve"> Center, 19 </w:t>
            </w:r>
            <w:proofErr w:type="spellStart"/>
            <w:r w:rsidRPr="000E0133">
              <w:rPr>
                <w:rFonts w:ascii="Arial" w:eastAsia="Arial" w:hAnsi="Arial" w:cs="Arial"/>
                <w:color w:val="000000"/>
                <w:sz w:val="18"/>
                <w:szCs w:val="20"/>
                <w:bdr w:val="nil"/>
                <w:lang w:val="es-CO"/>
              </w:rPr>
              <w:t>Eye</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St</w:t>
            </w:r>
            <w:proofErr w:type="spellEnd"/>
            <w:r w:rsidRPr="000E0133">
              <w:rPr>
                <w:rFonts w:ascii="Arial" w:eastAsia="Arial" w:hAnsi="Arial" w:cs="Arial"/>
                <w:color w:val="000000"/>
                <w:sz w:val="18"/>
                <w:szCs w:val="20"/>
                <w:bdr w:val="nil"/>
                <w:lang w:val="es-CO"/>
              </w:rPr>
              <w:t xml:space="preserve"> NW </w:t>
            </w:r>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Thrive</w:t>
            </w:r>
            <w:proofErr w:type="spellEnd"/>
            <w:r w:rsidRPr="000E0133">
              <w:rPr>
                <w:rFonts w:ascii="Arial" w:eastAsia="Arial" w:hAnsi="Arial" w:cs="Arial"/>
                <w:color w:val="000000"/>
                <w:sz w:val="18"/>
                <w:szCs w:val="20"/>
                <w:bdr w:val="nil"/>
                <w:lang w:val="es-CO"/>
              </w:rPr>
              <w:t xml:space="preserve"> DC, 1525 Newton St. NW</w:t>
            </w:r>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Asistencia para viajeros (viajeros varados) </w:t>
            </w:r>
            <w:proofErr w:type="spellStart"/>
            <w:r w:rsidRPr="000E0133">
              <w:rPr>
                <w:rFonts w:ascii="Arial" w:eastAsia="Arial" w:hAnsi="Arial" w:cs="Arial"/>
                <w:color w:val="000000"/>
                <w:sz w:val="18"/>
                <w:szCs w:val="20"/>
                <w:bdr w:val="nil"/>
                <w:lang w:val="es-CO"/>
              </w:rPr>
              <w:t>Union</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Station</w:t>
            </w:r>
            <w:proofErr w:type="spellEnd"/>
            <w:r w:rsidRPr="000E0133">
              <w:rPr>
                <w:rFonts w:ascii="Arial" w:eastAsia="Arial" w:hAnsi="Arial" w:cs="Arial"/>
                <w:color w:val="000000"/>
                <w:sz w:val="18"/>
                <w:szCs w:val="20"/>
                <w:bdr w:val="nil"/>
                <w:lang w:val="es-CO"/>
              </w:rPr>
              <w:t xml:space="preserve">, 50 </w:t>
            </w:r>
            <w:proofErr w:type="spellStart"/>
            <w:r w:rsidRPr="000E0133">
              <w:rPr>
                <w:rFonts w:ascii="Arial" w:eastAsia="Arial" w:hAnsi="Arial" w:cs="Arial"/>
                <w:color w:val="000000"/>
                <w:sz w:val="18"/>
                <w:szCs w:val="20"/>
                <w:bdr w:val="nil"/>
                <w:lang w:val="es-CO"/>
              </w:rPr>
              <w:t>Mass</w:t>
            </w:r>
            <w:proofErr w:type="spellEnd"/>
            <w:r w:rsidRPr="000E0133">
              <w:rPr>
                <w:rFonts w:ascii="Arial" w:eastAsia="Arial" w:hAnsi="Arial" w:cs="Arial"/>
                <w:color w:val="000000"/>
                <w:sz w:val="18"/>
                <w:szCs w:val="20"/>
                <w:bdr w:val="nil"/>
                <w:lang w:val="es-CO"/>
              </w:rPr>
              <w:t xml:space="preserve"> Ave. NE</w:t>
            </w:r>
          </w:p>
        </w:tc>
        <w:tc>
          <w:tcPr>
            <w:tcW w:w="1426" w:type="dxa"/>
            <w:gridSpan w:val="3"/>
            <w:tcBorders>
              <w:top w:val="nil"/>
              <w:left w:val="nil"/>
              <w:bottom w:val="nil"/>
              <w:right w:val="nil"/>
            </w:tcBorders>
            <w:shd w:val="clear" w:color="auto" w:fill="FFFFFF"/>
          </w:tcPr>
          <w:p w:rsidR="004A779A" w:rsidRPr="000E0133" w:rsidRDefault="004A779A" w:rsidP="000430C2">
            <w:pPr>
              <w:spacing w:line="240" w:lineRule="auto"/>
              <w:jc w:val="both"/>
              <w:rPr>
                <w:rFonts w:ascii="Arial" w:eastAsia="Arial Unicode MS" w:hAnsi="Arial" w:cs="Arial"/>
                <w:color w:val="000000" w:themeColor="text1"/>
                <w:sz w:val="18"/>
                <w:szCs w:val="20"/>
                <w:lang w:val="es-CO"/>
              </w:rPr>
            </w:pPr>
          </w:p>
          <w:p w:rsidR="000430C2" w:rsidRPr="000E0133" w:rsidRDefault="00267AD7" w:rsidP="004A779A">
            <w:pPr>
              <w:spacing w:line="240" w:lineRule="auto"/>
              <w:jc w:val="right"/>
              <w:rPr>
                <w:rFonts w:ascii="Arial" w:eastAsia="Times New Roman" w:hAnsi="Arial" w:cs="Arial"/>
                <w:color w:val="000000" w:themeColor="text1"/>
                <w:sz w:val="18"/>
                <w:szCs w:val="20"/>
                <w:lang w:val="es-CO" w:eastAsia="en-IN"/>
              </w:rPr>
            </w:pPr>
            <w:r w:rsidRPr="000E0133">
              <w:rPr>
                <w:rFonts w:ascii="Arial" w:eastAsia="Arial Unicode MS" w:hAnsi="Arial" w:cs="Arial"/>
                <w:color w:val="000000" w:themeColor="text1"/>
                <w:sz w:val="18"/>
                <w:szCs w:val="20"/>
                <w:lang w:val="es-CO"/>
              </w:rPr>
              <w:t>300-263-0583 202-842-1112 202-737-9311 202-371-1937</w:t>
            </w:r>
          </w:p>
        </w:tc>
      </w:tr>
      <w:tr w:rsidR="00FF1EAA" w:rsidRPr="000E0133" w:rsidTr="00EA1E8F">
        <w:trPr>
          <w:gridAfter w:val="3"/>
          <w:wAfter w:w="147" w:type="dxa"/>
          <w:trHeight w:val="993"/>
        </w:trPr>
        <w:tc>
          <w:tcPr>
            <w:tcW w:w="6379" w:type="dxa"/>
            <w:gridSpan w:val="2"/>
            <w:tcBorders>
              <w:top w:val="nil"/>
              <w:left w:val="nil"/>
              <w:bottom w:val="nil"/>
              <w:right w:val="nil"/>
            </w:tcBorders>
            <w:shd w:val="clear" w:color="auto" w:fill="FFFFFF"/>
          </w:tcPr>
          <w:p w:rsidR="000430C2" w:rsidRPr="000E0133" w:rsidRDefault="00267AD7" w:rsidP="000430C2">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Asistencia con los servicios públicos</w:t>
            </w:r>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Programa de asistencia energética del DC</w:t>
            </w:r>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Strong </w:t>
            </w:r>
            <w:proofErr w:type="spellStart"/>
            <w:r w:rsidRPr="000E0133">
              <w:rPr>
                <w:rFonts w:ascii="Arial" w:eastAsia="Arial" w:hAnsi="Arial" w:cs="Arial"/>
                <w:color w:val="000000"/>
                <w:sz w:val="18"/>
                <w:szCs w:val="20"/>
                <w:bdr w:val="nil"/>
                <w:lang w:val="es-CO"/>
              </w:rPr>
              <w:t>Families</w:t>
            </w:r>
            <w:proofErr w:type="spellEnd"/>
            <w:r w:rsidRPr="000E0133">
              <w:rPr>
                <w:rFonts w:ascii="Arial" w:eastAsia="Arial" w:hAnsi="Arial" w:cs="Arial"/>
                <w:color w:val="000000"/>
                <w:sz w:val="18"/>
                <w:szCs w:val="20"/>
                <w:bdr w:val="nil"/>
                <w:lang w:val="es-CO"/>
              </w:rPr>
              <w:t xml:space="preserve"> (Departamento de Servicios Humanos del DC)</w:t>
            </w:r>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Salvation</w:t>
            </w:r>
            <w:proofErr w:type="spellEnd"/>
            <w:r w:rsidRPr="000E0133">
              <w:rPr>
                <w:rFonts w:ascii="Arial" w:eastAsia="Arial" w:hAnsi="Arial" w:cs="Arial"/>
                <w:color w:val="000000"/>
                <w:sz w:val="18"/>
                <w:szCs w:val="20"/>
                <w:bdr w:val="nil"/>
                <w:lang w:val="es-CO"/>
              </w:rPr>
              <w:t xml:space="preserve"> </w:t>
            </w:r>
            <w:proofErr w:type="spellStart"/>
            <w:r w:rsidRPr="000E0133">
              <w:rPr>
                <w:rFonts w:ascii="Arial" w:eastAsia="Arial" w:hAnsi="Arial" w:cs="Arial"/>
                <w:color w:val="000000"/>
                <w:sz w:val="18"/>
                <w:szCs w:val="20"/>
                <w:bdr w:val="nil"/>
                <w:lang w:val="es-CO"/>
              </w:rPr>
              <w:t>Army</w:t>
            </w:r>
            <w:proofErr w:type="spellEnd"/>
          </w:p>
          <w:p w:rsidR="000430C2" w:rsidRPr="000E0133" w:rsidRDefault="00267AD7" w:rsidP="000430C2">
            <w:pPr>
              <w:spacing w:line="240" w:lineRule="auto"/>
              <w:rPr>
                <w:rFonts w:ascii="Arial" w:eastAsia="Times New Roman" w:hAnsi="Arial" w:cs="Arial"/>
                <w:color w:val="000000" w:themeColor="text1"/>
                <w:sz w:val="18"/>
                <w:szCs w:val="20"/>
                <w:lang w:val="es-CO" w:eastAsia="en-IN"/>
              </w:rPr>
            </w:pPr>
            <w:proofErr w:type="spellStart"/>
            <w:r w:rsidRPr="000E0133">
              <w:rPr>
                <w:rFonts w:ascii="Arial" w:eastAsia="Arial" w:hAnsi="Arial" w:cs="Arial"/>
                <w:color w:val="000000"/>
                <w:sz w:val="18"/>
                <w:szCs w:val="20"/>
                <w:bdr w:val="nil"/>
                <w:lang w:val="es-CO"/>
              </w:rPr>
              <w:t>Greater</w:t>
            </w:r>
            <w:proofErr w:type="spellEnd"/>
            <w:r w:rsidRPr="000E0133">
              <w:rPr>
                <w:rFonts w:ascii="Arial" w:eastAsia="Arial" w:hAnsi="Arial" w:cs="Arial"/>
                <w:color w:val="000000"/>
                <w:sz w:val="18"/>
                <w:szCs w:val="20"/>
                <w:bdr w:val="nil"/>
                <w:lang w:val="es-CO"/>
              </w:rPr>
              <w:t xml:space="preserve"> Washington </w:t>
            </w:r>
            <w:proofErr w:type="spellStart"/>
            <w:r w:rsidRPr="000E0133">
              <w:rPr>
                <w:rFonts w:ascii="Arial" w:eastAsia="Arial" w:hAnsi="Arial" w:cs="Arial"/>
                <w:color w:val="000000"/>
                <w:sz w:val="18"/>
                <w:szCs w:val="20"/>
                <w:bdr w:val="nil"/>
                <w:lang w:val="es-CO"/>
              </w:rPr>
              <w:t>Urban</w:t>
            </w:r>
            <w:proofErr w:type="spellEnd"/>
            <w:r w:rsidRPr="000E0133">
              <w:rPr>
                <w:rFonts w:ascii="Arial" w:eastAsia="Arial" w:hAnsi="Arial" w:cs="Arial"/>
                <w:color w:val="000000"/>
                <w:sz w:val="18"/>
                <w:szCs w:val="20"/>
                <w:bdr w:val="nil"/>
                <w:lang w:val="es-CO"/>
              </w:rPr>
              <w:t xml:space="preserve"> League</w:t>
            </w:r>
          </w:p>
        </w:tc>
        <w:tc>
          <w:tcPr>
            <w:tcW w:w="1825" w:type="dxa"/>
            <w:gridSpan w:val="6"/>
            <w:tcBorders>
              <w:top w:val="nil"/>
              <w:left w:val="nil"/>
              <w:bottom w:val="nil"/>
              <w:right w:val="nil"/>
            </w:tcBorders>
            <w:shd w:val="clear" w:color="auto" w:fill="FFFFFF"/>
          </w:tcPr>
          <w:p w:rsidR="004A779A" w:rsidRPr="000E0133" w:rsidRDefault="004A779A" w:rsidP="004A779A">
            <w:pPr>
              <w:spacing w:line="240" w:lineRule="auto"/>
              <w:jc w:val="right"/>
              <w:rPr>
                <w:rFonts w:ascii="Arial" w:eastAsia="Arial Unicode MS" w:hAnsi="Arial" w:cs="Arial"/>
                <w:color w:val="000000" w:themeColor="text1"/>
                <w:sz w:val="18"/>
                <w:szCs w:val="20"/>
                <w:lang w:val="es-CO"/>
              </w:rPr>
            </w:pPr>
          </w:p>
          <w:p w:rsidR="004A779A" w:rsidRPr="000E0133" w:rsidRDefault="00267AD7" w:rsidP="004A779A">
            <w:pPr>
              <w:spacing w:line="240" w:lineRule="auto"/>
              <w:jc w:val="right"/>
              <w:rPr>
                <w:rFonts w:ascii="Arial" w:eastAsia="Arial Unicode MS" w:hAnsi="Arial" w:cs="Arial"/>
                <w:color w:val="000000" w:themeColor="text1"/>
                <w:sz w:val="18"/>
                <w:szCs w:val="20"/>
                <w:lang w:val="es-CO"/>
              </w:rPr>
            </w:pPr>
            <w:r w:rsidRPr="000E0133">
              <w:rPr>
                <w:rFonts w:ascii="Arial" w:eastAsia="Arial" w:hAnsi="Arial" w:cs="Arial"/>
                <w:color w:val="000000"/>
                <w:sz w:val="18"/>
                <w:szCs w:val="20"/>
                <w:bdr w:val="nil"/>
                <w:lang w:val="es-CO"/>
              </w:rPr>
              <w:t>311 o 202-673-6750</w:t>
            </w:r>
          </w:p>
          <w:p w:rsidR="004A779A" w:rsidRPr="000E0133" w:rsidRDefault="00267AD7" w:rsidP="004A779A">
            <w:pPr>
              <w:spacing w:line="240" w:lineRule="auto"/>
              <w:jc w:val="right"/>
              <w:rPr>
                <w:rFonts w:ascii="Arial" w:eastAsia="Arial Unicode MS" w:hAnsi="Arial" w:cs="Arial"/>
                <w:color w:val="000000" w:themeColor="text1"/>
                <w:sz w:val="18"/>
                <w:szCs w:val="20"/>
                <w:lang w:val="es-CO"/>
              </w:rPr>
            </w:pPr>
            <w:r w:rsidRPr="000E0133">
              <w:rPr>
                <w:rFonts w:ascii="Arial" w:eastAsia="Arial Unicode MS" w:hAnsi="Arial" w:cs="Arial"/>
                <w:color w:val="000000" w:themeColor="text1"/>
                <w:sz w:val="18"/>
                <w:szCs w:val="20"/>
                <w:lang w:val="es-CO"/>
              </w:rPr>
              <w:t xml:space="preserve">202-698-4293 </w:t>
            </w:r>
          </w:p>
          <w:p w:rsidR="004A779A" w:rsidRPr="000E0133" w:rsidRDefault="00267AD7" w:rsidP="004A779A">
            <w:pPr>
              <w:spacing w:line="240" w:lineRule="auto"/>
              <w:jc w:val="right"/>
              <w:rPr>
                <w:rFonts w:ascii="Arial" w:eastAsia="Arial Unicode MS" w:hAnsi="Arial" w:cs="Arial"/>
                <w:color w:val="000000" w:themeColor="text1"/>
                <w:sz w:val="18"/>
                <w:szCs w:val="20"/>
                <w:lang w:val="es-CO"/>
              </w:rPr>
            </w:pPr>
            <w:r w:rsidRPr="000E0133">
              <w:rPr>
                <w:rFonts w:ascii="Arial" w:eastAsia="Arial Unicode MS" w:hAnsi="Arial" w:cs="Arial"/>
                <w:color w:val="000000" w:themeColor="text1"/>
                <w:sz w:val="18"/>
                <w:szCs w:val="20"/>
                <w:lang w:val="es-CO"/>
              </w:rPr>
              <w:t xml:space="preserve">202-332-5000 </w:t>
            </w:r>
          </w:p>
          <w:p w:rsidR="000430C2" w:rsidRPr="000E0133" w:rsidRDefault="00267AD7" w:rsidP="004A779A">
            <w:pPr>
              <w:spacing w:line="240" w:lineRule="auto"/>
              <w:jc w:val="right"/>
              <w:rPr>
                <w:rFonts w:ascii="Arial" w:eastAsia="Times New Roman" w:hAnsi="Arial" w:cs="Arial"/>
                <w:color w:val="000000" w:themeColor="text1"/>
                <w:sz w:val="18"/>
                <w:szCs w:val="20"/>
                <w:lang w:val="es-CO" w:eastAsia="en-IN"/>
              </w:rPr>
            </w:pPr>
            <w:r w:rsidRPr="000E0133">
              <w:rPr>
                <w:rFonts w:ascii="Arial" w:eastAsia="Arial Unicode MS" w:hAnsi="Arial" w:cs="Arial"/>
                <w:color w:val="000000" w:themeColor="text1"/>
                <w:sz w:val="18"/>
                <w:szCs w:val="20"/>
                <w:lang w:val="es-CO"/>
              </w:rPr>
              <w:t>202-265-8200</w:t>
            </w:r>
          </w:p>
        </w:tc>
      </w:tr>
      <w:tr w:rsidR="00FF1EAA" w:rsidRPr="000E0133">
        <w:trPr>
          <w:gridAfter w:val="3"/>
          <w:wAfter w:w="147" w:type="dxa"/>
          <w:trHeight w:val="480"/>
        </w:trPr>
        <w:tc>
          <w:tcPr>
            <w:tcW w:w="6778" w:type="dxa"/>
            <w:gridSpan w:val="5"/>
            <w:tcBorders>
              <w:top w:val="nil"/>
              <w:left w:val="nil"/>
              <w:bottom w:val="nil"/>
              <w:right w:val="nil"/>
            </w:tcBorders>
            <w:shd w:val="clear" w:color="auto" w:fill="FFFFFF"/>
          </w:tcPr>
          <w:p w:rsidR="000430C2" w:rsidRPr="000E0133" w:rsidRDefault="00267AD7" w:rsidP="000430C2">
            <w:pPr>
              <w:spacing w:line="240" w:lineRule="auto"/>
              <w:rPr>
                <w:rFonts w:ascii="Arial" w:eastAsia="Times New Roman" w:hAnsi="Arial" w:cs="Arial"/>
                <w:b/>
                <w:bCs/>
                <w:color w:val="000000" w:themeColor="text1"/>
                <w:sz w:val="18"/>
                <w:szCs w:val="20"/>
                <w:u w:val="single"/>
                <w:lang w:val="es-CO"/>
              </w:rPr>
            </w:pPr>
            <w:r w:rsidRPr="000E0133">
              <w:rPr>
                <w:rFonts w:ascii="Arial" w:eastAsia="Arial" w:hAnsi="Arial" w:cs="Arial"/>
                <w:b/>
                <w:bCs/>
                <w:color w:val="000000"/>
                <w:sz w:val="18"/>
                <w:u w:val="single"/>
                <w:bdr w:val="nil"/>
                <w:lang w:val="es-CO"/>
              </w:rPr>
              <w:t>Asistencia para veteranos</w:t>
            </w:r>
          </w:p>
          <w:p w:rsidR="000430C2" w:rsidRPr="000E0133" w:rsidRDefault="00267AD7" w:rsidP="004A779A">
            <w:pPr>
              <w:spacing w:line="240" w:lineRule="auto"/>
              <w:rPr>
                <w:rFonts w:ascii="Arial" w:eastAsia="Times New Roman" w:hAnsi="Arial" w:cs="Arial"/>
                <w:color w:val="000000" w:themeColor="text1"/>
                <w:sz w:val="18"/>
                <w:szCs w:val="20"/>
                <w:lang w:val="es-CO" w:eastAsia="en-IN"/>
              </w:rPr>
            </w:pPr>
            <w:r w:rsidRPr="000E0133">
              <w:rPr>
                <w:rFonts w:ascii="Arial" w:eastAsia="Arial" w:hAnsi="Arial" w:cs="Arial"/>
                <w:color w:val="000000"/>
                <w:sz w:val="18"/>
                <w:szCs w:val="20"/>
                <w:bdr w:val="nil"/>
                <w:lang w:val="es-CO"/>
              </w:rPr>
              <w:t xml:space="preserve">DC </w:t>
            </w:r>
            <w:proofErr w:type="spellStart"/>
            <w:r w:rsidRPr="000E0133">
              <w:rPr>
                <w:rFonts w:ascii="Arial" w:eastAsia="Arial" w:hAnsi="Arial" w:cs="Arial"/>
                <w:color w:val="000000"/>
                <w:sz w:val="18"/>
                <w:szCs w:val="20"/>
                <w:bdr w:val="nil"/>
                <w:lang w:val="es-CO"/>
              </w:rPr>
              <w:t>Vet</w:t>
            </w:r>
            <w:proofErr w:type="spellEnd"/>
            <w:r w:rsidRPr="000E0133">
              <w:rPr>
                <w:rFonts w:ascii="Arial" w:eastAsia="Arial" w:hAnsi="Arial" w:cs="Arial"/>
                <w:color w:val="000000"/>
                <w:sz w:val="18"/>
                <w:szCs w:val="20"/>
                <w:bdr w:val="nil"/>
                <w:lang w:val="es-CO"/>
              </w:rPr>
              <w:t xml:space="preserve"> Center, 1250 Taylor St. NW (de lunes a viernes de 8:30 a. m. a 4:30 p. m.)</w:t>
            </w:r>
          </w:p>
        </w:tc>
        <w:tc>
          <w:tcPr>
            <w:tcW w:w="1426" w:type="dxa"/>
            <w:gridSpan w:val="3"/>
            <w:tcBorders>
              <w:top w:val="nil"/>
              <w:left w:val="nil"/>
              <w:bottom w:val="nil"/>
              <w:right w:val="nil"/>
            </w:tcBorders>
            <w:shd w:val="clear" w:color="auto" w:fill="FFFFFF"/>
          </w:tcPr>
          <w:p w:rsidR="000430C2" w:rsidRPr="000E0133" w:rsidRDefault="00267AD7" w:rsidP="004A779A">
            <w:pPr>
              <w:spacing w:line="240" w:lineRule="auto"/>
              <w:jc w:val="right"/>
              <w:rPr>
                <w:rFonts w:ascii="Arial" w:eastAsia="Times New Roman" w:hAnsi="Arial" w:cs="Arial"/>
                <w:color w:val="000000" w:themeColor="text1"/>
                <w:sz w:val="18"/>
                <w:szCs w:val="20"/>
                <w:lang w:val="es-CO" w:eastAsia="en-IN"/>
              </w:rPr>
            </w:pPr>
            <w:r w:rsidRPr="000E0133">
              <w:rPr>
                <w:rFonts w:ascii="Arial" w:eastAsia="Arial Unicode MS" w:hAnsi="Arial" w:cs="Arial"/>
                <w:color w:val="000000" w:themeColor="text1"/>
                <w:sz w:val="18"/>
                <w:szCs w:val="20"/>
                <w:lang w:val="es-CO"/>
              </w:rPr>
              <w:t>877-927-8387</w:t>
            </w:r>
          </w:p>
        </w:tc>
      </w:tr>
    </w:tbl>
    <w:p w:rsidR="000430C2" w:rsidRPr="00C92C1F" w:rsidRDefault="000430C2">
      <w:pPr>
        <w:rPr>
          <w:sz w:val="24"/>
          <w:szCs w:val="28"/>
          <w:lang w:val="es-CO"/>
        </w:rPr>
      </w:pPr>
    </w:p>
    <w:p w:rsidR="00CC1332" w:rsidRPr="00C92C1F" w:rsidRDefault="00267AD7">
      <w:pPr>
        <w:rPr>
          <w:sz w:val="24"/>
          <w:szCs w:val="28"/>
          <w:lang w:val="es-CO"/>
        </w:rPr>
      </w:pPr>
      <w:r w:rsidRPr="00C92C1F">
        <w:rPr>
          <w:sz w:val="24"/>
          <w:szCs w:val="28"/>
          <w:lang w:val="es-CO"/>
        </w:rPr>
        <w:br w:type="page"/>
      </w:r>
    </w:p>
    <w:p w:rsidR="00064706" w:rsidRPr="00C92C1F" w:rsidRDefault="00064706" w:rsidP="00E75DA2">
      <w:pPr>
        <w:rPr>
          <w:sz w:val="24"/>
          <w:szCs w:val="28"/>
          <w:lang w:val="es-CO"/>
        </w:rPr>
      </w:pPr>
    </w:p>
    <w:p w:rsidR="00CC1332" w:rsidRPr="00C92C1F" w:rsidRDefault="00CC1332" w:rsidP="00E75DA2">
      <w:pPr>
        <w:rPr>
          <w:sz w:val="24"/>
          <w:szCs w:val="28"/>
          <w:lang w:val="es-CO"/>
        </w:rPr>
      </w:pPr>
    </w:p>
    <w:p w:rsidR="00CC1332" w:rsidRPr="00C92C1F" w:rsidRDefault="00CC1332" w:rsidP="00064706">
      <w:pPr>
        <w:rPr>
          <w:b/>
          <w:sz w:val="21"/>
          <w:lang w:val="es-CO"/>
        </w:rPr>
      </w:pPr>
    </w:p>
    <w:p w:rsidR="00D141CF" w:rsidRPr="00C92C1F" w:rsidRDefault="00267AD7" w:rsidP="007D51D1">
      <w:pPr>
        <w:pBdr>
          <w:top w:val="single" w:sz="2" w:space="1" w:color="000000"/>
          <w:left w:val="single" w:sz="2" w:space="4" w:color="000000"/>
          <w:bottom w:val="single" w:sz="2" w:space="1" w:color="000000"/>
          <w:right w:val="single" w:sz="2" w:space="4" w:color="000000"/>
        </w:pBdr>
        <w:shd w:val="clear" w:color="auto" w:fill="C5E0B3"/>
        <w:ind w:left="720" w:right="720"/>
        <w:rPr>
          <w:i/>
          <w:iCs/>
          <w:szCs w:val="24"/>
          <w:lang w:val="es-CO"/>
        </w:rPr>
      </w:pPr>
      <w:r w:rsidRPr="00C92C1F">
        <w:rPr>
          <w:rFonts w:cs="Calibri"/>
          <w:b/>
          <w:bCs/>
          <w:i/>
          <w:iCs/>
          <w:color w:val="385623"/>
          <w:sz w:val="24"/>
          <w:szCs w:val="28"/>
          <w:bdr w:val="nil"/>
          <w:lang w:val="es-CO"/>
        </w:rPr>
        <w:t>¡Consejo!</w:t>
      </w:r>
      <w:r w:rsidRPr="00C92C1F">
        <w:rPr>
          <w:rFonts w:cs="Calibri"/>
          <w:b/>
          <w:bCs/>
          <w:color w:val="385623"/>
          <w:szCs w:val="24"/>
          <w:bdr w:val="nil"/>
          <w:lang w:val="es-CO"/>
        </w:rPr>
        <w:t xml:space="preserve">  </w:t>
      </w:r>
      <w:r w:rsidRPr="00C92C1F">
        <w:rPr>
          <w:rFonts w:cs="Calibri"/>
          <w:i/>
          <w:iCs/>
          <w:szCs w:val="24"/>
          <w:bdr w:val="nil"/>
          <w:lang w:val="es-CO"/>
        </w:rPr>
        <w:t xml:space="preserve">El Departamento de Servicios Humanos también cuenta con una lista integral de recursos.  Podrá encontrarla aquí: </w:t>
      </w:r>
      <w:hyperlink r:id="rId56" w:history="1">
        <w:r w:rsidRPr="00C92C1F">
          <w:rPr>
            <w:rFonts w:cs="Calibri"/>
            <w:i/>
            <w:iCs/>
            <w:color w:val="0563C1"/>
            <w:szCs w:val="24"/>
            <w:u w:val="single"/>
            <w:bdr w:val="nil"/>
            <w:lang w:val="es-CO"/>
          </w:rPr>
          <w:t>https://dhs.dc.gov/sites/default/files/dc/sites/dhs/publication/attachments/HomelessResourceSheet_0.pdf</w:t>
        </w:r>
      </w:hyperlink>
      <w:r w:rsidRPr="00C92C1F">
        <w:rPr>
          <w:rFonts w:cs="Calibri"/>
          <w:i/>
          <w:iCs/>
          <w:szCs w:val="24"/>
          <w:bdr w:val="nil"/>
          <w:lang w:val="es-CO"/>
        </w:rPr>
        <w:t xml:space="preserve">.  </w:t>
      </w:r>
    </w:p>
    <w:p w:rsidR="00D141CF" w:rsidRPr="00C92C1F" w:rsidRDefault="00D141CF" w:rsidP="007D51D1">
      <w:pPr>
        <w:pBdr>
          <w:top w:val="single" w:sz="2" w:space="1" w:color="000000"/>
          <w:left w:val="single" w:sz="2" w:space="4" w:color="000000"/>
          <w:bottom w:val="single" w:sz="2" w:space="1" w:color="000000"/>
          <w:right w:val="single" w:sz="2" w:space="4" w:color="000000"/>
        </w:pBdr>
        <w:shd w:val="clear" w:color="auto" w:fill="C5E0B3"/>
        <w:ind w:left="720" w:right="720"/>
        <w:rPr>
          <w:i/>
          <w:iCs/>
          <w:szCs w:val="24"/>
          <w:lang w:val="es-CO"/>
        </w:rPr>
      </w:pPr>
    </w:p>
    <w:p w:rsidR="0027042D" w:rsidRPr="00C92C1F" w:rsidRDefault="00267AD7" w:rsidP="007D51D1">
      <w:pPr>
        <w:pBdr>
          <w:top w:val="single" w:sz="2" w:space="1" w:color="000000"/>
          <w:left w:val="single" w:sz="2" w:space="4" w:color="000000"/>
          <w:bottom w:val="single" w:sz="2" w:space="1" w:color="000000"/>
          <w:right w:val="single" w:sz="2" w:space="4" w:color="000000"/>
        </w:pBdr>
        <w:shd w:val="clear" w:color="auto" w:fill="C5E0B3"/>
        <w:ind w:left="720" w:right="720"/>
        <w:rPr>
          <w:rStyle w:val="Hyperlink"/>
          <w:i/>
          <w:iCs/>
          <w:szCs w:val="24"/>
          <w:lang w:val="es-CO"/>
        </w:rPr>
      </w:pPr>
      <w:r w:rsidRPr="00C92C1F">
        <w:rPr>
          <w:rFonts w:cs="Calibri"/>
          <w:i/>
          <w:iCs/>
          <w:szCs w:val="24"/>
          <w:bdr w:val="nil"/>
          <w:lang w:val="es-CO"/>
        </w:rPr>
        <w:t xml:space="preserve">También puede solicitar varios beneficios diferentes al mismo tiempo aquí: </w:t>
      </w:r>
      <w:hyperlink r:id="rId57" w:history="1">
        <w:r w:rsidRPr="00C92C1F">
          <w:rPr>
            <w:rFonts w:cs="Calibri"/>
            <w:i/>
            <w:iCs/>
            <w:color w:val="0563C1"/>
            <w:szCs w:val="24"/>
            <w:u w:val="single"/>
            <w:bdr w:val="nil"/>
            <w:lang w:val="es-CO"/>
          </w:rPr>
          <w:t>https://dhs.dc.gov/service/apply-benefits</w:t>
        </w:r>
      </w:hyperlink>
    </w:p>
    <w:p w:rsidR="002C1DD2" w:rsidRPr="00C92C1F" w:rsidRDefault="002C1DD2" w:rsidP="5D81E9C4">
      <w:pPr>
        <w:ind w:left="720"/>
        <w:rPr>
          <w:iCs/>
          <w:szCs w:val="24"/>
          <w:lang w:val="es-CO"/>
        </w:rPr>
      </w:pPr>
    </w:p>
    <w:p w:rsidR="002C1DD2" w:rsidRPr="00C92C1F" w:rsidRDefault="002C1DD2" w:rsidP="5D81E9C4">
      <w:pPr>
        <w:ind w:left="720"/>
        <w:rPr>
          <w:iCs/>
          <w:szCs w:val="24"/>
          <w:lang w:val="es-CO"/>
        </w:rPr>
      </w:pPr>
    </w:p>
    <w:p w:rsidR="0095502B" w:rsidRPr="00C92C1F" w:rsidRDefault="00267AD7" w:rsidP="0027042D">
      <w:pPr>
        <w:rPr>
          <w:szCs w:val="24"/>
          <w:lang w:val="es-CO"/>
        </w:rPr>
      </w:pPr>
      <w:r w:rsidRPr="00C92C1F">
        <w:rPr>
          <w:szCs w:val="24"/>
          <w:lang w:val="es-CO"/>
        </w:rPr>
        <w:t xml:space="preserve"> </w:t>
      </w:r>
    </w:p>
    <w:p w:rsidR="007448B0" w:rsidRPr="00C92C1F" w:rsidRDefault="00267AD7">
      <w:pPr>
        <w:spacing w:line="240" w:lineRule="auto"/>
        <w:rPr>
          <w:rFonts w:ascii="Rockwell" w:eastAsia="MS Gothic" w:hAnsi="Rockwell"/>
          <w:color w:val="0064C8"/>
          <w:sz w:val="28"/>
          <w:szCs w:val="32"/>
          <w:lang w:val="es-CO"/>
        </w:rPr>
      </w:pPr>
      <w:r w:rsidRPr="00C92C1F">
        <w:rPr>
          <w:noProof/>
          <w:szCs w:val="24"/>
        </w:rPr>
        <w:drawing>
          <wp:anchor distT="0" distB="0" distL="114300" distR="114300" simplePos="0" relativeHeight="251714560" behindDoc="0" locked="0" layoutInCell="1" allowOverlap="1">
            <wp:simplePos x="0" y="0"/>
            <wp:positionH relativeFrom="margin">
              <wp:posOffset>1690687</wp:posOffset>
            </wp:positionH>
            <wp:positionV relativeFrom="page">
              <wp:posOffset>3488054</wp:posOffset>
            </wp:positionV>
            <wp:extent cx="2095500" cy="1716795"/>
            <wp:effectExtent l="228600" t="285750" r="247650" b="340995"/>
            <wp:wrapNone/>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818080" name="Picture 9"/>
                    <pic:cNvPicPr>
                      <a:picLocks noChangeAspect="1" noChangeArrowheads="1"/>
                    </pic:cNvPicPr>
                  </pic:nvPicPr>
                  <pic:blipFill>
                    <a:blip r:embed="rId58">
                      <a:extLst>
                        <a:ext uri="{28A0092B-C50C-407E-A947-70E740481C1C}">
                          <a14:useLocalDpi xmlns:a14="http://schemas.microsoft.com/office/drawing/2010/main" val="0"/>
                        </a:ext>
                      </a:extLst>
                    </a:blip>
                    <a:stretch>
                      <a:fillRect/>
                    </a:stretch>
                  </pic:blipFill>
                  <pic:spPr bwMode="auto">
                    <a:xfrm rot="20865634">
                      <a:off x="0" y="0"/>
                      <a:ext cx="2095500" cy="1716795"/>
                    </a:xfrm>
                    <a:prstGeom prst="rect">
                      <a:avLst/>
                    </a:prstGeom>
                    <a:ln w="38100" cap="sq">
                      <a:solidFill>
                        <a:srgbClr val="000000"/>
                      </a:solidFill>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C92C1F">
        <w:rPr>
          <w:sz w:val="21"/>
          <w:lang w:val="es-CO"/>
        </w:rPr>
        <w:br w:type="page"/>
      </w:r>
    </w:p>
    <w:p w:rsidR="00BC1928" w:rsidRPr="00C92C1F" w:rsidRDefault="00267AD7" w:rsidP="00D4063D">
      <w:pPr>
        <w:pStyle w:val="Heading1"/>
        <w:rPr>
          <w:sz w:val="28"/>
          <w:lang w:val="es-CO"/>
        </w:rPr>
      </w:pPr>
      <w:bookmarkStart w:id="18" w:name="_Toc524448861"/>
      <w:r w:rsidRPr="00C92C1F">
        <w:rPr>
          <w:rFonts w:eastAsia="Rockwell" w:cs="Rockwell"/>
          <w:sz w:val="28"/>
          <w:bdr w:val="nil"/>
          <w:lang w:val="es-CO"/>
        </w:rPr>
        <w:lastRenderedPageBreak/>
        <w:t>Si tiene problemas o inquietudes</w:t>
      </w:r>
      <w:bookmarkEnd w:id="18"/>
    </w:p>
    <w:p w:rsidR="00BC1928" w:rsidRPr="00C92C1F" w:rsidRDefault="00BC1928" w:rsidP="00BC1928">
      <w:pPr>
        <w:rPr>
          <w:sz w:val="21"/>
          <w:lang w:val="es-CO"/>
        </w:rPr>
      </w:pPr>
    </w:p>
    <w:p w:rsidR="008473B1" w:rsidRPr="00C92C1F" w:rsidRDefault="00267AD7" w:rsidP="5D81E9C4">
      <w:pPr>
        <w:spacing w:line="240" w:lineRule="auto"/>
        <w:rPr>
          <w:rFonts w:eastAsia="Times New Roman"/>
          <w:color w:val="000000"/>
          <w:szCs w:val="24"/>
          <w:lang w:val="es-CO"/>
        </w:rPr>
      </w:pPr>
      <w:r w:rsidRPr="00C92C1F">
        <w:rPr>
          <w:rFonts w:cs="Calibri"/>
          <w:color w:val="000000"/>
          <w:szCs w:val="24"/>
          <w:bdr w:val="nil"/>
          <w:lang w:val="es-CO"/>
        </w:rPr>
        <w:t>Durante el tiempo que trabaje con la CFSA, es posible que tenga inquietudes sobre cómo están las cosas.  Por ejemplo:</w:t>
      </w:r>
    </w:p>
    <w:p w:rsidR="008473B1" w:rsidRPr="00C92C1F" w:rsidRDefault="00267AD7" w:rsidP="00B85653">
      <w:pPr>
        <w:pStyle w:val="Bullets-Tri"/>
        <w:rPr>
          <w:sz w:val="22"/>
          <w:lang w:val="es-CO"/>
        </w:rPr>
      </w:pPr>
      <w:r w:rsidRPr="00C92C1F">
        <w:rPr>
          <w:rFonts w:cs="Calibri"/>
          <w:sz w:val="22"/>
          <w:bdr w:val="nil"/>
          <w:lang w:val="es-CO"/>
        </w:rPr>
        <w:t>Siente que no está recibiendo los servicios que necesita.</w:t>
      </w:r>
    </w:p>
    <w:p w:rsidR="008473B1" w:rsidRPr="00C92C1F" w:rsidRDefault="00267AD7" w:rsidP="00B85653">
      <w:pPr>
        <w:pStyle w:val="Bullets-Tri"/>
        <w:rPr>
          <w:sz w:val="22"/>
          <w:lang w:val="es-CO"/>
        </w:rPr>
      </w:pPr>
      <w:r w:rsidRPr="00C92C1F">
        <w:rPr>
          <w:rFonts w:cs="Calibri"/>
          <w:sz w:val="22"/>
          <w:bdr w:val="nil"/>
          <w:lang w:val="es-CO"/>
        </w:rPr>
        <w:t>No está de acuerdo con una decisión que tomó la agencia.</w:t>
      </w:r>
    </w:p>
    <w:p w:rsidR="008473B1" w:rsidRPr="00C92C1F" w:rsidRDefault="00267AD7" w:rsidP="00B85653">
      <w:pPr>
        <w:pStyle w:val="Bullets-Tri"/>
        <w:rPr>
          <w:sz w:val="22"/>
          <w:lang w:val="es-CO"/>
        </w:rPr>
      </w:pPr>
      <w:r w:rsidRPr="00C92C1F">
        <w:rPr>
          <w:rFonts w:cs="Calibri"/>
          <w:sz w:val="22"/>
          <w:bdr w:val="nil"/>
          <w:lang w:val="es-CO"/>
        </w:rPr>
        <w:t>No entiende una política o práctica de la agencia y cómo se la está aplicando en su caso.</w:t>
      </w:r>
    </w:p>
    <w:p w:rsidR="008473B1" w:rsidRPr="00C92C1F" w:rsidRDefault="008473B1" w:rsidP="00EF4B96">
      <w:pPr>
        <w:pStyle w:val="ListParagraph"/>
        <w:spacing w:line="240" w:lineRule="auto"/>
        <w:rPr>
          <w:rFonts w:eastAsia="Times New Roman"/>
          <w:color w:val="000000"/>
          <w:szCs w:val="24"/>
          <w:lang w:val="es-CO"/>
        </w:rPr>
      </w:pPr>
    </w:p>
    <w:p w:rsidR="00546C49" w:rsidRPr="00C92C1F" w:rsidRDefault="00267AD7" w:rsidP="5D81E9C4">
      <w:pPr>
        <w:spacing w:line="240" w:lineRule="auto"/>
        <w:rPr>
          <w:rFonts w:eastAsia="Times New Roman"/>
          <w:color w:val="000000"/>
          <w:szCs w:val="24"/>
          <w:lang w:val="es-CO"/>
        </w:rPr>
      </w:pPr>
      <w:r w:rsidRPr="00C92C1F">
        <w:rPr>
          <w:rFonts w:cs="Calibri"/>
          <w:color w:val="000000"/>
          <w:szCs w:val="24"/>
          <w:bdr w:val="nil"/>
          <w:lang w:val="es-CO"/>
        </w:rPr>
        <w:t xml:space="preserve">Si tiene alguna inquietud como esta, le recomendamos que hable con su abogado, trabajador social y el supervisor del trabajador social.  Si intenta eso y </w:t>
      </w:r>
      <w:r w:rsidR="00401282" w:rsidRPr="00C92C1F">
        <w:rPr>
          <w:rFonts w:cs="Calibri"/>
          <w:color w:val="000000"/>
          <w:szCs w:val="24"/>
          <w:bdr w:val="nil"/>
          <w:lang w:val="es-CO"/>
        </w:rPr>
        <w:t>aun</w:t>
      </w:r>
      <w:r w:rsidRPr="00C92C1F">
        <w:rPr>
          <w:rFonts w:cs="Calibri"/>
          <w:color w:val="000000"/>
          <w:szCs w:val="24"/>
          <w:bdr w:val="nil"/>
          <w:lang w:val="es-CO"/>
        </w:rPr>
        <w:t xml:space="preserve"> así siente que el problema no se resuelve, o si no se siente cómodo pasando por la “cadena de mando”, puede llamar al mediador de la CFSA.  </w:t>
      </w:r>
    </w:p>
    <w:p w:rsidR="00546C49" w:rsidRPr="00C92C1F" w:rsidRDefault="00546C49" w:rsidP="00546C49">
      <w:pPr>
        <w:spacing w:line="240" w:lineRule="auto"/>
        <w:rPr>
          <w:rFonts w:eastAsia="Times New Roman"/>
          <w:color w:val="000000"/>
          <w:szCs w:val="24"/>
          <w:lang w:val="es-CO"/>
        </w:rPr>
      </w:pPr>
    </w:p>
    <w:p w:rsidR="00546C49" w:rsidRPr="00C92C1F" w:rsidRDefault="00267AD7" w:rsidP="5D81E9C4">
      <w:pPr>
        <w:spacing w:line="240" w:lineRule="auto"/>
        <w:rPr>
          <w:rFonts w:eastAsia="Times New Roman"/>
          <w:color w:val="000000"/>
          <w:szCs w:val="24"/>
          <w:lang w:val="es-CO"/>
        </w:rPr>
      </w:pPr>
      <w:r w:rsidRPr="00C92C1F">
        <w:rPr>
          <w:rFonts w:cs="Calibri"/>
          <w:color w:val="000000"/>
          <w:szCs w:val="24"/>
          <w:bdr w:val="nil"/>
          <w:lang w:val="es-CO"/>
        </w:rPr>
        <w:t xml:space="preserve">El mediador es una persona del equipo de la CFSA cuyo trabajo es escuchar sus inquietudes, llevar a cabo una revisión independiente y trabajar con todos los involucrados para encontrar una solución.  El mediador es un recurso confidencial, imparcial e informal para familias y jóvenes involucrados en el bienestar del niño y para los padres que trabajan con la agencia. </w:t>
      </w:r>
    </w:p>
    <w:p w:rsidR="00546C49" w:rsidRPr="00C92C1F" w:rsidRDefault="00546C49" w:rsidP="00546C49">
      <w:pPr>
        <w:spacing w:line="240" w:lineRule="auto"/>
        <w:rPr>
          <w:rFonts w:eastAsia="Times New Roman"/>
          <w:color w:val="000000"/>
          <w:szCs w:val="24"/>
          <w:lang w:val="es-CO"/>
        </w:rPr>
      </w:pPr>
    </w:p>
    <w:p w:rsidR="00546C49" w:rsidRPr="00C92C1F" w:rsidRDefault="00267AD7" w:rsidP="5D81E9C4">
      <w:pPr>
        <w:spacing w:line="240" w:lineRule="auto"/>
        <w:rPr>
          <w:rFonts w:eastAsia="Times New Roman"/>
          <w:color w:val="000000"/>
          <w:szCs w:val="24"/>
          <w:lang w:val="es-CO"/>
        </w:rPr>
      </w:pPr>
      <w:r w:rsidRPr="00C92C1F">
        <w:rPr>
          <w:rFonts w:cs="Calibri"/>
          <w:color w:val="000000"/>
          <w:szCs w:val="24"/>
          <w:bdr w:val="nil"/>
          <w:lang w:val="es-CO"/>
        </w:rPr>
        <w:t xml:space="preserve">La mediadora de la CFSA es Marianna Abraham.  </w:t>
      </w:r>
    </w:p>
    <w:p w:rsidR="00546C49" w:rsidRPr="00C92C1F" w:rsidRDefault="00546C49" w:rsidP="00546C49">
      <w:pPr>
        <w:spacing w:line="240" w:lineRule="auto"/>
        <w:rPr>
          <w:rFonts w:eastAsia="Times New Roman"/>
          <w:color w:val="000000"/>
          <w:szCs w:val="24"/>
          <w:lang w:val="es-CO"/>
        </w:rPr>
      </w:pPr>
    </w:p>
    <w:p w:rsidR="007D193F" w:rsidRPr="00C92C1F" w:rsidRDefault="00267AD7" w:rsidP="00546C49">
      <w:pPr>
        <w:spacing w:line="240" w:lineRule="auto"/>
        <w:rPr>
          <w:szCs w:val="23"/>
          <w:lang w:val="es-CO"/>
        </w:rPr>
      </w:pPr>
      <w:r w:rsidRPr="00C92C1F">
        <w:rPr>
          <w:noProof/>
          <w:sz w:val="21"/>
        </w:rPr>
        <w:drawing>
          <wp:inline distT="0" distB="0" distL="0" distR="0">
            <wp:extent cx="1172210" cy="1319530"/>
            <wp:effectExtent l="25400" t="25400" r="21590" b="26670"/>
            <wp:docPr id="1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6234765" name="Picture 8"/>
                    <pic:cNvPicPr>
                      <a:picLocks noChangeAspect="1" noChangeArrowheads="1"/>
                    </pic:cNvPicPr>
                  </pic:nvPicPr>
                  <pic:blipFill>
                    <a:blip r:embed="rId59">
                      <a:extLst>
                        <a:ext uri="{28A0092B-C50C-407E-A947-70E740481C1C}">
                          <a14:useLocalDpi xmlns:a14="http://schemas.microsoft.com/office/drawing/2010/main" val="0"/>
                        </a:ext>
                      </a:extLst>
                    </a:blip>
                    <a:stretch>
                      <a:fillRect/>
                    </a:stretch>
                  </pic:blipFill>
                  <pic:spPr bwMode="auto">
                    <a:xfrm>
                      <a:off x="0" y="0"/>
                      <a:ext cx="1172210" cy="1319530"/>
                    </a:xfrm>
                    <a:prstGeom prst="rect">
                      <a:avLst/>
                    </a:prstGeom>
                    <a:noFill/>
                    <a:ln w="9525">
                      <a:solidFill>
                        <a:srgbClr val="000000"/>
                      </a:solidFill>
                      <a:miter lim="800000"/>
                      <a:headEnd/>
                      <a:tailEnd/>
                    </a:ln>
                    <a:effectLst/>
                  </pic:spPr>
                </pic:pic>
              </a:graphicData>
            </a:graphic>
          </wp:inline>
        </w:drawing>
      </w:r>
    </w:p>
    <w:p w:rsidR="00546C49" w:rsidRPr="00C92C1F" w:rsidRDefault="00546C49" w:rsidP="00EF4B96">
      <w:pPr>
        <w:spacing w:line="240" w:lineRule="auto"/>
        <w:rPr>
          <w:szCs w:val="23"/>
          <w:lang w:val="es-CO"/>
        </w:rPr>
      </w:pPr>
    </w:p>
    <w:p w:rsidR="00064706" w:rsidRPr="00C92C1F" w:rsidRDefault="00267AD7" w:rsidP="5D81E9C4">
      <w:pPr>
        <w:rPr>
          <w:rFonts w:eastAsia="Times New Roman"/>
          <w:b/>
          <w:bCs/>
          <w:color w:val="000000"/>
          <w:szCs w:val="24"/>
          <w:lang w:val="es-CO"/>
        </w:rPr>
      </w:pPr>
      <w:r w:rsidRPr="00C92C1F">
        <w:rPr>
          <w:rFonts w:eastAsia="Times New Roman"/>
          <w:b/>
          <w:bCs/>
          <w:color w:val="000000"/>
          <w:szCs w:val="24"/>
          <w:lang w:val="es-CO"/>
        </w:rPr>
        <w:t>202-727-2111</w:t>
      </w:r>
    </w:p>
    <w:p w:rsidR="00B85653" w:rsidRPr="00C92C1F" w:rsidRDefault="004226CC" w:rsidP="007D193F">
      <w:pPr>
        <w:rPr>
          <w:sz w:val="21"/>
          <w:lang w:val="es-CO"/>
        </w:rPr>
      </w:pPr>
      <w:hyperlink r:id="rId60" w:history="1">
        <w:r w:rsidR="00267AD7" w:rsidRPr="00C92C1F">
          <w:rPr>
            <w:rFonts w:cs="Calibri"/>
            <w:color w:val="0563C1"/>
            <w:szCs w:val="24"/>
            <w:u w:val="single"/>
            <w:bdr w:val="nil"/>
            <w:lang w:val="es-CO"/>
          </w:rPr>
          <w:t>Marianna.Abraham@dc.gov</w:t>
        </w:r>
      </w:hyperlink>
    </w:p>
    <w:p w:rsidR="002950C9" w:rsidRPr="00C92C1F" w:rsidRDefault="00267AD7">
      <w:pPr>
        <w:spacing w:line="240" w:lineRule="auto"/>
        <w:rPr>
          <w:sz w:val="21"/>
          <w:lang w:val="es-CO"/>
        </w:rPr>
      </w:pPr>
      <w:r w:rsidRPr="00C92C1F">
        <w:rPr>
          <w:sz w:val="21"/>
          <w:lang w:val="es-CO"/>
        </w:rPr>
        <w:br w:type="page"/>
      </w:r>
    </w:p>
    <w:bookmarkStart w:id="19" w:name="_Toc524448862"/>
    <w:p w:rsidR="00FE5E9E" w:rsidRPr="00C92C1F" w:rsidRDefault="00E97091" w:rsidP="002950C9">
      <w:pPr>
        <w:pStyle w:val="Heading1"/>
        <w:rPr>
          <w:sz w:val="24"/>
          <w:szCs w:val="28"/>
          <w:lang w:val="es-CO"/>
        </w:rPr>
      </w:pPr>
      <w:r w:rsidRPr="00C92C1F">
        <w:rPr>
          <w:noProof/>
          <w:sz w:val="28"/>
        </w:rPr>
        <w:lastRenderedPageBreak/>
        <mc:AlternateContent>
          <mc:Choice Requires="wps">
            <w:drawing>
              <wp:anchor distT="0" distB="0" distL="114300" distR="114300" simplePos="0" relativeHeight="251703296" behindDoc="0" locked="0" layoutInCell="1" allowOverlap="1">
                <wp:simplePos x="0" y="0"/>
                <wp:positionH relativeFrom="column">
                  <wp:posOffset>4634660</wp:posOffset>
                </wp:positionH>
                <wp:positionV relativeFrom="paragraph">
                  <wp:posOffset>2378075</wp:posOffset>
                </wp:positionV>
                <wp:extent cx="2063115" cy="1544320"/>
                <wp:effectExtent l="50800" t="50800" r="70485" b="335280"/>
                <wp:wrapThrough wrapText="bothSides">
                  <wp:wrapPolygon edited="0">
                    <wp:start x="9742" y="-939"/>
                    <wp:lineTo x="1784" y="-1766"/>
                    <wp:lineTo x="1313" y="3884"/>
                    <wp:lineTo x="-9" y="3687"/>
                    <wp:lineTo x="-774" y="12867"/>
                    <wp:lineTo x="-187" y="15457"/>
                    <wp:lineTo x="4393" y="21500"/>
                    <wp:lineTo x="5449" y="24874"/>
                    <wp:lineTo x="5684" y="25267"/>
                    <wp:lineTo x="6741" y="25424"/>
                    <wp:lineTo x="11264" y="22522"/>
                    <wp:lineTo x="19899" y="18445"/>
                    <wp:lineTo x="19928" y="18092"/>
                    <wp:lineTo x="21956" y="13032"/>
                    <wp:lineTo x="21985" y="12679"/>
                    <wp:lineTo x="21634" y="7265"/>
                    <wp:lineTo x="22045" y="5538"/>
                    <wp:lineTo x="16848" y="476"/>
                    <wp:lineTo x="14763" y="-192"/>
                    <wp:lineTo x="9742" y="-939"/>
                  </wp:wrapPolygon>
                </wp:wrapThrough>
                <wp:docPr id="62" name="Oval Callout 62"/>
                <wp:cNvGraphicFramePr/>
                <a:graphic xmlns:a="http://schemas.openxmlformats.org/drawingml/2006/main">
                  <a:graphicData uri="http://schemas.microsoft.com/office/word/2010/wordprocessingShape">
                    <wps:wsp>
                      <wps:cNvSpPr/>
                      <wps:spPr>
                        <a:xfrm rot="21218699">
                          <a:off x="0" y="0"/>
                          <a:ext cx="2063115" cy="1544320"/>
                        </a:xfrm>
                        <a:prstGeom prst="wedgeEllipseCallout">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rsidR="00371E47" w:rsidRPr="00E97091" w:rsidRDefault="00371E47" w:rsidP="00803A9F">
                            <w:pPr>
                              <w:jc w:val="center"/>
                              <w:rPr>
                                <w:b/>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val Callout 62" o:spid="_x0000_s1092" type="#_x0000_t63" style="position:absolute;margin-left:364.95pt;margin-top:187.25pt;width:162.45pt;height:121.6pt;rotation:-416482fd;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" adj="6300,24300" filled="f" strokecolor="#c0504d [3205]">
                <v:shadow on="t" color="black" opacity="22937f" origin=",.5" offset="0,.63889mm"/>
                <v:textbox>
                  <w:txbxContent>
                    <w:p w:rsidR="00371E47" w:rsidRPr="00E97091" w:rsidRDefault="00371E47" w:rsidP="00803A9F">
                      <w:pPr>
                        <w:jc w:val="center"/>
                        <w:rPr>
                          <w:b/>
                        </w:rPr>
                      </w:pPr>
                    </w:p>
                  </w:txbxContent>
                </v:textbox>
                <w10:wrap type="through"/>
              </v:shape>
            </w:pict>
          </mc:Fallback>
        </mc:AlternateContent>
      </w:r>
      <w:r w:rsidR="0035700A" w:rsidRPr="00C92C1F">
        <w:rPr>
          <w:noProof/>
          <w:sz w:val="28"/>
        </w:rPr>
        <mc:AlternateContent>
          <mc:Choice Requires="wps">
            <w:drawing>
              <wp:anchor distT="0" distB="0" distL="114300" distR="114300" simplePos="0" relativeHeight="251699200" behindDoc="0" locked="0" layoutInCell="1" allowOverlap="1">
                <wp:simplePos x="0" y="0"/>
                <wp:positionH relativeFrom="column">
                  <wp:posOffset>2110105</wp:posOffset>
                </wp:positionH>
                <wp:positionV relativeFrom="paragraph">
                  <wp:posOffset>970016</wp:posOffset>
                </wp:positionV>
                <wp:extent cx="1702435" cy="863600"/>
                <wp:effectExtent l="57150" t="19050" r="31115" b="184150"/>
                <wp:wrapThrough wrapText="bothSides">
                  <wp:wrapPolygon edited="0">
                    <wp:start x="7734" y="-476"/>
                    <wp:lineTo x="-242" y="0"/>
                    <wp:lineTo x="-725" y="7624"/>
                    <wp:lineTo x="-242" y="22871"/>
                    <wp:lineTo x="5076" y="22871"/>
                    <wp:lineTo x="5559" y="25729"/>
                    <wp:lineTo x="7251" y="25729"/>
                    <wp:lineTo x="7493" y="25253"/>
                    <wp:lineTo x="12810" y="22871"/>
                    <wp:lineTo x="14260" y="22871"/>
                    <wp:lineTo x="21753" y="16200"/>
                    <wp:lineTo x="21753" y="6194"/>
                    <wp:lineTo x="15469" y="0"/>
                    <wp:lineTo x="13777" y="-476"/>
                    <wp:lineTo x="7734" y="-476"/>
                  </wp:wrapPolygon>
                </wp:wrapThrough>
                <wp:docPr id="60" name="Oval Callout 60"/>
                <wp:cNvGraphicFramePr/>
                <a:graphic xmlns:a="http://schemas.openxmlformats.org/drawingml/2006/main">
                  <a:graphicData uri="http://schemas.microsoft.com/office/word/2010/wordprocessingShape">
                    <wps:wsp>
                      <wps:cNvSpPr/>
                      <wps:spPr>
                        <a:xfrm>
                          <a:off x="0" y="0"/>
                          <a:ext cx="1702435" cy="863600"/>
                        </a:xfrm>
                        <a:prstGeom prst="wedgeEllipseCallout">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rsidR="00371E47" w:rsidRPr="0035700A" w:rsidRDefault="00371E47" w:rsidP="00803A9F">
                            <w:pPr>
                              <w:jc w:val="center"/>
                              <w:rPr>
                                <w:sz w:val="20"/>
                              </w:rP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Oval Callout 60" o:spid="_x0000_s1093" type="#_x0000_t63" style="position:absolute;margin-left:166.15pt;margin-top:76.4pt;width:134.05pt;height:68pt;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" adj="6300,24300" filled="f" strokecolor="#c0504d [3205]">
                <v:shadow on="t" color="black" opacity="22937f" origin=",.5" offset="0,.63889mm"/>
                <v:textbox>
                  <w:txbxContent>
                    <w:p w:rsidR="00371E47" w:rsidRPr="0035700A" w:rsidRDefault="00371E47" w:rsidP="00803A9F">
                      <w:pPr>
                        <w:jc w:val="center"/>
                        <w:rPr>
                          <w:sz w:val="20"/>
                        </w:rPr>
                      </w:pPr>
                    </w:p>
                  </w:txbxContent>
                </v:textbox>
                <w10:wrap type="through"/>
              </v:shape>
            </w:pict>
          </mc:Fallback>
        </mc:AlternateContent>
      </w:r>
      <w:r w:rsidR="00267AD7" w:rsidRPr="00C92C1F">
        <w:rPr>
          <w:noProof/>
          <w:sz w:val="28"/>
        </w:rPr>
        <mc:AlternateContent>
          <mc:Choice Requires="wps">
            <w:drawing>
              <wp:anchor distT="0" distB="0" distL="114300" distR="114300" simplePos="0" relativeHeight="251720704" behindDoc="0" locked="0" layoutInCell="1" allowOverlap="1">
                <wp:simplePos x="0" y="0"/>
                <wp:positionH relativeFrom="column">
                  <wp:posOffset>3015343</wp:posOffset>
                </wp:positionH>
                <wp:positionV relativeFrom="paragraph">
                  <wp:posOffset>3325586</wp:posOffset>
                </wp:positionV>
                <wp:extent cx="1213757" cy="936171"/>
                <wp:effectExtent l="0" t="0" r="5715" b="0"/>
                <wp:wrapNone/>
                <wp:docPr id="55" name="Text Box 55"/>
                <wp:cNvGraphicFramePr/>
                <a:graphic xmlns:a="http://schemas.openxmlformats.org/drawingml/2006/main">
                  <a:graphicData uri="http://schemas.microsoft.com/office/word/2010/wordprocessingShape">
                    <wps:wsp>
                      <wps:cNvSpPr txBox="1"/>
                      <wps:spPr>
                        <a:xfrm>
                          <a:off x="0" y="0"/>
                          <a:ext cx="1213757" cy="936171"/>
                        </a:xfrm>
                        <a:prstGeom prst="rect">
                          <a:avLst/>
                        </a:prstGeom>
                        <a:solidFill>
                          <a:srgbClr val="B22128"/>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Pr="00845E01" w:rsidRDefault="00371E47" w:rsidP="00845E01">
                            <w:pPr>
                              <w:spacing w:line="240" w:lineRule="auto"/>
                              <w:rPr>
                                <w:color w:val="FFFFFF" w:themeColor="background1"/>
                                <w:sz w:val="18"/>
                              </w:rPr>
                            </w:pPr>
                            <w:r>
                              <w:rPr>
                                <w:rFonts w:cs="Calibri"/>
                                <w:color w:val="FFFFFF"/>
                                <w:sz w:val="18"/>
                                <w:szCs w:val="18"/>
                                <w:bdr w:val="nil"/>
                                <w:lang w:val="es-ES_tradnl"/>
                              </w:rPr>
                              <w:t xml:space="preserve">“No puede volver atrás y </w:t>
                            </w:r>
                            <w:r>
                              <w:rPr>
                                <w:rFonts w:cs="Calibri"/>
                                <w:color w:val="FFFFFF"/>
                                <w:sz w:val="18"/>
                                <w:szCs w:val="18"/>
                                <w:bdr w:val="nil"/>
                                <w:lang w:val="es-ES_tradnl"/>
                              </w:rPr>
                              <w:br/>
                              <w:t xml:space="preserve">cambiar el comienzo, </w:t>
                            </w:r>
                            <w:r>
                              <w:rPr>
                                <w:rFonts w:cs="Calibri"/>
                                <w:color w:val="FFFFFF"/>
                                <w:sz w:val="18"/>
                                <w:szCs w:val="18"/>
                                <w:bdr w:val="nil"/>
                                <w:lang w:val="es-ES_tradnl"/>
                              </w:rPr>
                              <w:br/>
                              <w:t>pero puede comenzar desde donde</w:t>
                            </w:r>
                            <w:r>
                              <w:rPr>
                                <w:rFonts w:cs="Calibri"/>
                                <w:color w:val="FFFFFF"/>
                                <w:sz w:val="18"/>
                                <w:szCs w:val="18"/>
                                <w:bdr w:val="nil"/>
                                <w:lang w:val="es-ES_tradnl"/>
                              </w:rPr>
                              <w:br/>
                              <w:t xml:space="preserve">está y cambiar </w:t>
                            </w:r>
                            <w:r>
                              <w:rPr>
                                <w:rFonts w:cs="Calibri"/>
                                <w:color w:val="FFFFFF"/>
                                <w:sz w:val="18"/>
                                <w:szCs w:val="18"/>
                                <w:bdr w:val="nil"/>
                                <w:lang w:val="es-ES_tradnl"/>
                              </w:rPr>
                              <w:br/>
                              <w:t>el desenlace”.</w:t>
                            </w:r>
                          </w:p>
                          <w:p w:rsidR="00371E47" w:rsidRPr="00845E01" w:rsidRDefault="00371E47" w:rsidP="00845E01">
                            <w:pPr>
                              <w:spacing w:line="240" w:lineRule="auto"/>
                              <w:rPr>
                                <w:color w:val="FFFFFF" w:themeColor="background1"/>
                                <w:sz w:val="16"/>
                              </w:rPr>
                            </w:pPr>
                            <w:r>
                              <w:rPr>
                                <w:rFonts w:cs="Calibri"/>
                                <w:color w:val="FFFFFF"/>
                                <w:sz w:val="16"/>
                                <w:szCs w:val="16"/>
                                <w:bdr w:val="nil"/>
                                <w:lang w:val="es-ES_tradnl"/>
                              </w:rPr>
                              <w:t>-C.S. Lewis</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5" o:spid="_x0000_s1094" type="#_x0000_t202" style="position:absolute;margin-left:237.45pt;margin-top:261.85pt;width:95.55pt;height:73.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" fillcolor="#b22128" stroked="f" strokeweight=".5pt">
                <v:textbox inset="0,0,0,0">
                  <w:txbxContent>
                    <w:p w:rsidR="00371E47" w:rsidRPr="00845E01" w:rsidRDefault="00371E47" w:rsidP="00845E01">
                      <w:pPr>
                        <w:spacing w:line="240" w:lineRule="auto"/>
                        <w:rPr>
                          <w:color w:val="FFFFFF" w:themeColor="background1"/>
                          <w:sz w:val="18"/>
                        </w:rPr>
                      </w:pPr>
                      <w:r>
                        <w:rPr>
                          <w:rFonts w:cs="Calibri"/>
                          <w:color w:val="FFFFFF"/>
                          <w:sz w:val="18"/>
                          <w:szCs w:val="18"/>
                          <w:bdr w:val="nil"/>
                          <w:lang w:val="es-ES_tradnl"/>
                        </w:rPr>
                        <w:t xml:space="preserve">“No puede volver atrás y </w:t>
                      </w:r>
                      <w:r>
                        <w:rPr>
                          <w:rFonts w:cs="Calibri"/>
                          <w:color w:val="FFFFFF"/>
                          <w:sz w:val="18"/>
                          <w:szCs w:val="18"/>
                          <w:bdr w:val="nil"/>
                          <w:lang w:val="es-ES_tradnl"/>
                        </w:rPr>
                        <w:br/>
                        <w:t xml:space="preserve">cambiar el comienzo, </w:t>
                      </w:r>
                      <w:r>
                        <w:rPr>
                          <w:rFonts w:cs="Calibri"/>
                          <w:color w:val="FFFFFF"/>
                          <w:sz w:val="18"/>
                          <w:szCs w:val="18"/>
                          <w:bdr w:val="nil"/>
                          <w:lang w:val="es-ES_tradnl"/>
                        </w:rPr>
                        <w:br/>
                        <w:t>pero puede comenzar desde donde</w:t>
                      </w:r>
                      <w:r>
                        <w:rPr>
                          <w:rFonts w:cs="Calibri"/>
                          <w:color w:val="FFFFFF"/>
                          <w:sz w:val="18"/>
                          <w:szCs w:val="18"/>
                          <w:bdr w:val="nil"/>
                          <w:lang w:val="es-ES_tradnl"/>
                        </w:rPr>
                        <w:br/>
                        <w:t xml:space="preserve">está y cambiar </w:t>
                      </w:r>
                      <w:r>
                        <w:rPr>
                          <w:rFonts w:cs="Calibri"/>
                          <w:color w:val="FFFFFF"/>
                          <w:sz w:val="18"/>
                          <w:szCs w:val="18"/>
                          <w:bdr w:val="nil"/>
                          <w:lang w:val="es-ES_tradnl"/>
                        </w:rPr>
                        <w:br/>
                        <w:t>el desenlace”.</w:t>
                      </w:r>
                    </w:p>
                    <w:p w:rsidR="00371E47" w:rsidRPr="00845E01" w:rsidRDefault="00371E47" w:rsidP="00845E01">
                      <w:pPr>
                        <w:spacing w:line="240" w:lineRule="auto"/>
                        <w:rPr>
                          <w:color w:val="FFFFFF" w:themeColor="background1"/>
                          <w:sz w:val="16"/>
                        </w:rPr>
                      </w:pPr>
                      <w:r>
                        <w:rPr>
                          <w:rFonts w:cs="Calibri"/>
                          <w:color w:val="FFFFFF"/>
                          <w:sz w:val="16"/>
                          <w:szCs w:val="16"/>
                          <w:bdr w:val="nil"/>
                          <w:lang w:val="es-ES_tradnl"/>
                        </w:rPr>
                        <w:t>-C.S. Lewis</w:t>
                      </w:r>
                    </w:p>
                  </w:txbxContent>
                </v:textbox>
              </v:shape>
            </w:pict>
          </mc:Fallback>
        </mc:AlternateContent>
      </w:r>
      <w:r w:rsidR="00C67F6A" w:rsidRPr="00C92C1F">
        <w:rPr>
          <w:noProof/>
          <w:sz w:val="28"/>
        </w:rPr>
        <mc:AlternateContent>
          <mc:Choice Requires="wps">
            <w:drawing>
              <wp:anchor distT="0" distB="0" distL="114300" distR="114300" simplePos="0" relativeHeight="251696128" behindDoc="0" locked="0" layoutInCell="1" allowOverlap="1">
                <wp:simplePos x="0" y="0"/>
                <wp:positionH relativeFrom="column">
                  <wp:posOffset>4667250</wp:posOffset>
                </wp:positionH>
                <wp:positionV relativeFrom="paragraph">
                  <wp:posOffset>2660650</wp:posOffset>
                </wp:positionV>
                <wp:extent cx="2114550" cy="1060450"/>
                <wp:effectExtent l="0" t="101600" r="0" b="107950"/>
                <wp:wrapSquare wrapText="bothSides"/>
                <wp:docPr id="45" name="Text Box 45"/>
                <wp:cNvGraphicFramePr/>
                <a:graphic xmlns:a="http://schemas.openxmlformats.org/drawingml/2006/main">
                  <a:graphicData uri="http://schemas.microsoft.com/office/word/2010/wordprocessingShape">
                    <wps:wsp>
                      <wps:cNvSpPr txBox="1"/>
                      <wps:spPr>
                        <a:xfrm rot="21301183">
                          <a:off x="0" y="0"/>
                          <a:ext cx="2114550" cy="1060450"/>
                        </a:xfrm>
                        <a:prstGeom prst="rect">
                          <a:avLst/>
                        </a:prstGeom>
                        <a:noFill/>
                        <a:ln>
                          <a:noFill/>
                        </a:ln>
                        <a:effectLst/>
                        <a:extLst>
                          <a:ext uri="{C572A759-6A51-4108-AA02-DFA0A04FC94B}">
                            <ma14:wrappingTextBoxFlag xmlns=""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71E47" w:rsidRPr="00E97091" w:rsidRDefault="00371E47">
                            <w:pPr>
                              <w:rPr>
                                <w:sz w:val="32"/>
                                <w:szCs w:val="36"/>
                              </w:rPr>
                            </w:pPr>
                            <w:r w:rsidRPr="00E97091">
                              <w:rPr>
                                <w:rFonts w:cs="Calibri"/>
                                <w:sz w:val="32"/>
                                <w:szCs w:val="36"/>
                                <w:bdr w:val="nil"/>
                                <w:lang w:val="es-ES_tradnl"/>
                              </w:rPr>
                              <w:t>¡Cuenta con personas que lo ayudan y apoyan!  Contáctese...</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45" o:spid="_x0000_s1095" type="#_x0000_t202" style="position:absolute;margin-left:367.5pt;margin-top:209.5pt;width:166.5pt;height:83.5pt;rotation:-326388fd;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" filled="f" stroked="f">
                <v:textbox>
                  <w:txbxContent>
                    <w:p w:rsidR="00371E47" w:rsidRPr="00E97091" w:rsidRDefault="00371E47">
                      <w:pPr>
                        <w:rPr>
                          <w:sz w:val="32"/>
                          <w:szCs w:val="36"/>
                        </w:rPr>
                      </w:pPr>
                      <w:r w:rsidRPr="00E97091">
                        <w:rPr>
                          <w:rFonts w:cs="Calibri"/>
                          <w:sz w:val="32"/>
                          <w:szCs w:val="36"/>
                          <w:bdr w:val="nil"/>
                          <w:lang w:val="es-ES_tradnl"/>
                        </w:rPr>
                        <w:t>¡Cuenta con personas que lo ayudan y apoyan!  Contáctese...</w:t>
                      </w:r>
                    </w:p>
                  </w:txbxContent>
                </v:textbox>
                <w10:wrap type="square"/>
              </v:shape>
            </w:pict>
          </mc:Fallback>
        </mc:AlternateContent>
      </w:r>
      <w:r w:rsidR="00C67F6A" w:rsidRPr="00C92C1F">
        <w:rPr>
          <w:noProof/>
          <w:sz w:val="28"/>
        </w:rPr>
        <mc:AlternateContent>
          <mc:Choice Requires="wps">
            <w:drawing>
              <wp:anchor distT="0" distB="0" distL="114300" distR="114300" simplePos="0" relativeHeight="251694080" behindDoc="0" locked="0" layoutInCell="1" allowOverlap="1">
                <wp:simplePos x="0" y="0"/>
                <wp:positionH relativeFrom="column">
                  <wp:posOffset>-575945</wp:posOffset>
                </wp:positionH>
                <wp:positionV relativeFrom="paragraph">
                  <wp:posOffset>3220085</wp:posOffset>
                </wp:positionV>
                <wp:extent cx="1746250" cy="1343025"/>
                <wp:effectExtent l="152400" t="279400" r="31750" b="282575"/>
                <wp:wrapSquare wrapText="bothSides"/>
                <wp:docPr id="23" name="Text Box 23"/>
                <wp:cNvGraphicFramePr/>
                <a:graphic xmlns:a="http://schemas.openxmlformats.org/drawingml/2006/main">
                  <a:graphicData uri="http://schemas.microsoft.com/office/word/2010/wordprocessingShape">
                    <wps:wsp>
                      <wps:cNvSpPr txBox="1"/>
                      <wps:spPr>
                        <a:xfrm rot="20065281">
                          <a:off x="0" y="0"/>
                          <a:ext cx="1746250" cy="1343025"/>
                        </a:xfrm>
                        <a:prstGeom prst="rect">
                          <a:avLst/>
                        </a:prstGeom>
                        <a:noFill/>
                        <a:ln>
                          <a:noFill/>
                        </a:ln>
                        <a:effectLst/>
                        <a:extLst>
                          <a:ext uri="{C572A759-6A51-4108-AA02-DFA0A04FC94B}">
                            <ma14:wrappingTextBoxFlag xmlns=""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71E47" w:rsidRPr="00801AC3" w:rsidRDefault="00371E47">
                            <w:pPr>
                              <w:rPr>
                                <w:sz w:val="32"/>
                                <w:szCs w:val="36"/>
                              </w:rPr>
                            </w:pPr>
                            <w:r w:rsidRPr="00801AC3">
                              <w:rPr>
                                <w:rFonts w:cs="Calibri"/>
                                <w:sz w:val="32"/>
                                <w:szCs w:val="36"/>
                                <w:bdr w:val="nil"/>
                                <w:lang w:val="es-ES_tradnl"/>
                              </w:rPr>
                              <w:t xml:space="preserve">Usted </w:t>
                            </w:r>
                            <w:r w:rsidRPr="00801AC3">
                              <w:rPr>
                                <w:rFonts w:cs="Calibri"/>
                                <w:i/>
                                <w:iCs/>
                                <w:sz w:val="32"/>
                                <w:szCs w:val="36"/>
                                <w:bdr w:val="nil"/>
                                <w:lang w:val="es-ES_tradnl"/>
                              </w:rPr>
                              <w:t>puede</w:t>
                            </w:r>
                            <w:r w:rsidRPr="00801AC3">
                              <w:rPr>
                                <w:rFonts w:cs="Calibri"/>
                                <w:sz w:val="32"/>
                                <w:szCs w:val="36"/>
                                <w:bdr w:val="nil"/>
                                <w:lang w:val="es-ES_tradnl"/>
                              </w:rPr>
                              <w:t xml:space="preserve"> seguir avanzado, incluso cuando crea lo contrario.</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3" o:spid="_x0000_s1096" type="#_x0000_t202" style="position:absolute;margin-left:-45.35pt;margin-top:253.55pt;width:137.5pt;height:105.75pt;rotation:-1676322fd;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" filled="f" stroked="f">
                <v:textbox>
                  <w:txbxContent>
                    <w:p w:rsidR="00371E47" w:rsidRPr="00801AC3" w:rsidRDefault="00371E47">
                      <w:pPr>
                        <w:rPr>
                          <w:sz w:val="32"/>
                          <w:szCs w:val="36"/>
                        </w:rPr>
                      </w:pPr>
                      <w:r w:rsidRPr="00801AC3">
                        <w:rPr>
                          <w:rFonts w:cs="Calibri"/>
                          <w:sz w:val="32"/>
                          <w:szCs w:val="36"/>
                          <w:bdr w:val="nil"/>
                          <w:lang w:val="es-ES_tradnl"/>
                        </w:rPr>
                        <w:t xml:space="preserve">Usted </w:t>
                      </w:r>
                      <w:r w:rsidRPr="00801AC3">
                        <w:rPr>
                          <w:rFonts w:cs="Calibri"/>
                          <w:i/>
                          <w:iCs/>
                          <w:sz w:val="32"/>
                          <w:szCs w:val="36"/>
                          <w:bdr w:val="nil"/>
                          <w:lang w:val="es-ES_tradnl"/>
                        </w:rPr>
                        <w:t>puede</w:t>
                      </w:r>
                      <w:r w:rsidRPr="00801AC3">
                        <w:rPr>
                          <w:rFonts w:cs="Calibri"/>
                          <w:sz w:val="32"/>
                          <w:szCs w:val="36"/>
                          <w:bdr w:val="nil"/>
                          <w:lang w:val="es-ES_tradnl"/>
                        </w:rPr>
                        <w:t xml:space="preserve"> seguir avanzado, incluso cuando crea lo contrario.</w:t>
                      </w:r>
                    </w:p>
                  </w:txbxContent>
                </v:textbox>
                <w10:wrap type="square"/>
              </v:shape>
            </w:pict>
          </mc:Fallback>
        </mc:AlternateContent>
      </w:r>
      <w:r w:rsidR="00897B4D" w:rsidRPr="00C92C1F">
        <w:rPr>
          <w:noProof/>
          <w:sz w:val="28"/>
        </w:rPr>
        <mc:AlternateContent>
          <mc:Choice Requires="wps">
            <w:drawing>
              <wp:anchor distT="0" distB="0" distL="114300" distR="114300" simplePos="0" relativeHeight="251705344" behindDoc="0" locked="0" layoutInCell="1" allowOverlap="1">
                <wp:simplePos x="0" y="0"/>
                <wp:positionH relativeFrom="column">
                  <wp:posOffset>-768350</wp:posOffset>
                </wp:positionH>
                <wp:positionV relativeFrom="paragraph">
                  <wp:posOffset>3059430</wp:posOffset>
                </wp:positionV>
                <wp:extent cx="1896110" cy="1859915"/>
                <wp:effectExtent l="50800" t="50800" r="59690" b="324485"/>
                <wp:wrapThrough wrapText="bothSides">
                  <wp:wrapPolygon edited="0">
                    <wp:start x="15686" y="194"/>
                    <wp:lineTo x="10089" y="-4006"/>
                    <wp:lineTo x="7192" y="-324"/>
                    <wp:lineTo x="5837" y="-1432"/>
                    <wp:lineTo x="-681" y="6852"/>
                    <wp:lineTo x="-1048" y="11090"/>
                    <wp:lineTo x="-1591" y="11780"/>
                    <wp:lineTo x="3278" y="20678"/>
                    <wp:lineTo x="4858" y="21970"/>
                    <wp:lineTo x="4855" y="23859"/>
                    <wp:lineTo x="4900" y="24273"/>
                    <wp:lineTo x="6480" y="25565"/>
                    <wp:lineTo x="8017" y="24554"/>
                    <wp:lineTo x="17648" y="20329"/>
                    <wp:lineTo x="20545" y="16647"/>
                    <wp:lineTo x="22133" y="12273"/>
                    <wp:lineTo x="22857" y="11353"/>
                    <wp:lineTo x="20922" y="4854"/>
                    <wp:lineTo x="19975" y="3701"/>
                    <wp:lineTo x="15686" y="194"/>
                  </wp:wrapPolygon>
                </wp:wrapThrough>
                <wp:docPr id="63" name="Oval Callout 63"/>
                <wp:cNvGraphicFramePr/>
                <a:graphic xmlns:a="http://schemas.openxmlformats.org/drawingml/2006/main">
                  <a:graphicData uri="http://schemas.microsoft.com/office/word/2010/wordprocessingShape">
                    <wps:wsp>
                      <wps:cNvSpPr/>
                      <wps:spPr>
                        <a:xfrm rot="19275797">
                          <a:off x="0" y="0"/>
                          <a:ext cx="1896110" cy="1859915"/>
                        </a:xfrm>
                        <a:prstGeom prst="wedgeEllipseCallout">
                          <a:avLst>
                            <a:gd name="adj1" fmla="val -21222"/>
                            <a:gd name="adj2" fmla="val 63727"/>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rsidR="00371E47" w:rsidRDefault="00371E47" w:rsidP="00803A9F">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Oval Callout 63" o:spid="_x0000_s1097" type="#_x0000_t63" style="position:absolute;margin-left:-60.5pt;margin-top:240.9pt;width:149.3pt;height:146.45pt;rotation:-2538649fd;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" adj="6216,24565" filled="f" strokecolor="#c0504d [3205]">
                <v:shadow on="t" color="black" opacity="22937f" origin=",.5" offset="0,.63889mm"/>
                <v:textbox>
                  <w:txbxContent>
                    <w:p w:rsidR="00371E47" w:rsidRDefault="00371E47" w:rsidP="00803A9F">
                      <w:pPr>
                        <w:jc w:val="center"/>
                      </w:pPr>
                    </w:p>
                  </w:txbxContent>
                </v:textbox>
                <w10:wrap type="through"/>
              </v:shape>
            </w:pict>
          </mc:Fallback>
        </mc:AlternateContent>
      </w:r>
      <w:r w:rsidR="00897B4D" w:rsidRPr="00C92C1F">
        <w:rPr>
          <w:noProof/>
          <w:sz w:val="28"/>
        </w:rPr>
        <mc:AlternateContent>
          <mc:Choice Requires="wps">
            <w:drawing>
              <wp:anchor distT="0" distB="0" distL="114300" distR="114300" simplePos="0" relativeHeight="251701248" behindDoc="0" locked="0" layoutInCell="1" allowOverlap="1">
                <wp:simplePos x="0" y="0"/>
                <wp:positionH relativeFrom="column">
                  <wp:posOffset>1866900</wp:posOffset>
                </wp:positionH>
                <wp:positionV relativeFrom="paragraph">
                  <wp:posOffset>5226050</wp:posOffset>
                </wp:positionV>
                <wp:extent cx="1530985" cy="863600"/>
                <wp:effectExtent l="50800" t="25400" r="69215" b="203200"/>
                <wp:wrapThrough wrapText="bothSides">
                  <wp:wrapPolygon edited="0">
                    <wp:start x="6450" y="-635"/>
                    <wp:lineTo x="-717" y="0"/>
                    <wp:lineTo x="-717" y="15882"/>
                    <wp:lineTo x="2509" y="20329"/>
                    <wp:lineTo x="5375" y="26047"/>
                    <wp:lineTo x="7526" y="26047"/>
                    <wp:lineTo x="7884" y="25412"/>
                    <wp:lineTo x="18993" y="20329"/>
                    <wp:lineTo x="19351" y="20329"/>
                    <wp:lineTo x="22218" y="10800"/>
                    <wp:lineTo x="22218" y="7624"/>
                    <wp:lineTo x="16843" y="0"/>
                    <wp:lineTo x="15051" y="-635"/>
                    <wp:lineTo x="6450" y="-635"/>
                  </wp:wrapPolygon>
                </wp:wrapThrough>
                <wp:docPr id="61" name="Oval Callout 61"/>
                <wp:cNvGraphicFramePr/>
                <a:graphic xmlns:a="http://schemas.openxmlformats.org/drawingml/2006/main">
                  <a:graphicData uri="http://schemas.microsoft.com/office/word/2010/wordprocessingShape">
                    <wps:wsp>
                      <wps:cNvSpPr/>
                      <wps:spPr>
                        <a:xfrm>
                          <a:off x="0" y="0"/>
                          <a:ext cx="1530985" cy="863600"/>
                        </a:xfrm>
                        <a:prstGeom prst="wedgeEllipseCallout">
                          <a:avLst/>
                        </a:prstGeom>
                        <a:noFill/>
                        <a:ln>
                          <a:solidFill>
                            <a:schemeClr val="accent2"/>
                          </a:solidFill>
                        </a:ln>
                      </wps:spPr>
                      <wps:style>
                        <a:lnRef idx="1">
                          <a:schemeClr val="accent1"/>
                        </a:lnRef>
                        <a:fillRef idx="3">
                          <a:schemeClr val="accent1"/>
                        </a:fillRef>
                        <a:effectRef idx="2">
                          <a:schemeClr val="accent1"/>
                        </a:effectRef>
                        <a:fontRef idx="minor">
                          <a:schemeClr val="lt1"/>
                        </a:fontRef>
                      </wps:style>
                      <wps:txbx>
                        <w:txbxContent>
                          <w:p w:rsidR="00371E47" w:rsidRDefault="00371E47" w:rsidP="00803A9F">
                            <w:pPr>
                              <w:jc w:val="center"/>
                            </w:pPr>
                          </w:p>
                        </w:txbxContent>
                      </wps:txbx>
                      <wps:bodyPr rot="0" spcFirstLastPara="0" vertOverflow="overflow" horzOverflow="overflow" vert="horz" wrap="square" numCol="1" spcCol="0" rtlCol="0" fromWordArt="0" anchor="ctr" anchorCtr="0" forceAA="0" compatLnSpc="1">
                        <a:prstTxWarp prst="textNoShape">
                          <a:avLst/>
                        </a:prstTxWarp>
                      </wps:bodyPr>
                    </wps:wsp>
                  </a:graphicData>
                </a:graphic>
                <wp14:sizeRelH relativeFrom="margin">
                  <wp14:pctWidth>0</wp14:pctWidth>
                </wp14:sizeRelH>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Oval Callout 61" o:spid="_x0000_s1098" type="#_x0000_t63" style="position:absolute;margin-left:147pt;margin-top:411.5pt;width:120.55pt;height:68pt;z-index:251701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" adj="6300,24300" filled="f" strokecolor="#c0504d [3205]">
                <v:shadow on="t" color="black" opacity="22937f" origin=",.5" offset="0,.63889mm"/>
                <v:textbox>
                  <w:txbxContent>
                    <w:p w:rsidR="00371E47" w:rsidRDefault="00371E47" w:rsidP="00803A9F">
                      <w:pPr>
                        <w:jc w:val="center"/>
                      </w:pPr>
                    </w:p>
                  </w:txbxContent>
                </v:textbox>
                <w10:wrap type="through"/>
              </v:shape>
            </w:pict>
          </mc:Fallback>
        </mc:AlternateContent>
      </w:r>
      <w:r w:rsidR="00897B4D" w:rsidRPr="00C92C1F">
        <w:rPr>
          <w:noProof/>
          <w:sz w:val="28"/>
        </w:rPr>
        <mc:AlternateContent>
          <mc:Choice Requires="wps">
            <w:drawing>
              <wp:anchor distT="0" distB="0" distL="114300" distR="114300" simplePos="0" relativeHeight="251692032" behindDoc="0" locked="0" layoutInCell="1" allowOverlap="1">
                <wp:simplePos x="0" y="0"/>
                <wp:positionH relativeFrom="column">
                  <wp:posOffset>2211705</wp:posOffset>
                </wp:positionH>
                <wp:positionV relativeFrom="paragraph">
                  <wp:posOffset>1251585</wp:posOffset>
                </wp:positionV>
                <wp:extent cx="1504950" cy="374015"/>
                <wp:effectExtent l="0" t="0" r="0" b="6985"/>
                <wp:wrapSquare wrapText="bothSides"/>
                <wp:docPr id="140096198" name="Text Box 5"/>
                <wp:cNvGraphicFramePr/>
                <a:graphic xmlns:a="http://schemas.openxmlformats.org/drawingml/2006/main">
                  <a:graphicData uri="http://schemas.microsoft.com/office/word/2010/wordprocessingShape">
                    <wps:wsp>
                      <wps:cNvSpPr txBox="1"/>
                      <wps:spPr>
                        <a:xfrm>
                          <a:off x="0" y="0"/>
                          <a:ext cx="1504950" cy="374015"/>
                        </a:xfrm>
                        <a:prstGeom prst="rect">
                          <a:avLst/>
                        </a:prstGeom>
                        <a:noFill/>
                        <a:ln>
                          <a:noFill/>
                        </a:ln>
                        <a:effectLst/>
                        <a:extLst>
                          <a:ext uri="{C572A759-6A51-4108-AA02-DFA0A04FC94B}">
                            <ma14:wrappingTextBoxFlag xmlns=""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71E47" w:rsidRPr="0035700A" w:rsidRDefault="00371E47">
                            <w:pPr>
                              <w:rPr>
                                <w:sz w:val="28"/>
                                <w:szCs w:val="36"/>
                              </w:rPr>
                            </w:pPr>
                            <w:r w:rsidRPr="0035700A">
                              <w:rPr>
                                <w:rFonts w:cs="Calibri"/>
                                <w:sz w:val="28"/>
                                <w:szCs w:val="36"/>
                                <w:bdr w:val="nil"/>
                                <w:lang w:val="es-ES_tradnl"/>
                              </w:rPr>
                              <w:t>¡Puede lograrlo!</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 o:spid="_x0000_s1099" type="#_x0000_t202" style="position:absolute;margin-left:174.15pt;margin-top:98.55pt;width:118.5pt;height:29.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" filled="f" stroked="f">
                <v:textbox>
                  <w:txbxContent>
                    <w:p w:rsidR="00371E47" w:rsidRPr="0035700A" w:rsidRDefault="00371E47">
                      <w:pPr>
                        <w:rPr>
                          <w:sz w:val="28"/>
                          <w:szCs w:val="36"/>
                        </w:rPr>
                      </w:pPr>
                      <w:r w:rsidRPr="0035700A">
                        <w:rPr>
                          <w:rFonts w:cs="Calibri"/>
                          <w:sz w:val="28"/>
                          <w:szCs w:val="36"/>
                          <w:bdr w:val="nil"/>
                          <w:lang w:val="es-ES_tradnl"/>
                        </w:rPr>
                        <w:t>¡Puede lograrlo!</w:t>
                      </w:r>
                    </w:p>
                  </w:txbxContent>
                </v:textbox>
                <w10:wrap type="square"/>
              </v:shape>
            </w:pict>
          </mc:Fallback>
        </mc:AlternateContent>
      </w:r>
      <w:r w:rsidR="00897B4D" w:rsidRPr="00C92C1F">
        <w:rPr>
          <w:noProof/>
          <w:sz w:val="28"/>
        </w:rPr>
        <w:drawing>
          <wp:anchor distT="0" distB="0" distL="114300" distR="114300" simplePos="0" relativeHeight="251707392" behindDoc="0" locked="0" layoutInCell="1" allowOverlap="1">
            <wp:simplePos x="0" y="0"/>
            <wp:positionH relativeFrom="column">
              <wp:posOffset>1587500</wp:posOffset>
            </wp:positionH>
            <wp:positionV relativeFrom="paragraph">
              <wp:posOffset>2247900</wp:posOffset>
            </wp:positionV>
            <wp:extent cx="2699364" cy="2159000"/>
            <wp:effectExtent l="76200" t="76200" r="139700" b="127000"/>
            <wp:wrapNone/>
            <wp:docPr id="288" name="Picture 288" descr="C:\Users\wendy.jacobson\AppData\Local\Microsoft\Windows\Temporary Internet Files\Content.Outlook\MLDM714W\Information For Parents Working withCF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515393" name="Picture 1" descr="C:\Users\wendy.jacobson\AppData\Local\Microsoft\Windows\Temporary Internet Files\Content.Outlook\MLDM714W\Information For Parents Working withCFSA.jpg"/>
                    <pic:cNvPicPr>
                      <a:picLocks noChangeAspect="1" noChangeArrowheads="1"/>
                    </pic:cNvPicPr>
                  </pic:nvPicPr>
                  <pic:blipFill>
                    <a:blip r:embed="rId61">
                      <a:extLst>
                        <a:ext uri="{28A0092B-C50C-407E-A947-70E740481C1C}">
                          <a14:useLocalDpi xmlns:a14="http://schemas.microsoft.com/office/drawing/2010/main" val="0"/>
                        </a:ext>
                      </a:extLst>
                    </a:blip>
                    <a:srcRect l="62855" r="-153"/>
                    <a:stretch>
                      <a:fillRect/>
                    </a:stretch>
                  </pic:blipFill>
                  <pic:spPr bwMode="auto">
                    <a:xfrm>
                      <a:off x="0" y="0"/>
                      <a:ext cx="2699364" cy="2159000"/>
                    </a:xfrm>
                    <a:prstGeom prst="rect">
                      <a:avLst/>
                    </a:prstGeom>
                    <a:ln w="38100" cap="sq">
                      <a:solidFill>
                        <a:srgbClr val="000000"/>
                      </a:solidFill>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03A9F" w:rsidRPr="00C92C1F">
        <w:rPr>
          <w:noProof/>
          <w:sz w:val="28"/>
        </w:rPr>
        <mc:AlternateContent>
          <mc:Choice Requires="wps">
            <w:drawing>
              <wp:anchor distT="0" distB="0" distL="114300" distR="114300" simplePos="0" relativeHeight="251698176" behindDoc="0" locked="0" layoutInCell="1" allowOverlap="1">
                <wp:simplePos x="0" y="0"/>
                <wp:positionH relativeFrom="column">
                  <wp:posOffset>1885950</wp:posOffset>
                </wp:positionH>
                <wp:positionV relativeFrom="paragraph">
                  <wp:posOffset>5480050</wp:posOffset>
                </wp:positionV>
                <wp:extent cx="1581150" cy="419100"/>
                <wp:effectExtent l="0" t="0" r="0" b="12700"/>
                <wp:wrapSquare wrapText="bothSides"/>
                <wp:docPr id="54" name="Text Box 54"/>
                <wp:cNvGraphicFramePr/>
                <a:graphic xmlns:a="http://schemas.openxmlformats.org/drawingml/2006/main">
                  <a:graphicData uri="http://schemas.microsoft.com/office/word/2010/wordprocessingShape">
                    <wps:wsp>
                      <wps:cNvSpPr txBox="1"/>
                      <wps:spPr>
                        <a:xfrm>
                          <a:off x="0" y="0"/>
                          <a:ext cx="1581150" cy="419100"/>
                        </a:xfrm>
                        <a:prstGeom prst="rect">
                          <a:avLst/>
                        </a:prstGeom>
                        <a:noFill/>
                        <a:ln>
                          <a:noFill/>
                        </a:ln>
                        <a:effectLst/>
                        <a:extLst>
                          <a:ext uri="{C572A759-6A51-4108-AA02-DFA0A04FC94B}">
                            <ma14:wrappingTextBoxFlag xmlns="" xmlns:ma14="http://schemas.microsoft.com/office/mac/drawingml/2011/main" xmlns:mo="http://schemas.microsoft.com/office/mac/office/2008/main" xmlns:mv="urn:schemas-microsoft-com:mac:vml" xmlns:o="urn:schemas-microsoft-com:office:office" xmlns:v="urn:schemas-microsoft-com:vml" xmlns:w="http://schemas.openxmlformats.org/wordprocessingml/2006/main" xmlns:w10="urn:schemas-microsoft-com:office:word"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a:ext>
                        </a:extLst>
                      </wps:spPr>
                      <wps:style>
                        <a:lnRef idx="0">
                          <a:schemeClr val="accent1"/>
                        </a:lnRef>
                        <a:fillRef idx="0">
                          <a:schemeClr val="accent1"/>
                        </a:fillRef>
                        <a:effectRef idx="0">
                          <a:schemeClr val="accent1"/>
                        </a:effectRef>
                        <a:fontRef idx="minor">
                          <a:schemeClr val="dk1"/>
                        </a:fontRef>
                      </wps:style>
                      <wps:txbx>
                        <w:txbxContent>
                          <w:p w:rsidR="00371E47" w:rsidRPr="0035700A" w:rsidRDefault="00371E47">
                            <w:pPr>
                              <w:rPr>
                                <w:sz w:val="32"/>
                                <w:szCs w:val="36"/>
                              </w:rPr>
                            </w:pPr>
                            <w:r w:rsidRPr="0035700A">
                              <w:rPr>
                                <w:rFonts w:cs="Calibri"/>
                                <w:sz w:val="32"/>
                                <w:szCs w:val="36"/>
                                <w:bdr w:val="nil"/>
                                <w:lang w:val="es-ES_tradnl"/>
                              </w:rPr>
                              <w:t>¡Puede hacerlo!</w:t>
                            </w:r>
                          </w:p>
                        </w:txbxContent>
                      </wps:txbx>
                      <wps:bodyPr rot="0" spcFirstLastPara="0" vertOverflow="overflow" horzOverflow="overflow" vert="horz" wrap="square"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4" o:spid="_x0000_s1100" type="#_x0000_t202" style="position:absolute;margin-left:148.5pt;margin-top:431.5pt;width:124.5pt;height:3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" filled="f" stroked="f">
                <v:textbox>
                  <w:txbxContent>
                    <w:p w:rsidR="00371E47" w:rsidRPr="0035700A" w:rsidRDefault="00371E47">
                      <w:pPr>
                        <w:rPr>
                          <w:sz w:val="32"/>
                          <w:szCs w:val="36"/>
                        </w:rPr>
                      </w:pPr>
                      <w:r w:rsidRPr="0035700A">
                        <w:rPr>
                          <w:rFonts w:cs="Calibri"/>
                          <w:sz w:val="32"/>
                          <w:szCs w:val="36"/>
                          <w:bdr w:val="nil"/>
                          <w:lang w:val="es-ES_tradnl"/>
                        </w:rPr>
                        <w:t>¡Puede hacerlo!</w:t>
                      </w:r>
                    </w:p>
                  </w:txbxContent>
                </v:textbox>
                <w10:wrap type="square"/>
              </v:shape>
            </w:pict>
          </mc:Fallback>
        </mc:AlternateContent>
      </w:r>
      <w:r w:rsidR="00267AD7" w:rsidRPr="00C92C1F">
        <w:rPr>
          <w:rFonts w:eastAsia="Rockwell" w:cs="Rockwell"/>
          <w:sz w:val="28"/>
          <w:bdr w:val="nil"/>
          <w:lang w:val="es-CO"/>
        </w:rPr>
        <w:t>Recuerde...</w:t>
      </w:r>
      <w:bookmarkEnd w:id="19"/>
      <w:r w:rsidR="00267AD7" w:rsidRPr="00C92C1F">
        <w:rPr>
          <w:rFonts w:eastAsia="Rockwell" w:cs="Rockwell"/>
          <w:sz w:val="28"/>
          <w:bdr w:val="nil"/>
          <w:lang w:val="es-CO"/>
        </w:rPr>
        <w:br w:type="page"/>
      </w:r>
    </w:p>
    <w:p w:rsidR="006A04E4" w:rsidRPr="00C92C1F" w:rsidRDefault="00267AD7">
      <w:pPr>
        <w:spacing w:line="240" w:lineRule="auto"/>
        <w:rPr>
          <w:rFonts w:ascii="Rockwell" w:hAnsi="Rockwell"/>
          <w:color w:val="0064C8"/>
          <w:sz w:val="36"/>
          <w:szCs w:val="40"/>
          <w:lang w:val="es-CO"/>
        </w:rPr>
      </w:pPr>
      <w:r w:rsidRPr="00C92C1F">
        <w:rPr>
          <w:rFonts w:ascii="Rockwell" w:hAnsi="Rockwell"/>
          <w:color w:val="0064C8"/>
          <w:sz w:val="36"/>
          <w:szCs w:val="40"/>
          <w:lang w:val="es-CO"/>
        </w:rPr>
        <w:lastRenderedPageBreak/>
        <w:br w:type="page"/>
      </w:r>
    </w:p>
    <w:p w:rsidR="006A04E4" w:rsidRPr="00C92C1F" w:rsidRDefault="006A04E4" w:rsidP="006A04E4">
      <w:pPr>
        <w:pStyle w:val="Heading1"/>
        <w:jc w:val="center"/>
        <w:rPr>
          <w:sz w:val="28"/>
          <w:lang w:val="es-CO"/>
        </w:rPr>
      </w:pPr>
    </w:p>
    <w:p w:rsidR="006A04E4" w:rsidRPr="00C92C1F" w:rsidRDefault="006A04E4" w:rsidP="006A04E4">
      <w:pPr>
        <w:pStyle w:val="Heading1"/>
        <w:jc w:val="center"/>
        <w:rPr>
          <w:sz w:val="28"/>
          <w:lang w:val="es-CO"/>
        </w:rPr>
      </w:pPr>
    </w:p>
    <w:p w:rsidR="00B606DB" w:rsidRPr="00C92C1F" w:rsidRDefault="00B606DB" w:rsidP="00B606DB">
      <w:pPr>
        <w:rPr>
          <w:sz w:val="21"/>
          <w:lang w:val="es-CO"/>
        </w:rPr>
      </w:pPr>
    </w:p>
    <w:p w:rsidR="006A04E4" w:rsidRPr="00C92C1F" w:rsidRDefault="006A04E4" w:rsidP="006A04E4">
      <w:pPr>
        <w:pStyle w:val="Heading1"/>
        <w:jc w:val="center"/>
        <w:rPr>
          <w:sz w:val="28"/>
          <w:lang w:val="es-CO"/>
        </w:rPr>
      </w:pPr>
    </w:p>
    <w:p w:rsidR="006A04E4" w:rsidRPr="00C92C1F" w:rsidRDefault="006A04E4" w:rsidP="006A04E4">
      <w:pPr>
        <w:pStyle w:val="Heading1"/>
        <w:jc w:val="center"/>
        <w:rPr>
          <w:sz w:val="28"/>
          <w:lang w:val="es-CO"/>
        </w:rPr>
      </w:pPr>
    </w:p>
    <w:p w:rsidR="00FE5E9E" w:rsidRPr="00C92C1F" w:rsidRDefault="00267AD7" w:rsidP="006A04E4">
      <w:pPr>
        <w:pStyle w:val="Heading1"/>
        <w:jc w:val="center"/>
        <w:rPr>
          <w:sz w:val="28"/>
          <w:lang w:val="es-CO"/>
        </w:rPr>
      </w:pPr>
      <w:bookmarkStart w:id="20" w:name="_Toc524448863"/>
      <w:r w:rsidRPr="00C92C1F">
        <w:rPr>
          <w:rFonts w:eastAsia="Rockwell" w:cs="Rockwell"/>
          <w:sz w:val="28"/>
          <w:bdr w:val="nil"/>
          <w:lang w:val="es-CO"/>
        </w:rPr>
        <w:t>Calendario mensual</w:t>
      </w:r>
      <w:bookmarkEnd w:id="20"/>
    </w:p>
    <w:p w:rsidR="00E30BC9" w:rsidRPr="00C92C1F" w:rsidRDefault="00E30BC9" w:rsidP="006A04E4">
      <w:pPr>
        <w:jc w:val="center"/>
        <w:rPr>
          <w:rFonts w:ascii="Rockwell" w:hAnsi="Rockwell"/>
          <w:color w:val="0064C8"/>
          <w:sz w:val="36"/>
          <w:szCs w:val="40"/>
          <w:lang w:val="es-CO"/>
        </w:rPr>
      </w:pPr>
    </w:p>
    <w:p w:rsidR="00E30BC9" w:rsidRPr="00C92C1F" w:rsidRDefault="00267AD7" w:rsidP="006A04E4">
      <w:pPr>
        <w:pStyle w:val="Heading2"/>
        <w:jc w:val="center"/>
        <w:rPr>
          <w:sz w:val="24"/>
          <w:lang w:val="es-CO"/>
        </w:rPr>
      </w:pPr>
      <w:r w:rsidRPr="00C92C1F">
        <w:rPr>
          <w:rFonts w:eastAsia="Rockwell" w:cs="Rockwell"/>
          <w:sz w:val="24"/>
          <w:bdr w:val="nil"/>
          <w:lang w:val="es-CO"/>
        </w:rPr>
        <w:t>Utilice estas páginas del calendario</w:t>
      </w:r>
    </w:p>
    <w:p w:rsidR="00E30BC9" w:rsidRPr="00C92C1F" w:rsidRDefault="00267AD7" w:rsidP="006A04E4">
      <w:pPr>
        <w:pStyle w:val="Heading2"/>
        <w:jc w:val="center"/>
        <w:rPr>
          <w:sz w:val="24"/>
          <w:lang w:val="es-CO"/>
        </w:rPr>
      </w:pPr>
      <w:proofErr w:type="gramStart"/>
      <w:r w:rsidRPr="00C92C1F">
        <w:rPr>
          <w:rFonts w:eastAsia="Rockwell" w:cs="Rockwell"/>
          <w:sz w:val="24"/>
          <w:bdr w:val="nil"/>
          <w:lang w:val="es-CO"/>
        </w:rPr>
        <w:t>para</w:t>
      </w:r>
      <w:proofErr w:type="gramEnd"/>
      <w:r w:rsidRPr="00C92C1F">
        <w:rPr>
          <w:rFonts w:eastAsia="Rockwell" w:cs="Rockwell"/>
          <w:sz w:val="24"/>
          <w:bdr w:val="nil"/>
          <w:lang w:val="es-CO"/>
        </w:rPr>
        <w:t xml:space="preserve"> hacer seguimiento de sus citas</w:t>
      </w:r>
    </w:p>
    <w:p w:rsidR="00FE5E9E" w:rsidRPr="00C92C1F" w:rsidRDefault="00FE5E9E" w:rsidP="007D193F">
      <w:pPr>
        <w:rPr>
          <w:sz w:val="24"/>
          <w:szCs w:val="28"/>
          <w:lang w:val="es-CO"/>
        </w:rPr>
      </w:pPr>
    </w:p>
    <w:p w:rsidR="00BC1928" w:rsidRPr="00C92C1F" w:rsidRDefault="00BC1928" w:rsidP="00BC1928">
      <w:pPr>
        <w:rPr>
          <w:sz w:val="21"/>
          <w:lang w:val="es-CO"/>
        </w:rPr>
      </w:pPr>
    </w:p>
    <w:p w:rsidR="00AA3A75" w:rsidRPr="00C92C1F" w:rsidRDefault="00267AD7">
      <w:pPr>
        <w:spacing w:line="240" w:lineRule="auto"/>
        <w:rPr>
          <w:sz w:val="21"/>
          <w:lang w:val="es-CO"/>
        </w:rPr>
      </w:pP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042AD9">
        <w:trPr>
          <w:cantSplit/>
          <w:trHeight w:val="1694"/>
        </w:trPr>
        <w:tc>
          <w:tcPr>
            <w:tcW w:w="394" w:type="dxa"/>
            <w:tcBorders>
              <w:left w:val="single" w:sz="12" w:space="0" w:color="273359"/>
            </w:tcBorders>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01677"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001677">
        <w:trPr>
          <w:cantSplit/>
          <w:trHeight w:val="1598"/>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001677">
        <w:trPr>
          <w:cantSplit/>
          <w:trHeight w:val="1661"/>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001677">
        <w:trPr>
          <w:cantSplit/>
          <w:trHeight w:val="1656"/>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001677">
        <w:trPr>
          <w:cantSplit/>
          <w:trHeight w:val="1637"/>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001677">
        <w:trPr>
          <w:cantSplit/>
          <w:trHeight w:val="1622"/>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001677">
        <w:trPr>
          <w:cantSplit/>
          <w:trHeight w:val="1675"/>
        </w:trPr>
        <w:tc>
          <w:tcPr>
            <w:tcW w:w="394" w:type="dxa"/>
            <w:shd w:val="clear" w:color="auto" w:fill="273359"/>
            <w:textDirection w:val="btLr"/>
            <w:vAlign w:val="center"/>
          </w:tcPr>
          <w:p w:rsidR="00001677"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bl>
    <w:p w:rsidR="002C4B43" w:rsidRPr="00C92C1F" w:rsidRDefault="00267AD7">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22752" behindDoc="0" locked="0" layoutInCell="1" allowOverlap="1">
                <wp:simplePos x="0" y="0"/>
                <wp:positionH relativeFrom="column">
                  <wp:posOffset>-1239532</wp:posOffset>
                </wp:positionH>
                <wp:positionV relativeFrom="paragraph">
                  <wp:posOffset>-4194795</wp:posOffset>
                </wp:positionV>
                <wp:extent cx="2386940" cy="629393"/>
                <wp:effectExtent l="2222" t="0" r="0" b="0"/>
                <wp:wrapNone/>
                <wp:docPr id="56" name="Text Box 56"/>
                <wp:cNvGraphicFramePr/>
                <a:graphic xmlns:a="http://schemas.openxmlformats.org/drawingml/2006/main">
                  <a:graphicData uri="http://schemas.microsoft.com/office/word/2010/wordprocessingShape">
                    <wps:wsp>
                      <wps:cNvSpPr txBox="1"/>
                      <wps:spPr>
                        <a:xfrm rot="16200000">
                          <a:off x="0" y="0"/>
                          <a:ext cx="2386940"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01677">
                            <w:r>
                              <w:rPr>
                                <w:rFonts w:ascii="Arial Narrow" w:eastAsia="Arial Narrow" w:hAnsi="Arial Narrow" w:cs="Arial Narrow"/>
                                <w:color w:val="273359"/>
                                <w:sz w:val="96"/>
                                <w:szCs w:val="96"/>
                                <w:bdr w:val="nil"/>
                                <w:lang w:val="es-ES_tradnl"/>
                              </w:rPr>
                              <w:t>ENERO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6" o:spid="_x0000_s1101" type="#_x0000_t202" style="position:absolute;margin-left:-97.6pt;margin-top:-330.3pt;width:187.95pt;height:49.55pt;rotation:-90;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" filled="f" stroked="f" strokeweight=".5pt">
                <v:textbox inset="0,0,0,0">
                  <w:txbxContent>
                    <w:p w:rsidR="00371E47" w:rsidRDefault="00371E47" w:rsidP="00001677">
                      <w:r>
                        <w:rPr>
                          <w:rFonts w:ascii="Arial Narrow" w:eastAsia="Arial Narrow" w:hAnsi="Arial Narrow" w:cs="Arial Narrow"/>
                          <w:color w:val="273359"/>
                          <w:sz w:val="96"/>
                          <w:szCs w:val="96"/>
                          <w:bdr w:val="nil"/>
                          <w:lang w:val="es-ES_tradnl"/>
                        </w:rPr>
                        <w:t>ENERO</w:t>
                      </w:r>
                    </w:p>
                  </w:txbxContent>
                </v:textbox>
              </v:shape>
            </w:pict>
          </mc:Fallback>
        </mc:AlternateContent>
      </w:r>
      <w:r w:rsidR="002C4B43"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01677"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01677"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bl>
    <w:p w:rsidR="00001677" w:rsidRPr="00C92C1F" w:rsidRDefault="00267AD7" w:rsidP="00001677">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24800" behindDoc="0" locked="0" layoutInCell="1" allowOverlap="1">
                <wp:simplePos x="0" y="0"/>
                <wp:positionH relativeFrom="column">
                  <wp:posOffset>-1489392</wp:posOffset>
                </wp:positionH>
                <wp:positionV relativeFrom="paragraph">
                  <wp:posOffset>-4347841</wp:posOffset>
                </wp:positionV>
                <wp:extent cx="2879408" cy="629393"/>
                <wp:effectExtent l="952" t="0" r="0" b="0"/>
                <wp:wrapNone/>
                <wp:docPr id="57" name="Text Box 57"/>
                <wp:cNvGraphicFramePr/>
                <a:graphic xmlns:a="http://schemas.openxmlformats.org/drawingml/2006/main">
                  <a:graphicData uri="http://schemas.microsoft.com/office/word/2010/wordprocessingShape">
                    <wps:wsp>
                      <wps:cNvSpPr txBox="1"/>
                      <wps:spPr>
                        <a:xfrm rot="16200000">
                          <a:off x="0" y="0"/>
                          <a:ext cx="2879408"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01677">
                            <w:r>
                              <w:rPr>
                                <w:rFonts w:ascii="Arial Narrow" w:eastAsia="Arial Narrow" w:hAnsi="Arial Narrow" w:cs="Arial Narrow"/>
                                <w:color w:val="273359"/>
                                <w:sz w:val="96"/>
                                <w:szCs w:val="96"/>
                                <w:bdr w:val="nil"/>
                                <w:lang w:val="es-ES_tradnl"/>
                              </w:rPr>
                              <w:t>FEBRERO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7" o:spid="_x0000_s1102" type="#_x0000_t202" style="position:absolute;margin-left:-117.25pt;margin-top:-342.35pt;width:226.75pt;height:49.55pt;rotation:-9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" filled="f" stroked="f" strokeweight=".5pt">
                <v:textbox inset="0,0,0,0">
                  <w:txbxContent>
                    <w:p w:rsidR="00371E47" w:rsidRDefault="00371E47" w:rsidP="00001677">
                      <w:r>
                        <w:rPr>
                          <w:rFonts w:ascii="Arial Narrow" w:eastAsia="Arial Narrow" w:hAnsi="Arial Narrow" w:cs="Arial Narrow"/>
                          <w:color w:val="273359"/>
                          <w:sz w:val="96"/>
                          <w:szCs w:val="96"/>
                          <w:bdr w:val="nil"/>
                          <w:lang w:val="es-ES_tradnl"/>
                        </w:rPr>
                        <w:t>FEBRERO</w:t>
                      </w:r>
                    </w:p>
                  </w:txbxContent>
                </v:textbox>
              </v:shape>
            </w:pict>
          </mc:Fallback>
        </mc:AlternateContent>
      </w: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01677"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01677"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bl>
    <w:p w:rsidR="00001677" w:rsidRPr="00C92C1F" w:rsidRDefault="00267AD7" w:rsidP="00001677">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26848" behindDoc="0" locked="0" layoutInCell="1" allowOverlap="1">
                <wp:simplePos x="0" y="0"/>
                <wp:positionH relativeFrom="column">
                  <wp:posOffset>-989965</wp:posOffset>
                </wp:positionH>
                <wp:positionV relativeFrom="paragraph">
                  <wp:posOffset>-3953832</wp:posOffset>
                </wp:positionV>
                <wp:extent cx="1870089" cy="629393"/>
                <wp:effectExtent l="10795" t="8255" r="7620" b="7620"/>
                <wp:wrapNone/>
                <wp:docPr id="58" name="Text Box 58"/>
                <wp:cNvGraphicFramePr/>
                <a:graphic xmlns:a="http://schemas.openxmlformats.org/drawingml/2006/main">
                  <a:graphicData uri="http://schemas.microsoft.com/office/word/2010/wordprocessingShape">
                    <wps:wsp>
                      <wps:cNvSpPr txBox="1"/>
                      <wps:spPr>
                        <a:xfrm rot="16200000">
                          <a:off x="0" y="0"/>
                          <a:ext cx="1870089"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01677">
                            <w:r>
                              <w:rPr>
                                <w:rFonts w:ascii="Arial Narrow" w:eastAsia="Arial Narrow" w:hAnsi="Arial Narrow" w:cs="Arial Narrow"/>
                                <w:color w:val="273359"/>
                                <w:sz w:val="96"/>
                                <w:szCs w:val="96"/>
                                <w:bdr w:val="nil"/>
                                <w:lang w:val="es-ES_tradnl"/>
                              </w:rPr>
                              <w:t>MARZO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8" o:spid="_x0000_s1103" type="#_x0000_t202" style="position:absolute;margin-left:-77.95pt;margin-top:-311.35pt;width:147.25pt;height:49.55pt;rotation:-90;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" filled="f" stroked="f" strokeweight=".5pt">
                <v:textbox inset="0,0,0,0">
                  <w:txbxContent>
                    <w:p w:rsidR="00371E47" w:rsidRDefault="00371E47" w:rsidP="00001677">
                      <w:r>
                        <w:rPr>
                          <w:rFonts w:ascii="Arial Narrow" w:eastAsia="Arial Narrow" w:hAnsi="Arial Narrow" w:cs="Arial Narrow"/>
                          <w:color w:val="273359"/>
                          <w:sz w:val="96"/>
                          <w:szCs w:val="96"/>
                          <w:bdr w:val="nil"/>
                          <w:lang w:val="es-ES_tradnl"/>
                        </w:rPr>
                        <w:t>MARZO</w:t>
                      </w:r>
                    </w:p>
                  </w:txbxContent>
                </v:textbox>
              </v:shape>
            </w:pict>
          </mc:Fallback>
        </mc:AlternateContent>
      </w: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01677"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01677"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bl>
    <w:p w:rsidR="00001677" w:rsidRPr="00C92C1F" w:rsidRDefault="00267AD7" w:rsidP="00001677">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28896" behindDoc="0" locked="0" layoutInCell="1" allowOverlap="1">
                <wp:simplePos x="0" y="0"/>
                <wp:positionH relativeFrom="column">
                  <wp:posOffset>-820420</wp:posOffset>
                </wp:positionH>
                <wp:positionV relativeFrom="paragraph">
                  <wp:posOffset>-4050978</wp:posOffset>
                </wp:positionV>
                <wp:extent cx="1555575" cy="629393"/>
                <wp:effectExtent l="5715" t="13335" r="12700" b="12700"/>
                <wp:wrapNone/>
                <wp:docPr id="59" name="Text Box 59"/>
                <wp:cNvGraphicFramePr/>
                <a:graphic xmlns:a="http://schemas.openxmlformats.org/drawingml/2006/main">
                  <a:graphicData uri="http://schemas.microsoft.com/office/word/2010/wordprocessingShape">
                    <wps:wsp>
                      <wps:cNvSpPr txBox="1"/>
                      <wps:spPr>
                        <a:xfrm rot="16200000">
                          <a:off x="0" y="0"/>
                          <a:ext cx="1555575"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01677">
                            <w:r>
                              <w:rPr>
                                <w:rFonts w:ascii="Arial Narrow" w:eastAsia="Arial Narrow" w:hAnsi="Arial Narrow" w:cs="Arial Narrow"/>
                                <w:color w:val="273359"/>
                                <w:sz w:val="96"/>
                                <w:szCs w:val="96"/>
                                <w:bdr w:val="nil"/>
                                <w:lang w:val="es-ES_tradnl"/>
                              </w:rPr>
                              <w:t>ABRIL</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59" o:spid="_x0000_s1104" type="#_x0000_t202" style="position:absolute;margin-left:-64.6pt;margin-top:-318.95pt;width:122.5pt;height:49.55pt;rotation:-9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" filled="f" stroked="f" strokeweight=".5pt">
                <v:textbox inset="0,0,0,0">
                  <w:txbxContent>
                    <w:p w:rsidR="00371E47" w:rsidRDefault="00371E47" w:rsidP="00001677">
                      <w:r>
                        <w:rPr>
                          <w:rFonts w:ascii="Arial Narrow" w:eastAsia="Arial Narrow" w:hAnsi="Arial Narrow" w:cs="Arial Narrow"/>
                          <w:color w:val="273359"/>
                          <w:sz w:val="96"/>
                          <w:szCs w:val="96"/>
                          <w:bdr w:val="nil"/>
                          <w:lang w:val="es-ES_tradnl"/>
                        </w:rPr>
                        <w:t>ABRIL</w:t>
                      </w:r>
                    </w:p>
                  </w:txbxContent>
                </v:textbox>
              </v:shape>
            </w:pict>
          </mc:Fallback>
        </mc:AlternateContent>
      </w: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01677"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01677"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bl>
    <w:p w:rsidR="00001677" w:rsidRPr="00C92C1F" w:rsidRDefault="00267AD7" w:rsidP="00001677">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30944" behindDoc="0" locked="0" layoutInCell="1" allowOverlap="1">
                <wp:simplePos x="0" y="0"/>
                <wp:positionH relativeFrom="column">
                  <wp:posOffset>-845820</wp:posOffset>
                </wp:positionH>
                <wp:positionV relativeFrom="paragraph">
                  <wp:posOffset>-4146551</wp:posOffset>
                </wp:positionV>
                <wp:extent cx="1623695" cy="629393"/>
                <wp:effectExtent l="1905" t="0" r="0" b="0"/>
                <wp:wrapNone/>
                <wp:docPr id="289" name="Text Box 289"/>
                <wp:cNvGraphicFramePr/>
                <a:graphic xmlns:a="http://schemas.openxmlformats.org/drawingml/2006/main">
                  <a:graphicData uri="http://schemas.microsoft.com/office/word/2010/wordprocessingShape">
                    <wps:wsp>
                      <wps:cNvSpPr txBox="1"/>
                      <wps:spPr>
                        <a:xfrm rot="16200000">
                          <a:off x="0" y="0"/>
                          <a:ext cx="1623695"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01677">
                            <w:r>
                              <w:rPr>
                                <w:rFonts w:ascii="Arial Narrow" w:eastAsia="Arial Narrow" w:hAnsi="Arial Narrow" w:cs="Arial Narrow"/>
                                <w:color w:val="273359"/>
                                <w:sz w:val="96"/>
                                <w:szCs w:val="96"/>
                                <w:bdr w:val="nil"/>
                                <w:lang w:val="es-ES_tradnl"/>
                              </w:rPr>
                              <w:t>MAYO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89" o:spid="_x0000_s1105" type="#_x0000_t202" style="position:absolute;margin-left:-66.6pt;margin-top:-326.5pt;width:127.85pt;height:49.55pt;rotation:-90;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" filled="f" stroked="f" strokeweight=".5pt">
                <v:textbox inset="0,0,0,0">
                  <w:txbxContent>
                    <w:p w:rsidR="00371E47" w:rsidRDefault="00371E47" w:rsidP="00001677">
                      <w:r>
                        <w:rPr>
                          <w:rFonts w:ascii="Arial Narrow" w:eastAsia="Arial Narrow" w:hAnsi="Arial Narrow" w:cs="Arial Narrow"/>
                          <w:color w:val="273359"/>
                          <w:sz w:val="96"/>
                          <w:szCs w:val="96"/>
                          <w:bdr w:val="nil"/>
                          <w:lang w:val="es-ES_tradnl"/>
                        </w:rPr>
                        <w:t>MAYO</w:t>
                      </w:r>
                    </w:p>
                  </w:txbxContent>
                </v:textbox>
              </v:shape>
            </w:pict>
          </mc:Fallback>
        </mc:AlternateContent>
      </w: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01677"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01677"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bl>
    <w:p w:rsidR="00001677" w:rsidRPr="00C92C1F" w:rsidRDefault="00267AD7" w:rsidP="00001677">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32992" behindDoc="0" locked="0" layoutInCell="1" allowOverlap="1">
                <wp:simplePos x="0" y="0"/>
                <wp:positionH relativeFrom="column">
                  <wp:posOffset>-863282</wp:posOffset>
                </wp:positionH>
                <wp:positionV relativeFrom="paragraph">
                  <wp:posOffset>-4002088</wp:posOffset>
                </wp:positionV>
                <wp:extent cx="1626870" cy="629393"/>
                <wp:effectExtent l="3492" t="15558" r="14923" b="14922"/>
                <wp:wrapNone/>
                <wp:docPr id="290" name="Text Box 290"/>
                <wp:cNvGraphicFramePr/>
                <a:graphic xmlns:a="http://schemas.openxmlformats.org/drawingml/2006/main">
                  <a:graphicData uri="http://schemas.microsoft.com/office/word/2010/wordprocessingShape">
                    <wps:wsp>
                      <wps:cNvSpPr txBox="1"/>
                      <wps:spPr>
                        <a:xfrm rot="16200000">
                          <a:off x="0" y="0"/>
                          <a:ext cx="1626870"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01677">
                            <w:r>
                              <w:rPr>
                                <w:rFonts w:ascii="Arial Narrow" w:eastAsia="Arial Narrow" w:hAnsi="Arial Narrow" w:cs="Arial Narrow"/>
                                <w:color w:val="273359"/>
                                <w:sz w:val="96"/>
                                <w:szCs w:val="96"/>
                                <w:bdr w:val="nil"/>
                                <w:lang w:val="es-ES_tradnl"/>
                              </w:rPr>
                              <w:t>JUNIO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0" o:spid="_x0000_s1106" type="#_x0000_t202" style="position:absolute;margin-left:-67.95pt;margin-top:-315.15pt;width:128.1pt;height:49.55pt;rotation:-9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" filled="f" stroked="f" strokeweight=".5pt">
                <v:textbox inset="0,0,0,0">
                  <w:txbxContent>
                    <w:p w:rsidR="00371E47" w:rsidRDefault="00371E47" w:rsidP="00001677">
                      <w:r>
                        <w:rPr>
                          <w:rFonts w:ascii="Arial Narrow" w:eastAsia="Arial Narrow" w:hAnsi="Arial Narrow" w:cs="Arial Narrow"/>
                          <w:color w:val="273359"/>
                          <w:sz w:val="96"/>
                          <w:szCs w:val="96"/>
                          <w:bdr w:val="nil"/>
                          <w:lang w:val="es-ES_tradnl"/>
                        </w:rPr>
                        <w:t>JUNIO</w:t>
                      </w:r>
                    </w:p>
                  </w:txbxContent>
                </v:textbox>
              </v:shape>
            </w:pict>
          </mc:Fallback>
        </mc:AlternateContent>
      </w: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01677"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01677"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01677"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01677" w:rsidRPr="00C92C1F" w:rsidRDefault="00001677" w:rsidP="00884BCC">
            <w:pPr>
              <w:spacing w:line="240" w:lineRule="auto"/>
              <w:rPr>
                <w:rFonts w:ascii="Times New Roman" w:eastAsia="Times New Roman" w:hAnsi="Times New Roman"/>
                <w:sz w:val="8"/>
                <w:szCs w:val="10"/>
                <w:lang w:val="es-CO" w:eastAsia="en-IN"/>
              </w:rPr>
            </w:pPr>
          </w:p>
        </w:tc>
      </w:tr>
    </w:tbl>
    <w:p w:rsidR="00001677" w:rsidRPr="00C92C1F" w:rsidRDefault="00267AD7" w:rsidP="00001677">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35040" behindDoc="0" locked="0" layoutInCell="1" allowOverlap="1">
                <wp:simplePos x="0" y="0"/>
                <wp:positionH relativeFrom="column">
                  <wp:posOffset>-798512</wp:posOffset>
                </wp:positionH>
                <wp:positionV relativeFrom="paragraph">
                  <wp:posOffset>-3908743</wp:posOffset>
                </wp:positionV>
                <wp:extent cx="1508760" cy="629393"/>
                <wp:effectExtent l="1587" t="0" r="0" b="0"/>
                <wp:wrapNone/>
                <wp:docPr id="292" name="Text Box 292"/>
                <wp:cNvGraphicFramePr/>
                <a:graphic xmlns:a="http://schemas.openxmlformats.org/drawingml/2006/main">
                  <a:graphicData uri="http://schemas.microsoft.com/office/word/2010/wordprocessingShape">
                    <wps:wsp>
                      <wps:cNvSpPr txBox="1"/>
                      <wps:spPr>
                        <a:xfrm rot="16200000">
                          <a:off x="0" y="0"/>
                          <a:ext cx="1508760"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01677">
                            <w:r>
                              <w:rPr>
                                <w:rFonts w:ascii="Arial Narrow" w:eastAsia="Arial Narrow" w:hAnsi="Arial Narrow" w:cs="Arial Narrow"/>
                                <w:color w:val="273359"/>
                                <w:sz w:val="96"/>
                                <w:szCs w:val="96"/>
                                <w:bdr w:val="nil"/>
                                <w:lang w:val="es-ES_tradnl"/>
                              </w:rPr>
                              <w:t>JULIO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2" o:spid="_x0000_s1107" type="#_x0000_t202" style="position:absolute;margin-left:-62.85pt;margin-top:-307.8pt;width:118.8pt;height:49.55pt;rotation:-90;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" filled="f" stroked="f" strokeweight=".5pt">
                <v:textbox inset="0,0,0,0">
                  <w:txbxContent>
                    <w:p w:rsidR="00371E47" w:rsidRDefault="00371E47" w:rsidP="00001677">
                      <w:r>
                        <w:rPr>
                          <w:rFonts w:ascii="Arial Narrow" w:eastAsia="Arial Narrow" w:hAnsi="Arial Narrow" w:cs="Arial Narrow"/>
                          <w:color w:val="273359"/>
                          <w:sz w:val="96"/>
                          <w:szCs w:val="96"/>
                          <w:bdr w:val="nil"/>
                          <w:lang w:val="es-ES_tradnl"/>
                        </w:rPr>
                        <w:t>JULIO</w:t>
                      </w:r>
                    </w:p>
                  </w:txbxContent>
                </v:textbox>
              </v:shape>
            </w:pict>
          </mc:Fallback>
        </mc:AlternateContent>
      </w: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42AD9"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42AD9"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bl>
    <w:p w:rsidR="00042AD9" w:rsidRPr="00C92C1F" w:rsidRDefault="00267AD7" w:rsidP="00042AD9">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37088" behindDoc="0" locked="0" layoutInCell="1" allowOverlap="1">
                <wp:simplePos x="0" y="0"/>
                <wp:positionH relativeFrom="column">
                  <wp:posOffset>-1127125</wp:posOffset>
                </wp:positionH>
                <wp:positionV relativeFrom="paragraph">
                  <wp:posOffset>-4175447</wp:posOffset>
                </wp:positionV>
                <wp:extent cx="2163994" cy="629393"/>
                <wp:effectExtent l="5080" t="13970" r="13335" b="13335"/>
                <wp:wrapNone/>
                <wp:docPr id="293" name="Text Box 293"/>
                <wp:cNvGraphicFramePr/>
                <a:graphic xmlns:a="http://schemas.openxmlformats.org/drawingml/2006/main">
                  <a:graphicData uri="http://schemas.microsoft.com/office/word/2010/wordprocessingShape">
                    <wps:wsp>
                      <wps:cNvSpPr txBox="1"/>
                      <wps:spPr>
                        <a:xfrm rot="16200000">
                          <a:off x="0" y="0"/>
                          <a:ext cx="2163994"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42AD9">
                            <w:r>
                              <w:rPr>
                                <w:rFonts w:ascii="Arial Narrow" w:eastAsia="Arial Narrow" w:hAnsi="Arial Narrow" w:cs="Arial Narrow"/>
                                <w:color w:val="273359"/>
                                <w:sz w:val="96"/>
                                <w:szCs w:val="96"/>
                                <w:bdr w:val="nil"/>
                                <w:lang w:val="es-ES_tradnl"/>
                              </w:rPr>
                              <w:t>AGOSTO</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3" o:spid="_x0000_s1108" type="#_x0000_t202" style="position:absolute;margin-left:-88.75pt;margin-top:-328.8pt;width:170.4pt;height:49.55pt;rotation:-90;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" filled="f" stroked="f" strokeweight=".5pt">
                <v:textbox inset="0,0,0,0">
                  <w:txbxContent>
                    <w:p w:rsidR="00371E47" w:rsidRDefault="00371E47" w:rsidP="00042AD9">
                      <w:r>
                        <w:rPr>
                          <w:rFonts w:ascii="Arial Narrow" w:eastAsia="Arial Narrow" w:hAnsi="Arial Narrow" w:cs="Arial Narrow"/>
                          <w:color w:val="273359"/>
                          <w:sz w:val="96"/>
                          <w:szCs w:val="96"/>
                          <w:bdr w:val="nil"/>
                          <w:lang w:val="es-ES_tradnl"/>
                        </w:rPr>
                        <w:t>AGOSTO</w:t>
                      </w:r>
                    </w:p>
                  </w:txbxContent>
                </v:textbox>
              </v:shape>
            </w:pict>
          </mc:Fallback>
        </mc:AlternateContent>
      </w: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42AD9"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42AD9"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bl>
    <w:p w:rsidR="00042AD9" w:rsidRPr="00C92C1F" w:rsidRDefault="00267AD7" w:rsidP="00042AD9">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39136" behindDoc="0" locked="0" layoutInCell="1" allowOverlap="1">
                <wp:simplePos x="0" y="0"/>
                <wp:positionH relativeFrom="column">
                  <wp:posOffset>-1646555</wp:posOffset>
                </wp:positionH>
                <wp:positionV relativeFrom="paragraph">
                  <wp:posOffset>-4281492</wp:posOffset>
                </wp:positionV>
                <wp:extent cx="3242168" cy="629393"/>
                <wp:effectExtent l="10795" t="8255" r="7620" b="7620"/>
                <wp:wrapNone/>
                <wp:docPr id="294" name="Text Box 294"/>
                <wp:cNvGraphicFramePr/>
                <a:graphic xmlns:a="http://schemas.openxmlformats.org/drawingml/2006/main">
                  <a:graphicData uri="http://schemas.microsoft.com/office/word/2010/wordprocessingShape">
                    <wps:wsp>
                      <wps:cNvSpPr txBox="1"/>
                      <wps:spPr>
                        <a:xfrm rot="16200000">
                          <a:off x="0" y="0"/>
                          <a:ext cx="3242168"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42AD9">
                            <w:r>
                              <w:rPr>
                                <w:rFonts w:ascii="Arial Narrow" w:eastAsia="Arial Narrow" w:hAnsi="Arial Narrow" w:cs="Arial Narrow"/>
                                <w:color w:val="273359"/>
                                <w:sz w:val="96"/>
                                <w:szCs w:val="96"/>
                                <w:bdr w:val="nil"/>
                                <w:lang w:val="es-ES_tradnl"/>
                              </w:rPr>
                              <w:t>SEPTIEMBRE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294" o:spid="_x0000_s1109" type="#_x0000_t202" style="position:absolute;margin-left:-129.65pt;margin-top:-337.15pt;width:255.3pt;height:49.55pt;rotation:-90;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" filled="f" stroked="f" strokeweight=".5pt">
                <v:textbox inset="0,0,0,0">
                  <w:txbxContent>
                    <w:p w:rsidR="00371E47" w:rsidRDefault="00371E47" w:rsidP="00042AD9">
                      <w:r>
                        <w:rPr>
                          <w:rFonts w:ascii="Arial Narrow" w:eastAsia="Arial Narrow" w:hAnsi="Arial Narrow" w:cs="Arial Narrow"/>
                          <w:color w:val="273359"/>
                          <w:sz w:val="96"/>
                          <w:szCs w:val="96"/>
                          <w:bdr w:val="nil"/>
                          <w:lang w:val="es-ES_tradnl"/>
                        </w:rPr>
                        <w:t>SEPTIEMBRE</w:t>
                      </w:r>
                    </w:p>
                  </w:txbxContent>
                </v:textbox>
              </v:shape>
            </w:pict>
          </mc:Fallback>
        </mc:AlternateContent>
      </w: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42AD9"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42AD9"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bl>
    <w:p w:rsidR="00042AD9" w:rsidRPr="00C92C1F" w:rsidRDefault="00267AD7" w:rsidP="00042AD9">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41184" behindDoc="0" locked="0" layoutInCell="1" allowOverlap="1">
                <wp:simplePos x="0" y="0"/>
                <wp:positionH relativeFrom="column">
                  <wp:posOffset>-1340798</wp:posOffset>
                </wp:positionH>
                <wp:positionV relativeFrom="paragraph">
                  <wp:posOffset>-4288790</wp:posOffset>
                </wp:positionV>
                <wp:extent cx="2559780" cy="629393"/>
                <wp:effectExtent l="12700" t="6350" r="5715" b="5715"/>
                <wp:wrapNone/>
                <wp:docPr id="309" name="Text Box 309"/>
                <wp:cNvGraphicFramePr/>
                <a:graphic xmlns:a="http://schemas.openxmlformats.org/drawingml/2006/main">
                  <a:graphicData uri="http://schemas.microsoft.com/office/word/2010/wordprocessingShape">
                    <wps:wsp>
                      <wps:cNvSpPr txBox="1"/>
                      <wps:spPr>
                        <a:xfrm rot="16200000">
                          <a:off x="0" y="0"/>
                          <a:ext cx="2559780"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42AD9">
                            <w:r>
                              <w:rPr>
                                <w:rFonts w:ascii="Arial Narrow" w:eastAsia="Arial Narrow" w:hAnsi="Arial Narrow" w:cs="Arial Narrow"/>
                                <w:color w:val="273359"/>
                                <w:sz w:val="96"/>
                                <w:szCs w:val="96"/>
                                <w:bdr w:val="nil"/>
                                <w:lang w:val="es-ES_tradnl"/>
                              </w:rPr>
                              <w:t>OCTUBRE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09" o:spid="_x0000_s1110" type="#_x0000_t202" style="position:absolute;margin-left:-105.55pt;margin-top:-337.7pt;width:201.55pt;height:49.55pt;rotation:-90;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" filled="f" stroked="f" strokeweight=".5pt">
                <v:textbox inset="0,0,0,0">
                  <w:txbxContent>
                    <w:p w:rsidR="00371E47" w:rsidRDefault="00371E47" w:rsidP="00042AD9">
                      <w:r>
                        <w:rPr>
                          <w:rFonts w:ascii="Arial Narrow" w:eastAsia="Arial Narrow" w:hAnsi="Arial Narrow" w:cs="Arial Narrow"/>
                          <w:color w:val="273359"/>
                          <w:sz w:val="96"/>
                          <w:szCs w:val="96"/>
                          <w:bdr w:val="nil"/>
                          <w:lang w:val="es-ES_tradnl"/>
                        </w:rPr>
                        <w:t>OCTUBRE</w:t>
                      </w:r>
                    </w:p>
                  </w:txbxContent>
                </v:textbox>
              </v:shape>
            </w:pict>
          </mc:Fallback>
        </mc:AlternateContent>
      </w: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42AD9"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42AD9"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bl>
    <w:p w:rsidR="00042AD9" w:rsidRPr="00C92C1F" w:rsidRDefault="00267AD7" w:rsidP="00042AD9">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43232" behindDoc="0" locked="0" layoutInCell="1" allowOverlap="1">
                <wp:simplePos x="0" y="0"/>
                <wp:positionH relativeFrom="column">
                  <wp:posOffset>-1706439</wp:posOffset>
                </wp:positionH>
                <wp:positionV relativeFrom="paragraph">
                  <wp:posOffset>-4221772</wp:posOffset>
                </wp:positionV>
                <wp:extent cx="3272122" cy="629393"/>
                <wp:effectExtent l="6667" t="12383" r="11748" b="11747"/>
                <wp:wrapNone/>
                <wp:docPr id="311" name="Text Box 311"/>
                <wp:cNvGraphicFramePr/>
                <a:graphic xmlns:a="http://schemas.openxmlformats.org/drawingml/2006/main">
                  <a:graphicData uri="http://schemas.microsoft.com/office/word/2010/wordprocessingShape">
                    <wps:wsp>
                      <wps:cNvSpPr txBox="1"/>
                      <wps:spPr>
                        <a:xfrm rot="16200000">
                          <a:off x="0" y="0"/>
                          <a:ext cx="3272122"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42AD9">
                            <w:r>
                              <w:rPr>
                                <w:rFonts w:ascii="Arial Narrow" w:eastAsia="Arial Narrow" w:hAnsi="Arial Narrow" w:cs="Arial Narrow"/>
                                <w:color w:val="273359"/>
                                <w:sz w:val="96"/>
                                <w:szCs w:val="96"/>
                                <w:bdr w:val="nil"/>
                                <w:lang w:val="es-ES_tradnl"/>
                              </w:rPr>
                              <w:t>NOVIEMBRE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1" o:spid="_x0000_s1111" type="#_x0000_t202" style="position:absolute;margin-left:-134.35pt;margin-top:-332.4pt;width:257.65pt;height:49.55pt;rotation:-90;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" filled="f" stroked="f" strokeweight=".5pt">
                <v:textbox inset="0,0,0,0">
                  <w:txbxContent>
                    <w:p w:rsidR="00371E47" w:rsidRDefault="00371E47" w:rsidP="00042AD9">
                      <w:r>
                        <w:rPr>
                          <w:rFonts w:ascii="Arial Narrow" w:eastAsia="Arial Narrow" w:hAnsi="Arial Narrow" w:cs="Arial Narrow"/>
                          <w:color w:val="273359"/>
                          <w:sz w:val="96"/>
                          <w:szCs w:val="96"/>
                          <w:bdr w:val="nil"/>
                          <w:lang w:val="es-ES_tradnl"/>
                        </w:rPr>
                        <w:t>NOVIEMBRE</w:t>
                      </w:r>
                    </w:p>
                  </w:txbxContent>
                </v:textbox>
              </v:shape>
            </w:pict>
          </mc:Fallback>
        </mc:AlternateContent>
      </w:r>
      <w:r w:rsidRPr="00C92C1F">
        <w:rPr>
          <w:sz w:val="21"/>
          <w:lang w:val="es-CO"/>
        </w:rPr>
        <w:br w:type="page"/>
      </w:r>
    </w:p>
    <w:tbl>
      <w:tblPr>
        <w:tblW w:w="9474" w:type="dxa"/>
        <w:tblInd w:w="525" w:type="dxa"/>
        <w:tblBorders>
          <w:top w:val="single" w:sz="12" w:space="0" w:color="273359"/>
          <w:left w:val="single" w:sz="12" w:space="0" w:color="273359"/>
          <w:bottom w:val="single" w:sz="12" w:space="0" w:color="273359"/>
          <w:right w:val="single" w:sz="12" w:space="0" w:color="273359"/>
          <w:insideH w:val="single" w:sz="12" w:space="0" w:color="273359"/>
          <w:insideV w:val="single" w:sz="12" w:space="0" w:color="273359"/>
        </w:tblBorders>
        <w:tblLayout w:type="fixed"/>
        <w:tblCellMar>
          <w:left w:w="0" w:type="dxa"/>
          <w:right w:w="0" w:type="dxa"/>
        </w:tblCellMar>
        <w:tblLook w:val="0000" w:firstRow="0" w:lastRow="0" w:firstColumn="0" w:lastColumn="0" w:noHBand="0" w:noVBand="0"/>
      </w:tblPr>
      <w:tblGrid>
        <w:gridCol w:w="394"/>
        <w:gridCol w:w="1488"/>
        <w:gridCol w:w="1488"/>
        <w:gridCol w:w="1526"/>
        <w:gridCol w:w="1526"/>
        <w:gridCol w:w="1526"/>
        <w:gridCol w:w="1526"/>
      </w:tblGrid>
      <w:tr w:rsidR="00FF1EAA" w:rsidRPr="00C92C1F" w:rsidTr="00884BCC">
        <w:trPr>
          <w:cantSplit/>
          <w:trHeight w:val="1694"/>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lastRenderedPageBreak/>
              <w:t>Sábado</w:t>
            </w: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val="restart"/>
            <w:shd w:val="clear" w:color="auto" w:fill="auto"/>
            <w:textDirection w:val="btLr"/>
            <w:vAlign w:val="bottom"/>
          </w:tcPr>
          <w:p w:rsidR="00042AD9" w:rsidRPr="00C92C1F" w:rsidRDefault="00267AD7" w:rsidP="00884BCC">
            <w:pPr>
              <w:spacing w:line="240" w:lineRule="auto"/>
              <w:ind w:right="72"/>
              <w:jc w:val="right"/>
              <w:rPr>
                <w:rFonts w:ascii="Arial Narrow" w:eastAsia="Times New Roman" w:hAnsi="Arial Narrow"/>
                <w:sz w:val="14"/>
                <w:szCs w:val="16"/>
                <w:lang w:val="es-CO" w:eastAsia="en-IN"/>
              </w:rPr>
            </w:pPr>
            <w:r w:rsidRPr="00C92C1F">
              <w:rPr>
                <w:rFonts w:ascii="Arial Narrow" w:eastAsia="Arial Narrow" w:hAnsi="Arial Narrow" w:cs="Arial Narrow"/>
                <w:sz w:val="14"/>
                <w:szCs w:val="16"/>
                <w:bdr w:val="nil"/>
                <w:lang w:val="es-CO" w:eastAsia="en-IN"/>
              </w:rPr>
              <w:t>© 2007-2017 Vertex42 LLC, http://www.vertex42.com/calendars/blank-calendar.html</w:t>
            </w:r>
          </w:p>
        </w:tc>
      </w:tr>
      <w:tr w:rsidR="00FF1EAA" w:rsidRPr="00C92C1F" w:rsidTr="00884BCC">
        <w:trPr>
          <w:cantSplit/>
          <w:trHeight w:val="1598"/>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Viernes</w:t>
            </w: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E4E9F3"/>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61"/>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Jueves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56"/>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Miércoles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37"/>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Martes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vMerge/>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22"/>
        </w:trPr>
        <w:tc>
          <w:tcPr>
            <w:tcW w:w="394" w:type="dxa"/>
            <w:shd w:val="clear" w:color="auto" w:fill="273359"/>
            <w:textDirection w:val="btLr"/>
            <w:vAlign w:val="center"/>
          </w:tcPr>
          <w:p w:rsidR="00042AD9" w:rsidRPr="00C92C1F" w:rsidRDefault="00267AD7" w:rsidP="00884BCC">
            <w:pPr>
              <w:spacing w:line="240" w:lineRule="auto"/>
              <w:ind w:left="113" w:right="113"/>
              <w:jc w:val="center"/>
              <w:rPr>
                <w:rFonts w:ascii="Arial Narrow" w:eastAsia="Times New Roman" w:hAnsi="Arial Narrow"/>
                <w:szCs w:val="24"/>
                <w:lang w:val="es-CO" w:eastAsia="en-IN"/>
              </w:rPr>
            </w:pPr>
            <w:r w:rsidRPr="00C92C1F">
              <w:rPr>
                <w:rFonts w:ascii="Arial Narrow" w:eastAsia="Arial Narrow" w:hAnsi="Arial Narrow" w:cs="Arial Narrow"/>
                <w:color w:val="FFFFFF"/>
                <w:szCs w:val="24"/>
                <w:bdr w:val="nil"/>
                <w:lang w:val="es-CO"/>
              </w:rPr>
              <w:t>Lunes</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r w:rsidR="00FF1EAA" w:rsidRPr="00C92C1F" w:rsidTr="00884BCC">
        <w:trPr>
          <w:cantSplit/>
          <w:trHeight w:val="1675"/>
        </w:trPr>
        <w:tc>
          <w:tcPr>
            <w:tcW w:w="394" w:type="dxa"/>
            <w:shd w:val="clear" w:color="auto" w:fill="273359"/>
            <w:textDirection w:val="btLr"/>
            <w:vAlign w:val="center"/>
          </w:tcPr>
          <w:p w:rsidR="00042AD9" w:rsidRPr="00C92C1F" w:rsidRDefault="00267AD7" w:rsidP="00884BCC">
            <w:pPr>
              <w:spacing w:line="240" w:lineRule="auto"/>
              <w:ind w:left="115" w:right="115"/>
              <w:jc w:val="center"/>
              <w:rPr>
                <w:rFonts w:ascii="Arial Narrow" w:eastAsia="Times New Roman" w:hAnsi="Arial Narrow"/>
                <w:szCs w:val="24"/>
                <w:lang w:val="es-CO" w:eastAsia="en-IN"/>
              </w:rPr>
            </w:pPr>
            <w:r w:rsidRPr="00C92C1F">
              <w:rPr>
                <w:rFonts w:ascii="Arial Narrow" w:eastAsia="Arial Narrow" w:hAnsi="Arial Narrow" w:cs="Arial Narrow"/>
                <w:szCs w:val="24"/>
                <w:bdr w:val="nil"/>
                <w:lang w:val="es-CO" w:eastAsia="en-IN"/>
              </w:rPr>
              <w:t>Domingo</w:t>
            </w: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488"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c>
          <w:tcPr>
            <w:tcW w:w="1526" w:type="dxa"/>
            <w:shd w:val="clear" w:color="auto" w:fill="auto"/>
          </w:tcPr>
          <w:p w:rsidR="00042AD9" w:rsidRPr="00C92C1F" w:rsidRDefault="00042AD9" w:rsidP="00884BCC">
            <w:pPr>
              <w:spacing w:line="240" w:lineRule="auto"/>
              <w:rPr>
                <w:rFonts w:ascii="Times New Roman" w:eastAsia="Times New Roman" w:hAnsi="Times New Roman"/>
                <w:sz w:val="8"/>
                <w:szCs w:val="10"/>
                <w:lang w:val="es-CO" w:eastAsia="en-IN"/>
              </w:rPr>
            </w:pPr>
          </w:p>
        </w:tc>
      </w:tr>
    </w:tbl>
    <w:p w:rsidR="00042AD9" w:rsidRPr="00C92C1F" w:rsidRDefault="00267AD7" w:rsidP="00042AD9">
      <w:pPr>
        <w:spacing w:line="240" w:lineRule="auto"/>
        <w:rPr>
          <w:sz w:val="21"/>
          <w:lang w:val="es-CO"/>
        </w:rPr>
      </w:pPr>
      <w:r w:rsidRPr="00C92C1F">
        <w:rPr>
          <w:rFonts w:ascii="Arial Narrow" w:hAnsi="Arial Narrow"/>
          <w:noProof/>
          <w:color w:val="273359"/>
          <w:sz w:val="72"/>
        </w:rPr>
        <mc:AlternateContent>
          <mc:Choice Requires="wps">
            <w:drawing>
              <wp:anchor distT="0" distB="0" distL="114300" distR="114300" simplePos="0" relativeHeight="251745280" behindDoc="0" locked="0" layoutInCell="1" allowOverlap="1">
                <wp:simplePos x="0" y="0"/>
                <wp:positionH relativeFrom="column">
                  <wp:posOffset>-1488495</wp:posOffset>
                </wp:positionH>
                <wp:positionV relativeFrom="paragraph">
                  <wp:posOffset>-4396917</wp:posOffset>
                </wp:positionV>
                <wp:extent cx="2856485" cy="629393"/>
                <wp:effectExtent l="8572" t="10478" r="9843" b="9842"/>
                <wp:wrapNone/>
                <wp:docPr id="317" name="Text Box 317"/>
                <wp:cNvGraphicFramePr/>
                <a:graphic xmlns:a="http://schemas.openxmlformats.org/drawingml/2006/main">
                  <a:graphicData uri="http://schemas.microsoft.com/office/word/2010/wordprocessingShape">
                    <wps:wsp>
                      <wps:cNvSpPr txBox="1"/>
                      <wps:spPr>
                        <a:xfrm rot="16200000">
                          <a:off x="0" y="0"/>
                          <a:ext cx="2856485" cy="62939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71E47" w:rsidRDefault="00371E47" w:rsidP="00042AD9">
                            <w:r>
                              <w:rPr>
                                <w:rFonts w:ascii="Arial Narrow" w:eastAsia="Arial Narrow" w:hAnsi="Arial Narrow" w:cs="Arial Narrow"/>
                                <w:color w:val="273359"/>
                                <w:sz w:val="96"/>
                                <w:szCs w:val="96"/>
                                <w:bdr w:val="nil"/>
                                <w:lang w:val="es-ES_tradnl"/>
                              </w:rPr>
                              <w:t>DICIEMBRE</w:t>
                            </w: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id="Text Box 317" o:spid="_x0000_s1112" type="#_x0000_t202" style="position:absolute;margin-left:-117.2pt;margin-top:-346.2pt;width:224.9pt;height:49.55pt;rotation:-90;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" filled="f" stroked="f" strokeweight=".5pt">
                <v:textbox inset="0,0,0,0">
                  <w:txbxContent>
                    <w:p w:rsidR="00371E47" w:rsidRDefault="00371E47" w:rsidP="00042AD9">
                      <w:r>
                        <w:rPr>
                          <w:rFonts w:ascii="Arial Narrow" w:eastAsia="Arial Narrow" w:hAnsi="Arial Narrow" w:cs="Arial Narrow"/>
                          <w:color w:val="273359"/>
                          <w:sz w:val="96"/>
                          <w:szCs w:val="96"/>
                          <w:bdr w:val="nil"/>
                          <w:lang w:val="es-ES_tradnl"/>
                        </w:rPr>
                        <w:t>DICIEMBRE</w:t>
                      </w:r>
                    </w:p>
                  </w:txbxContent>
                </v:textbox>
              </v:shape>
            </w:pict>
          </mc:Fallback>
        </mc:AlternateContent>
      </w:r>
    </w:p>
    <w:sectPr w:rsidR="00042AD9" w:rsidRPr="00C92C1F" w:rsidSect="00735D0F">
      <w:headerReference w:type="even" r:id="rId62"/>
      <w:headerReference w:type="default" r:id="rId63"/>
      <w:headerReference w:type="first" r:id="rId64"/>
      <w:footerReference w:type="first" r:id="rId65"/>
      <w:pgSz w:w="12240" w:h="15840"/>
      <w:pgMar w:top="1440" w:right="1440" w:bottom="1440" w:left="144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226CC" w:rsidRDefault="004226CC">
      <w:pPr>
        <w:spacing w:line="240" w:lineRule="auto"/>
      </w:pPr>
      <w:r>
        <w:separator/>
      </w:r>
    </w:p>
  </w:endnote>
  <w:endnote w:type="continuationSeparator" w:id="0">
    <w:p w:rsidR="004226CC" w:rsidRDefault="004226C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Rockwell">
    <w:panose1 w:val="02060603020205020403"/>
    <w:charset w:val="00"/>
    <w:family w:val="roman"/>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charset w:val="00"/>
    <w:family w:val="swiss"/>
    <w:pitch w:val="variable"/>
    <w:sig w:usb0="E1000AEF" w:usb1="5000A1FF" w:usb2="00000000" w:usb3="00000000" w:csb0="000001BF" w:csb1="00000000"/>
  </w:font>
  <w:font w:name="MS Mincho">
    <w:altName w:val="ＭＳ 明朝"/>
    <w:panose1 w:val="02020609040205080304"/>
    <w:charset w:val="80"/>
    <w:family w:val="modern"/>
    <w:pitch w:val="fixed"/>
    <w:sig w:usb0="E00002FF" w:usb1="6AC7FDFB" w:usb2="00000012" w:usb3="00000000" w:csb0="0002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Narrow">
    <w:panose1 w:val="020B0606020202030204"/>
    <w:charset w:val="00"/>
    <w:family w:val="swiss"/>
    <w:pitch w:val="variable"/>
    <w:sig w:usb0="00000287" w:usb1="00000800" w:usb2="00000000" w:usb3="00000000" w:csb0="0000009F" w:csb1="00000000"/>
  </w:font>
  <w:font w:name="Calibri Light">
    <w:altName w:val="Arial"/>
    <w:charset w:val="00"/>
    <w:family w:val="swiss"/>
    <w:pitch w:val="variable"/>
    <w:sig w:usb0="00000000"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Default="00371E47" w:rsidP="003938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371E47" w:rsidRDefault="00371E47" w:rsidP="00361D03">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Default="00371E47" w:rsidP="003938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p w:rsidR="00371E47" w:rsidRDefault="00371E47" w:rsidP="007D51D1">
    <w:pPr>
      <w:pStyle w:val="Footer"/>
      <w:ind w:right="360"/>
    </w:pPr>
    <w:r>
      <w:rPr>
        <w:rFonts w:cs="Calibri"/>
        <w:bdr w:val="nil"/>
        <w:lang w:val="es-ES_tradnl"/>
      </w:rPr>
      <w:t>Julio de 2018</w:t>
    </w:r>
    <w:r>
      <w:rPr>
        <w:rFonts w:cs="Calibri"/>
        <w:bdr w:val="nil"/>
        <w:lang w:val="es-ES_tradnl"/>
      </w:rPr>
      <w:tab/>
    </w:r>
    <w:r>
      <w:rPr>
        <w:rFonts w:cs="Calibri"/>
        <w:highlight w:val="yellow"/>
        <w:bdr w:val="nil"/>
        <w:lang w:val="es-ES_tradnl"/>
      </w:rPr>
      <w:t>¿Tiene preguntas?  Llame...</w:t>
    </w:r>
    <w:r>
      <w:rPr>
        <w:rFonts w:cs="Calibri"/>
        <w:bdr w:val="nil"/>
        <w:lang w:val="es-ES_tradnl"/>
      </w:rPr>
      <w:t xml:space="preserve"> </w:t>
    </w:r>
    <w:r>
      <w:rPr>
        <w:rFonts w:cs="Calibri"/>
        <w:bdr w:val="nil"/>
        <w:lang w:val="es-ES_tradnl"/>
      </w:rPr>
      <w:tab/>
    </w:r>
    <w:r>
      <w:rPr>
        <w:rFonts w:cs="Calibri"/>
        <w:bdr w:val="nil"/>
        <w:lang w:val="es-ES_tradnl"/>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Default="00371E47">
    <w:pPr>
      <w:pStyle w:val="Footer"/>
      <w:jc w:val="right"/>
    </w:pPr>
  </w:p>
  <w:p w:rsidR="00371E47" w:rsidRDefault="00371E47">
    <w:pPr>
      <w:spacing w:line="200" w:lineRule="exact"/>
      <w:rPr>
        <w:sz w:val="20"/>
        <w:szCs w:val="20"/>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0064C8"/>
      <w:tblLook w:val="04A0" w:firstRow="1" w:lastRow="0" w:firstColumn="1" w:lastColumn="0" w:noHBand="0" w:noVBand="1"/>
    </w:tblPr>
    <w:tblGrid>
      <w:gridCol w:w="8640"/>
      <w:gridCol w:w="710"/>
    </w:tblGrid>
    <w:tr w:rsidR="00371E47" w:rsidTr="007D51D1">
      <w:trPr>
        <w:trHeight w:val="360"/>
      </w:trPr>
      <w:tc>
        <w:tcPr>
          <w:tcW w:w="8640" w:type="dxa"/>
          <w:shd w:val="clear" w:color="auto" w:fill="0064C8"/>
          <w:vAlign w:val="center"/>
        </w:tcPr>
        <w:p w:rsidR="00371E47" w:rsidRPr="007D51D1" w:rsidRDefault="00371E47" w:rsidP="00524866">
          <w:pPr>
            <w:spacing w:line="240" w:lineRule="auto"/>
            <w:rPr>
              <w:color w:val="FFFFFF"/>
            </w:rPr>
          </w:pPr>
          <w:r>
            <w:rPr>
              <w:rFonts w:ascii="Rockwell" w:eastAsia="Rockwell" w:hAnsi="Rockwell" w:cs="Rockwell"/>
              <w:bCs/>
              <w:color w:val="FFFFFF"/>
              <w:bdr w:val="nil"/>
              <w:lang w:val="es-ES_tradnl"/>
            </w:rPr>
            <w:t xml:space="preserve">Guía de información y recursos para padres biológicos </w:t>
          </w:r>
        </w:p>
      </w:tc>
      <w:tc>
        <w:tcPr>
          <w:tcW w:w="710" w:type="dxa"/>
          <w:shd w:val="clear" w:color="auto" w:fill="BDD6EE"/>
          <w:vAlign w:val="center"/>
        </w:tcPr>
        <w:p w:rsidR="00371E47" w:rsidRPr="007D51D1" w:rsidRDefault="00371E47" w:rsidP="007D51D1">
          <w:pPr>
            <w:pStyle w:val="Footer"/>
            <w:jc w:val="center"/>
            <w:rPr>
              <w:noProof/>
              <w:color w:val="FFFFFF"/>
            </w:rPr>
          </w:pPr>
          <w:r w:rsidRPr="007D51D1">
            <w:rPr>
              <w:rFonts w:ascii="Rockwell" w:hAnsi="Rockwell"/>
              <w:color w:val="000000"/>
            </w:rPr>
            <w:fldChar w:fldCharType="begin"/>
          </w:r>
          <w:r w:rsidRPr="007D51D1">
            <w:rPr>
              <w:rFonts w:ascii="Rockwell" w:hAnsi="Rockwell"/>
              <w:color w:val="000000"/>
            </w:rPr>
            <w:instrText xml:space="preserve"> PAGE   \* MERGEFORMAT </w:instrText>
          </w:r>
          <w:r w:rsidRPr="007D51D1">
            <w:rPr>
              <w:rFonts w:ascii="Rockwell" w:hAnsi="Rockwell"/>
              <w:color w:val="000000"/>
            </w:rPr>
            <w:fldChar w:fldCharType="separate"/>
          </w:r>
          <w:r w:rsidR="00327716">
            <w:rPr>
              <w:rFonts w:ascii="Rockwell" w:hAnsi="Rockwell"/>
              <w:noProof/>
              <w:color w:val="000000"/>
            </w:rPr>
            <w:t>52</w:t>
          </w:r>
          <w:r w:rsidRPr="007D51D1">
            <w:rPr>
              <w:rFonts w:ascii="Rockwell" w:hAnsi="Rockwell"/>
              <w:noProof/>
              <w:color w:val="000000"/>
            </w:rPr>
            <w:fldChar w:fldCharType="end"/>
          </w:r>
        </w:p>
      </w:tc>
    </w:tr>
  </w:tbl>
  <w:p w:rsidR="00371E47" w:rsidRPr="004108CF" w:rsidRDefault="00371E47" w:rsidP="00AD7AD3">
    <w:pPr>
      <w:pStyle w:val="Footer"/>
      <w:jc w:val="right"/>
      <w:rPr>
        <w:sz w:val="12"/>
        <w:szCs w:val="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Pr="00AD7AD3" w:rsidRDefault="00371E47" w:rsidP="00AD7AD3">
    <w:pPr>
      <w:pStyle w:val="Footer"/>
      <w:rPr>
        <w:sz w:val="8"/>
        <w:szCs w:val="8"/>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shd w:val="clear" w:color="auto" w:fill="0064C8"/>
      <w:tblLook w:val="04A0" w:firstRow="1" w:lastRow="0" w:firstColumn="1" w:lastColumn="0" w:noHBand="0" w:noVBand="1"/>
    </w:tblPr>
    <w:tblGrid>
      <w:gridCol w:w="8910"/>
      <w:gridCol w:w="440"/>
    </w:tblGrid>
    <w:tr w:rsidR="00371E47" w:rsidTr="007D51D1">
      <w:trPr>
        <w:trHeight w:val="360"/>
      </w:trPr>
      <w:tc>
        <w:tcPr>
          <w:tcW w:w="8910" w:type="dxa"/>
          <w:shd w:val="clear" w:color="auto" w:fill="0064C8"/>
          <w:vAlign w:val="center"/>
        </w:tcPr>
        <w:p w:rsidR="00371E47" w:rsidRPr="007D51D1" w:rsidRDefault="00371E47" w:rsidP="007D51D1">
          <w:pPr>
            <w:spacing w:line="240" w:lineRule="auto"/>
            <w:rPr>
              <w:color w:val="FFFFFF"/>
            </w:rPr>
          </w:pPr>
          <w:r>
            <w:rPr>
              <w:rFonts w:ascii="Rockwell" w:eastAsia="Rockwell" w:hAnsi="Rockwell" w:cs="Rockwell"/>
              <w:bCs/>
              <w:color w:val="FFFFFF"/>
              <w:bdr w:val="nil"/>
              <w:lang w:val="es-ES_tradnl"/>
            </w:rPr>
            <w:t>Guía de información y recursos para padres biológicos que trabajan con la Agencia de Servicios para Niños y Familias (CFSA)</w:t>
          </w:r>
        </w:p>
      </w:tc>
      <w:tc>
        <w:tcPr>
          <w:tcW w:w="440" w:type="dxa"/>
          <w:shd w:val="clear" w:color="auto" w:fill="BDD6EE"/>
          <w:vAlign w:val="center"/>
        </w:tcPr>
        <w:p w:rsidR="00371E47" w:rsidRPr="007D51D1" w:rsidRDefault="00371E47" w:rsidP="007D51D1">
          <w:pPr>
            <w:pStyle w:val="Footer"/>
            <w:jc w:val="center"/>
            <w:rPr>
              <w:noProof/>
              <w:color w:val="FFFFFF"/>
            </w:rPr>
          </w:pPr>
          <w:r w:rsidRPr="007D51D1">
            <w:rPr>
              <w:rFonts w:ascii="Rockwell" w:hAnsi="Rockwell"/>
              <w:color w:val="000000"/>
            </w:rPr>
            <w:fldChar w:fldCharType="begin"/>
          </w:r>
          <w:r w:rsidRPr="007D51D1">
            <w:rPr>
              <w:rFonts w:ascii="Rockwell" w:hAnsi="Rockwell"/>
              <w:color w:val="000000"/>
            </w:rPr>
            <w:instrText xml:space="preserve"> PAGE   \* MERGEFORMAT </w:instrText>
          </w:r>
          <w:r w:rsidRPr="007D51D1">
            <w:rPr>
              <w:rFonts w:ascii="Rockwell" w:hAnsi="Rockwell"/>
              <w:color w:val="000000"/>
            </w:rPr>
            <w:fldChar w:fldCharType="separate"/>
          </w:r>
          <w:r w:rsidR="00327716">
            <w:rPr>
              <w:rFonts w:ascii="Rockwell" w:hAnsi="Rockwell"/>
              <w:noProof/>
              <w:color w:val="000000"/>
            </w:rPr>
            <w:t>1</w:t>
          </w:r>
          <w:r w:rsidRPr="007D51D1">
            <w:rPr>
              <w:rFonts w:ascii="Rockwell" w:hAnsi="Rockwell"/>
              <w:noProof/>
              <w:color w:val="000000"/>
            </w:rPr>
            <w:fldChar w:fldCharType="end"/>
          </w:r>
        </w:p>
      </w:tc>
    </w:tr>
  </w:tbl>
  <w:p w:rsidR="00371E47" w:rsidRPr="004108CF" w:rsidRDefault="00371E47" w:rsidP="004108CF">
    <w:pPr>
      <w:pStyle w:val="Footer"/>
      <w:rPr>
        <w:sz w:val="12"/>
        <w:szCs w:val="12"/>
      </w:rPr>
    </w:pPr>
  </w:p>
  <w:p w:rsidR="00371E47" w:rsidRDefault="00371E47"/>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226CC" w:rsidRDefault="004226CC">
      <w:pPr>
        <w:spacing w:line="240" w:lineRule="auto"/>
      </w:pPr>
      <w:r>
        <w:separator/>
      </w:r>
    </w:p>
  </w:footnote>
  <w:footnote w:type="continuationSeparator" w:id="0">
    <w:p w:rsidR="004226CC" w:rsidRDefault="004226C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Default="00371E47">
    <w:pPr>
      <w:pStyle w:val="Header"/>
    </w:pPr>
    <w:r>
      <w:rPr>
        <w:noProof/>
      </w:rPr>
      <mc:AlternateContent>
        <mc:Choice Requires="wps">
          <w:drawing>
            <wp:anchor distT="182880" distB="182880" distL="114300" distR="114300" simplePos="0" relativeHeight="251659264" behindDoc="0" locked="0" layoutInCell="1" allowOverlap="0">
              <wp:simplePos x="0" y="0"/>
              <wp:positionH relativeFrom="page">
                <wp:posOffset>0</wp:posOffset>
              </wp:positionH>
              <wp:positionV relativeFrom="page">
                <wp:posOffset>0</wp:posOffset>
              </wp:positionV>
              <wp:extent cx="5943600" cy="393065"/>
              <wp:effectExtent l="0" t="0" r="0" b="13335"/>
              <wp:wrapTopAndBottom/>
              <wp:docPr id="24" name="Text Box 24" descr="Color-block header displaying document title"/>
              <wp:cNvGraphicFramePr/>
              <a:graphic xmlns:a="http://schemas.openxmlformats.org/drawingml/2006/main">
                <a:graphicData uri="http://schemas.microsoft.com/office/word/2010/wordprocessingShape">
                  <wps:wsp>
                    <wps:cNvSpPr txBox="1"/>
                    <wps:spPr>
                      <a:xfrm>
                        <a:off x="0" y="0"/>
                        <a:ext cx="5943600" cy="393065"/>
                      </a:xfrm>
                      <a:prstGeom prst="rect">
                        <a:avLst/>
                      </a:prstGeom>
                      <a:noFill/>
                      <a:ln w="6350">
                        <a:noFill/>
                      </a:ln>
                      <a:effectLst/>
                    </wps:spPr>
                    <wps:txbx>
                      <w:txbxContent>
                        <w:tbl>
                          <w:tblPr>
                            <w:tblW w:w="5000" w:type="pct"/>
                            <w:tblCellMar>
                              <w:left w:w="0" w:type="dxa"/>
                              <w:right w:w="0" w:type="dxa"/>
                            </w:tblCellMar>
                            <w:tblLook w:val="04A0" w:firstRow="1" w:lastRow="0" w:firstColumn="1" w:lastColumn="0" w:noHBand="0" w:noVBand="1"/>
                          </w:tblPr>
                          <w:tblGrid>
                            <w:gridCol w:w="188"/>
                            <w:gridCol w:w="8709"/>
                            <w:gridCol w:w="468"/>
                          </w:tblGrid>
                          <w:tr w:rsidR="00371E47" w:rsidTr="007D51D1">
                            <w:trPr>
                              <w:trHeight w:hRule="exact" w:val="360"/>
                            </w:trPr>
                            <w:tc>
                              <w:tcPr>
                                <w:tcW w:w="100" w:type="pct"/>
                                <w:shd w:val="clear" w:color="auto" w:fill="5B9BD5"/>
                                <w:vAlign w:val="center"/>
                              </w:tcPr>
                              <w:p w:rsidR="00371E47" w:rsidRPr="007D51D1" w:rsidRDefault="00371E47">
                                <w:pPr>
                                  <w:pStyle w:val="Header"/>
                                  <w:tabs>
                                    <w:tab w:val="clear" w:pos="4680"/>
                                    <w:tab w:val="clear" w:pos="9360"/>
                                  </w:tabs>
                                  <w:spacing w:before="40" w:after="40"/>
                                  <w:rPr>
                                    <w:color w:val="FFFFFF"/>
                                  </w:rPr>
                                </w:pPr>
                              </w:p>
                            </w:tc>
                            <w:tc>
                              <w:tcPr>
                                <w:tcW w:w="4650" w:type="pct"/>
                                <w:shd w:val="clear" w:color="auto" w:fill="2F5496"/>
                                <w:vAlign w:val="center"/>
                              </w:tcPr>
                              <w:p w:rsidR="00371E47" w:rsidRPr="007D51D1" w:rsidRDefault="00371E47" w:rsidP="00D75180">
                                <w:pPr>
                                  <w:pStyle w:val="Header"/>
                                  <w:tabs>
                                    <w:tab w:val="clear" w:pos="4680"/>
                                    <w:tab w:val="clear" w:pos="9360"/>
                                  </w:tabs>
                                  <w:spacing w:before="40" w:after="40"/>
                                  <w:ind w:left="144" w:right="144"/>
                                  <w:rPr>
                                    <w:color w:val="FFFFFF"/>
                                  </w:rPr>
                                </w:pPr>
                                <w:r>
                                  <w:rPr>
                                    <w:rFonts w:cs="Calibri"/>
                                    <w:color w:val="FFFFFF"/>
                                    <w:bdr w:val="nil"/>
                                    <w:lang w:val="es-ES_tradnl"/>
                                  </w:rPr>
                                  <w:t>Guía de información y recursos para padres biológicos que trabajan con la Agencia de Servicios para Niños y Familias (CFSA)</w:t>
                                </w:r>
                              </w:p>
                            </w:tc>
                            <w:tc>
                              <w:tcPr>
                                <w:tcW w:w="250" w:type="pct"/>
                                <w:shd w:val="clear" w:color="auto" w:fill="5B9BD5"/>
                                <w:vAlign w:val="center"/>
                              </w:tcPr>
                              <w:p w:rsidR="00371E47" w:rsidRPr="007D51D1" w:rsidRDefault="00371E47">
                                <w:pPr>
                                  <w:pStyle w:val="Header"/>
                                  <w:tabs>
                                    <w:tab w:val="clear" w:pos="4680"/>
                                    <w:tab w:val="clear" w:pos="9360"/>
                                  </w:tabs>
                                  <w:spacing w:before="40" w:after="40"/>
                                  <w:jc w:val="center"/>
                                  <w:rPr>
                                    <w:color w:val="FFFFFF"/>
                                  </w:rPr>
                                </w:pPr>
                              </w:p>
                            </w:tc>
                          </w:tr>
                        </w:tbl>
                        <w:p w:rsidR="00371E47" w:rsidRDefault="00371E47">
                          <w:pPr>
                            <w:pStyle w:val="NoSpacing"/>
                          </w:pPr>
                        </w:p>
                      </w:txbxContent>
                    </wps:txbx>
                    <wps:bodyPr rot="0" spcFirstLastPara="0" vertOverflow="overflow" horzOverflow="overflow" vert="horz" wrap="square" lIns="0" tIns="0" rIns="0" bIns="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id="_x0000_t202" coordsize="21600,21600" o:spt="202" path="m,l,21600r21600,l21600,xe">
              <v:stroke joinstyle="miter"/>
              <v:path gradientshapeok="t" o:connecttype="rect"/>
            </v:shapetype>
            <v:shape id="Text Box 24" o:spid="_x0000_s1113" type="#_x0000_t202" alt="Color-block header displaying document title" style="position:absolute;margin-left:0;margin-top:0;width:468pt;height:30.95pt;z-index:251659264;visibility:visible;mso-wrap-style:square;mso-width-percent:0;mso-height-percent:0;mso-wrap-distance-left:9pt;mso-wrap-distance-top:14.4pt;mso-wrap-distance-right:9pt;mso-wrap-distance-bottom:14.4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" o:allowoverlap="f" filled="f" stroked="f" strokeweight=".5pt">
              <v:textbox inset="0,0,0,0">
                <w:txbxContent>
                  <w:tbl>
                    <w:tblPr>
                      <w:tblW w:w="5000" w:type="pct"/>
                      <w:tblCellMar>
                        <w:left w:w="0" w:type="dxa"/>
                        <w:right w:w="0" w:type="dxa"/>
                      </w:tblCellMar>
                      <w:tblLook w:val="04A0" w:firstRow="1" w:lastRow="0" w:firstColumn="1" w:lastColumn="0" w:noHBand="0" w:noVBand="1"/>
                    </w:tblPr>
                    <w:tblGrid>
                      <w:gridCol w:w="188"/>
                      <w:gridCol w:w="8709"/>
                      <w:gridCol w:w="468"/>
                    </w:tblGrid>
                    <w:tr w:rsidR="00371E47" w:rsidTr="007D51D1">
                      <w:trPr>
                        <w:trHeight w:hRule="exact" w:val="360"/>
                      </w:trPr>
                      <w:tc>
                        <w:tcPr>
                          <w:tcW w:w="100" w:type="pct"/>
                          <w:shd w:val="clear" w:color="auto" w:fill="5B9BD5"/>
                          <w:vAlign w:val="center"/>
                        </w:tcPr>
                        <w:p w:rsidR="00371E47" w:rsidRPr="007D51D1" w:rsidRDefault="00371E47">
                          <w:pPr>
                            <w:pStyle w:val="Encabezado"/>
                            <w:tabs>
                              <w:tab w:val="clear" w:pos="4680"/>
                              <w:tab w:val="clear" w:pos="9360"/>
                            </w:tabs>
                            <w:spacing w:before="40" w:after="40"/>
                            <w:rPr>
                              <w:color w:val="FFFFFF"/>
                            </w:rPr>
                          </w:pPr>
                        </w:p>
                      </w:tc>
                      <w:tc>
                        <w:tcPr>
                          <w:tcW w:w="4650" w:type="pct"/>
                          <w:shd w:val="clear" w:color="auto" w:fill="2F5496"/>
                          <w:vAlign w:val="center"/>
                        </w:tcPr>
                        <w:p w:rsidR="00371E47" w:rsidRPr="007D51D1" w:rsidRDefault="00371E47" w:rsidP="00D75180">
                          <w:pPr>
                            <w:pStyle w:val="Encabezado"/>
                            <w:tabs>
                              <w:tab w:val="clear" w:pos="4680"/>
                              <w:tab w:val="clear" w:pos="9360"/>
                            </w:tabs>
                            <w:spacing w:before="40" w:after="40"/>
                            <w:ind w:left="144" w:right="144"/>
                            <w:rPr>
                              <w:color w:val="FFFFFF"/>
                            </w:rPr>
                          </w:pPr>
                          <w:r>
                            <w:rPr>
                              <w:rFonts w:cs="Calibri"/>
                              <w:color w:val="FFFFFF"/>
                              <w:bdr w:val="nil"/>
                              <w:lang w:val="es-ES_tradnl"/>
                            </w:rPr>
                            <w:t>Guía de información y recursos para padres biológicos que trabajan con la Agencia de Servicios para Niños y Familias (CFSA)</w:t>
                          </w:r>
                        </w:p>
                      </w:tc>
                      <w:tc>
                        <w:tcPr>
                          <w:tcW w:w="250" w:type="pct"/>
                          <w:shd w:val="clear" w:color="auto" w:fill="5B9BD5"/>
                          <w:vAlign w:val="center"/>
                        </w:tcPr>
                        <w:p w:rsidR="00371E47" w:rsidRPr="007D51D1" w:rsidRDefault="00371E47">
                          <w:pPr>
                            <w:pStyle w:val="Encabezado"/>
                            <w:tabs>
                              <w:tab w:val="clear" w:pos="4680"/>
                              <w:tab w:val="clear" w:pos="9360"/>
                            </w:tabs>
                            <w:spacing w:before="40" w:after="40"/>
                            <w:jc w:val="center"/>
                            <w:rPr>
                              <w:color w:val="FFFFFF"/>
                            </w:rPr>
                          </w:pPr>
                        </w:p>
                      </w:tc>
                    </w:tr>
                  </w:tbl>
                  <w:p w:rsidR="00371E47" w:rsidRDefault="00371E47">
                    <w:pPr>
                      <w:pStyle w:val="Sinespaciado"/>
                    </w:pPr>
                  </w:p>
                </w:txbxContent>
              </v:textbox>
              <w10:wrap type="topAndBottom" anchorx="page" anchory="page"/>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Default="00371E47">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Default="00371E47">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Default="00371E47">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Default="00371E47">
    <w:pPr>
      <w:pStyle w:val="Header"/>
    </w:pPr>
  </w:p>
  <w:p w:rsidR="00371E47" w:rsidRDefault="00371E47"/>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Default="00371E47">
    <w:pPr>
      <w:pStyle w:val="Header"/>
    </w:pPr>
  </w:p>
  <w:p w:rsidR="00371E47" w:rsidRDefault="00371E47"/>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71E47" w:rsidRDefault="00371E47">
    <w:pPr>
      <w:pStyle w:val="Header"/>
    </w:pPr>
  </w:p>
  <w:p w:rsidR="00371E47" w:rsidRDefault="00371E4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6E564D2E"/>
    <w:lvl w:ilvl="0">
      <w:start w:val="1"/>
      <w:numFmt w:val="bullet"/>
      <w:lvlText w:val=""/>
      <w:lvlJc w:val="left"/>
      <w:pPr>
        <w:tabs>
          <w:tab w:val="num" w:pos="360"/>
        </w:tabs>
        <w:ind w:left="360" w:hanging="360"/>
      </w:pPr>
      <w:rPr>
        <w:rFonts w:ascii="Symbol" w:hAnsi="Symbol" w:hint="default"/>
      </w:rPr>
    </w:lvl>
  </w:abstractNum>
  <w:abstractNum w:abstractNumId="1">
    <w:nsid w:val="00000001"/>
    <w:multiLevelType w:val="multilevel"/>
    <w:tmpl w:val="00000000"/>
    <w:lvl w:ilvl="0">
      <w:start w:val="300"/>
      <w:numFmt w:val="decimal"/>
      <w:lvlText w:val="%1-"/>
      <w:lvlJc w:val="left"/>
      <w:rPr>
        <w:rFonts w:ascii="Bookman Old Style" w:hAnsi="Bookman Old Style" w:cs="Bookman Old Style"/>
        <w:b w:val="0"/>
        <w:bCs w:val="0"/>
        <w:i w:val="0"/>
        <w:iCs w:val="0"/>
        <w:smallCaps w:val="0"/>
        <w:strike w:val="0"/>
        <w:color w:val="2B2F57"/>
        <w:spacing w:val="0"/>
        <w:w w:val="100"/>
        <w:position w:val="0"/>
        <w:sz w:val="19"/>
        <w:szCs w:val="19"/>
        <w:u w:val="none"/>
      </w:rPr>
    </w:lvl>
    <w:lvl w:ilvl="1">
      <w:start w:val="300"/>
      <w:numFmt w:val="decimal"/>
      <w:lvlText w:val="%1-"/>
      <w:lvlJc w:val="left"/>
      <w:rPr>
        <w:rFonts w:ascii="Bookman Old Style" w:hAnsi="Bookman Old Style" w:cs="Bookman Old Style"/>
        <w:b w:val="0"/>
        <w:bCs w:val="0"/>
        <w:i w:val="0"/>
        <w:iCs w:val="0"/>
        <w:smallCaps w:val="0"/>
        <w:strike w:val="0"/>
        <w:color w:val="2B2F57"/>
        <w:spacing w:val="0"/>
        <w:w w:val="100"/>
        <w:position w:val="0"/>
        <w:sz w:val="19"/>
        <w:szCs w:val="19"/>
        <w:u w:val="none"/>
      </w:rPr>
    </w:lvl>
    <w:lvl w:ilvl="2">
      <w:start w:val="300"/>
      <w:numFmt w:val="decimal"/>
      <w:lvlText w:val="%1-"/>
      <w:lvlJc w:val="left"/>
      <w:rPr>
        <w:rFonts w:ascii="Bookman Old Style" w:hAnsi="Bookman Old Style" w:cs="Bookman Old Style"/>
        <w:b w:val="0"/>
        <w:bCs w:val="0"/>
        <w:i w:val="0"/>
        <w:iCs w:val="0"/>
        <w:smallCaps w:val="0"/>
        <w:strike w:val="0"/>
        <w:color w:val="2B2F57"/>
        <w:spacing w:val="0"/>
        <w:w w:val="100"/>
        <w:position w:val="0"/>
        <w:sz w:val="19"/>
        <w:szCs w:val="19"/>
        <w:u w:val="none"/>
      </w:rPr>
    </w:lvl>
    <w:lvl w:ilvl="3">
      <w:start w:val="300"/>
      <w:numFmt w:val="decimal"/>
      <w:lvlText w:val="%1-"/>
      <w:lvlJc w:val="left"/>
      <w:rPr>
        <w:rFonts w:ascii="Bookman Old Style" w:hAnsi="Bookman Old Style" w:cs="Bookman Old Style"/>
        <w:b w:val="0"/>
        <w:bCs w:val="0"/>
        <w:i w:val="0"/>
        <w:iCs w:val="0"/>
        <w:smallCaps w:val="0"/>
        <w:strike w:val="0"/>
        <w:color w:val="2B2F57"/>
        <w:spacing w:val="0"/>
        <w:w w:val="100"/>
        <w:position w:val="0"/>
        <w:sz w:val="19"/>
        <w:szCs w:val="19"/>
        <w:u w:val="none"/>
      </w:rPr>
    </w:lvl>
    <w:lvl w:ilvl="4">
      <w:start w:val="300"/>
      <w:numFmt w:val="decimal"/>
      <w:lvlText w:val="%1-"/>
      <w:lvlJc w:val="left"/>
      <w:rPr>
        <w:rFonts w:ascii="Bookman Old Style" w:hAnsi="Bookman Old Style" w:cs="Bookman Old Style"/>
        <w:b w:val="0"/>
        <w:bCs w:val="0"/>
        <w:i w:val="0"/>
        <w:iCs w:val="0"/>
        <w:smallCaps w:val="0"/>
        <w:strike w:val="0"/>
        <w:color w:val="2B2F57"/>
        <w:spacing w:val="0"/>
        <w:w w:val="100"/>
        <w:position w:val="0"/>
        <w:sz w:val="19"/>
        <w:szCs w:val="19"/>
        <w:u w:val="none"/>
      </w:rPr>
    </w:lvl>
    <w:lvl w:ilvl="5">
      <w:start w:val="300"/>
      <w:numFmt w:val="decimal"/>
      <w:lvlText w:val="%1-"/>
      <w:lvlJc w:val="left"/>
      <w:rPr>
        <w:rFonts w:ascii="Bookman Old Style" w:hAnsi="Bookman Old Style" w:cs="Bookman Old Style"/>
        <w:b w:val="0"/>
        <w:bCs w:val="0"/>
        <w:i w:val="0"/>
        <w:iCs w:val="0"/>
        <w:smallCaps w:val="0"/>
        <w:strike w:val="0"/>
        <w:color w:val="2B2F57"/>
        <w:spacing w:val="0"/>
        <w:w w:val="100"/>
        <w:position w:val="0"/>
        <w:sz w:val="19"/>
        <w:szCs w:val="19"/>
        <w:u w:val="none"/>
      </w:rPr>
    </w:lvl>
    <w:lvl w:ilvl="6">
      <w:start w:val="300"/>
      <w:numFmt w:val="decimal"/>
      <w:lvlText w:val="%1-"/>
      <w:lvlJc w:val="left"/>
      <w:rPr>
        <w:rFonts w:ascii="Bookman Old Style" w:hAnsi="Bookman Old Style" w:cs="Bookman Old Style"/>
        <w:b w:val="0"/>
        <w:bCs w:val="0"/>
        <w:i w:val="0"/>
        <w:iCs w:val="0"/>
        <w:smallCaps w:val="0"/>
        <w:strike w:val="0"/>
        <w:color w:val="2B2F57"/>
        <w:spacing w:val="0"/>
        <w:w w:val="100"/>
        <w:position w:val="0"/>
        <w:sz w:val="19"/>
        <w:szCs w:val="19"/>
        <w:u w:val="none"/>
      </w:rPr>
    </w:lvl>
    <w:lvl w:ilvl="7">
      <w:start w:val="300"/>
      <w:numFmt w:val="decimal"/>
      <w:lvlText w:val="%1-"/>
      <w:lvlJc w:val="left"/>
      <w:rPr>
        <w:rFonts w:ascii="Bookman Old Style" w:hAnsi="Bookman Old Style" w:cs="Bookman Old Style"/>
        <w:b w:val="0"/>
        <w:bCs w:val="0"/>
        <w:i w:val="0"/>
        <w:iCs w:val="0"/>
        <w:smallCaps w:val="0"/>
        <w:strike w:val="0"/>
        <w:color w:val="2B2F57"/>
        <w:spacing w:val="0"/>
        <w:w w:val="100"/>
        <w:position w:val="0"/>
        <w:sz w:val="19"/>
        <w:szCs w:val="19"/>
        <w:u w:val="none"/>
      </w:rPr>
    </w:lvl>
    <w:lvl w:ilvl="8">
      <w:start w:val="300"/>
      <w:numFmt w:val="decimal"/>
      <w:lvlText w:val="%1-"/>
      <w:lvlJc w:val="left"/>
      <w:rPr>
        <w:rFonts w:ascii="Bookman Old Style" w:hAnsi="Bookman Old Style" w:cs="Bookman Old Style"/>
        <w:b w:val="0"/>
        <w:bCs w:val="0"/>
        <w:i w:val="0"/>
        <w:iCs w:val="0"/>
        <w:smallCaps w:val="0"/>
        <w:strike w:val="0"/>
        <w:color w:val="2B2F57"/>
        <w:spacing w:val="0"/>
        <w:w w:val="100"/>
        <w:position w:val="0"/>
        <w:sz w:val="19"/>
        <w:szCs w:val="19"/>
        <w:u w:val="none"/>
      </w:rPr>
    </w:lvl>
  </w:abstractNum>
  <w:abstractNum w:abstractNumId="2">
    <w:nsid w:val="0E587FD8"/>
    <w:multiLevelType w:val="hybridMultilevel"/>
    <w:tmpl w:val="9F88AF22"/>
    <w:lvl w:ilvl="0" w:tplc="DD3CCD34">
      <w:start w:val="1"/>
      <w:numFmt w:val="bullet"/>
      <w:lvlText w:val=""/>
      <w:lvlJc w:val="left"/>
      <w:pPr>
        <w:ind w:left="360" w:hanging="360"/>
      </w:pPr>
      <w:rPr>
        <w:rFonts w:ascii="Symbol" w:hAnsi="Symbol" w:hint="default"/>
      </w:rPr>
    </w:lvl>
    <w:lvl w:ilvl="1" w:tplc="E7C4F456" w:tentative="1">
      <w:start w:val="1"/>
      <w:numFmt w:val="bullet"/>
      <w:lvlText w:val="o"/>
      <w:lvlJc w:val="left"/>
      <w:pPr>
        <w:ind w:left="1080" w:hanging="360"/>
      </w:pPr>
      <w:rPr>
        <w:rFonts w:ascii="Courier New" w:hAnsi="Courier New" w:cs="Courier New" w:hint="default"/>
      </w:rPr>
    </w:lvl>
    <w:lvl w:ilvl="2" w:tplc="0D503594" w:tentative="1">
      <w:start w:val="1"/>
      <w:numFmt w:val="bullet"/>
      <w:lvlText w:val=""/>
      <w:lvlJc w:val="left"/>
      <w:pPr>
        <w:ind w:left="1800" w:hanging="360"/>
      </w:pPr>
      <w:rPr>
        <w:rFonts w:ascii="Wingdings" w:hAnsi="Wingdings" w:hint="default"/>
      </w:rPr>
    </w:lvl>
    <w:lvl w:ilvl="3" w:tplc="FEE41314" w:tentative="1">
      <w:start w:val="1"/>
      <w:numFmt w:val="bullet"/>
      <w:lvlText w:val=""/>
      <w:lvlJc w:val="left"/>
      <w:pPr>
        <w:ind w:left="2520" w:hanging="360"/>
      </w:pPr>
      <w:rPr>
        <w:rFonts w:ascii="Symbol" w:hAnsi="Symbol" w:hint="default"/>
      </w:rPr>
    </w:lvl>
    <w:lvl w:ilvl="4" w:tplc="28B65B14" w:tentative="1">
      <w:start w:val="1"/>
      <w:numFmt w:val="bullet"/>
      <w:lvlText w:val="o"/>
      <w:lvlJc w:val="left"/>
      <w:pPr>
        <w:ind w:left="3240" w:hanging="360"/>
      </w:pPr>
      <w:rPr>
        <w:rFonts w:ascii="Courier New" w:hAnsi="Courier New" w:cs="Courier New" w:hint="default"/>
      </w:rPr>
    </w:lvl>
    <w:lvl w:ilvl="5" w:tplc="84845FAA" w:tentative="1">
      <w:start w:val="1"/>
      <w:numFmt w:val="bullet"/>
      <w:lvlText w:val=""/>
      <w:lvlJc w:val="left"/>
      <w:pPr>
        <w:ind w:left="3960" w:hanging="360"/>
      </w:pPr>
      <w:rPr>
        <w:rFonts w:ascii="Wingdings" w:hAnsi="Wingdings" w:hint="default"/>
      </w:rPr>
    </w:lvl>
    <w:lvl w:ilvl="6" w:tplc="7F8A4480" w:tentative="1">
      <w:start w:val="1"/>
      <w:numFmt w:val="bullet"/>
      <w:lvlText w:val=""/>
      <w:lvlJc w:val="left"/>
      <w:pPr>
        <w:ind w:left="4680" w:hanging="360"/>
      </w:pPr>
      <w:rPr>
        <w:rFonts w:ascii="Symbol" w:hAnsi="Symbol" w:hint="default"/>
      </w:rPr>
    </w:lvl>
    <w:lvl w:ilvl="7" w:tplc="32BA977E" w:tentative="1">
      <w:start w:val="1"/>
      <w:numFmt w:val="bullet"/>
      <w:lvlText w:val="o"/>
      <w:lvlJc w:val="left"/>
      <w:pPr>
        <w:ind w:left="5400" w:hanging="360"/>
      </w:pPr>
      <w:rPr>
        <w:rFonts w:ascii="Courier New" w:hAnsi="Courier New" w:cs="Courier New" w:hint="default"/>
      </w:rPr>
    </w:lvl>
    <w:lvl w:ilvl="8" w:tplc="5EF6579E" w:tentative="1">
      <w:start w:val="1"/>
      <w:numFmt w:val="bullet"/>
      <w:lvlText w:val=""/>
      <w:lvlJc w:val="left"/>
      <w:pPr>
        <w:ind w:left="6120" w:hanging="360"/>
      </w:pPr>
      <w:rPr>
        <w:rFonts w:ascii="Wingdings" w:hAnsi="Wingdings" w:hint="default"/>
      </w:rPr>
    </w:lvl>
  </w:abstractNum>
  <w:abstractNum w:abstractNumId="3">
    <w:nsid w:val="10C15C99"/>
    <w:multiLevelType w:val="hybridMultilevel"/>
    <w:tmpl w:val="4EB6098E"/>
    <w:lvl w:ilvl="0" w:tplc="6234E610">
      <w:start w:val="1"/>
      <w:numFmt w:val="decimal"/>
      <w:lvlText w:val="%1."/>
      <w:lvlJc w:val="left"/>
      <w:pPr>
        <w:ind w:left="720" w:hanging="360"/>
      </w:pPr>
    </w:lvl>
    <w:lvl w:ilvl="1" w:tplc="A7D2AB34" w:tentative="1">
      <w:start w:val="1"/>
      <w:numFmt w:val="lowerLetter"/>
      <w:lvlText w:val="%2."/>
      <w:lvlJc w:val="left"/>
      <w:pPr>
        <w:ind w:left="1440" w:hanging="360"/>
      </w:pPr>
    </w:lvl>
    <w:lvl w:ilvl="2" w:tplc="76D8C20C" w:tentative="1">
      <w:start w:val="1"/>
      <w:numFmt w:val="lowerRoman"/>
      <w:lvlText w:val="%3."/>
      <w:lvlJc w:val="right"/>
      <w:pPr>
        <w:ind w:left="2160" w:hanging="180"/>
      </w:pPr>
    </w:lvl>
    <w:lvl w:ilvl="3" w:tplc="F4224866" w:tentative="1">
      <w:start w:val="1"/>
      <w:numFmt w:val="decimal"/>
      <w:lvlText w:val="%4."/>
      <w:lvlJc w:val="left"/>
      <w:pPr>
        <w:ind w:left="2880" w:hanging="360"/>
      </w:pPr>
    </w:lvl>
    <w:lvl w:ilvl="4" w:tplc="07AEE8D0" w:tentative="1">
      <w:start w:val="1"/>
      <w:numFmt w:val="lowerLetter"/>
      <w:lvlText w:val="%5."/>
      <w:lvlJc w:val="left"/>
      <w:pPr>
        <w:ind w:left="3600" w:hanging="360"/>
      </w:pPr>
    </w:lvl>
    <w:lvl w:ilvl="5" w:tplc="1B2A83FA" w:tentative="1">
      <w:start w:val="1"/>
      <w:numFmt w:val="lowerRoman"/>
      <w:lvlText w:val="%6."/>
      <w:lvlJc w:val="right"/>
      <w:pPr>
        <w:ind w:left="4320" w:hanging="180"/>
      </w:pPr>
    </w:lvl>
    <w:lvl w:ilvl="6" w:tplc="8C307080" w:tentative="1">
      <w:start w:val="1"/>
      <w:numFmt w:val="decimal"/>
      <w:lvlText w:val="%7."/>
      <w:lvlJc w:val="left"/>
      <w:pPr>
        <w:ind w:left="5040" w:hanging="360"/>
      </w:pPr>
    </w:lvl>
    <w:lvl w:ilvl="7" w:tplc="62D4CEA6" w:tentative="1">
      <w:start w:val="1"/>
      <w:numFmt w:val="lowerLetter"/>
      <w:lvlText w:val="%8."/>
      <w:lvlJc w:val="left"/>
      <w:pPr>
        <w:ind w:left="5760" w:hanging="360"/>
      </w:pPr>
    </w:lvl>
    <w:lvl w:ilvl="8" w:tplc="6382CB28" w:tentative="1">
      <w:start w:val="1"/>
      <w:numFmt w:val="lowerRoman"/>
      <w:lvlText w:val="%9."/>
      <w:lvlJc w:val="right"/>
      <w:pPr>
        <w:ind w:left="6480" w:hanging="180"/>
      </w:pPr>
    </w:lvl>
  </w:abstractNum>
  <w:abstractNum w:abstractNumId="4">
    <w:nsid w:val="10D8582A"/>
    <w:multiLevelType w:val="hybridMultilevel"/>
    <w:tmpl w:val="24C4E3E0"/>
    <w:lvl w:ilvl="0" w:tplc="B8F4E2A4">
      <w:start w:val="1"/>
      <w:numFmt w:val="bullet"/>
      <w:lvlText w:val=""/>
      <w:lvlJc w:val="left"/>
      <w:pPr>
        <w:ind w:left="720" w:hanging="360"/>
      </w:pPr>
      <w:rPr>
        <w:rFonts w:ascii="Symbol" w:hAnsi="Symbol" w:hint="default"/>
      </w:rPr>
    </w:lvl>
    <w:lvl w:ilvl="1" w:tplc="3B5E091C" w:tentative="1">
      <w:start w:val="1"/>
      <w:numFmt w:val="bullet"/>
      <w:lvlText w:val="o"/>
      <w:lvlJc w:val="left"/>
      <w:pPr>
        <w:ind w:left="1440" w:hanging="360"/>
      </w:pPr>
      <w:rPr>
        <w:rFonts w:ascii="Courier New" w:hAnsi="Courier New" w:hint="default"/>
      </w:rPr>
    </w:lvl>
    <w:lvl w:ilvl="2" w:tplc="F3800C8C" w:tentative="1">
      <w:start w:val="1"/>
      <w:numFmt w:val="bullet"/>
      <w:lvlText w:val=""/>
      <w:lvlJc w:val="left"/>
      <w:pPr>
        <w:ind w:left="2160" w:hanging="360"/>
      </w:pPr>
      <w:rPr>
        <w:rFonts w:ascii="Wingdings" w:hAnsi="Wingdings" w:hint="default"/>
      </w:rPr>
    </w:lvl>
    <w:lvl w:ilvl="3" w:tplc="B9D81490" w:tentative="1">
      <w:start w:val="1"/>
      <w:numFmt w:val="bullet"/>
      <w:lvlText w:val=""/>
      <w:lvlJc w:val="left"/>
      <w:pPr>
        <w:ind w:left="2880" w:hanging="360"/>
      </w:pPr>
      <w:rPr>
        <w:rFonts w:ascii="Symbol" w:hAnsi="Symbol" w:hint="default"/>
      </w:rPr>
    </w:lvl>
    <w:lvl w:ilvl="4" w:tplc="4E4C2714" w:tentative="1">
      <w:start w:val="1"/>
      <w:numFmt w:val="bullet"/>
      <w:lvlText w:val="o"/>
      <w:lvlJc w:val="left"/>
      <w:pPr>
        <w:ind w:left="3600" w:hanging="360"/>
      </w:pPr>
      <w:rPr>
        <w:rFonts w:ascii="Courier New" w:hAnsi="Courier New" w:hint="default"/>
      </w:rPr>
    </w:lvl>
    <w:lvl w:ilvl="5" w:tplc="7F54359E" w:tentative="1">
      <w:start w:val="1"/>
      <w:numFmt w:val="bullet"/>
      <w:lvlText w:val=""/>
      <w:lvlJc w:val="left"/>
      <w:pPr>
        <w:ind w:left="4320" w:hanging="360"/>
      </w:pPr>
      <w:rPr>
        <w:rFonts w:ascii="Wingdings" w:hAnsi="Wingdings" w:hint="default"/>
      </w:rPr>
    </w:lvl>
    <w:lvl w:ilvl="6" w:tplc="7E28250C" w:tentative="1">
      <w:start w:val="1"/>
      <w:numFmt w:val="bullet"/>
      <w:lvlText w:val=""/>
      <w:lvlJc w:val="left"/>
      <w:pPr>
        <w:ind w:left="5040" w:hanging="360"/>
      </w:pPr>
      <w:rPr>
        <w:rFonts w:ascii="Symbol" w:hAnsi="Symbol" w:hint="default"/>
      </w:rPr>
    </w:lvl>
    <w:lvl w:ilvl="7" w:tplc="CAA46CBE" w:tentative="1">
      <w:start w:val="1"/>
      <w:numFmt w:val="bullet"/>
      <w:lvlText w:val="o"/>
      <w:lvlJc w:val="left"/>
      <w:pPr>
        <w:ind w:left="5760" w:hanging="360"/>
      </w:pPr>
      <w:rPr>
        <w:rFonts w:ascii="Courier New" w:hAnsi="Courier New" w:hint="default"/>
      </w:rPr>
    </w:lvl>
    <w:lvl w:ilvl="8" w:tplc="12D2858E" w:tentative="1">
      <w:start w:val="1"/>
      <w:numFmt w:val="bullet"/>
      <w:lvlText w:val=""/>
      <w:lvlJc w:val="left"/>
      <w:pPr>
        <w:ind w:left="6480" w:hanging="360"/>
      </w:pPr>
      <w:rPr>
        <w:rFonts w:ascii="Wingdings" w:hAnsi="Wingdings" w:hint="default"/>
      </w:rPr>
    </w:lvl>
  </w:abstractNum>
  <w:abstractNum w:abstractNumId="5">
    <w:nsid w:val="10EA1D6E"/>
    <w:multiLevelType w:val="hybridMultilevel"/>
    <w:tmpl w:val="8E5E1F6E"/>
    <w:lvl w:ilvl="0" w:tplc="1624CEEA">
      <w:start w:val="1"/>
      <w:numFmt w:val="bullet"/>
      <w:lvlText w:val=""/>
      <w:lvlJc w:val="left"/>
      <w:pPr>
        <w:ind w:left="720" w:hanging="360"/>
      </w:pPr>
      <w:rPr>
        <w:rFonts w:ascii="Symbol" w:hAnsi="Symbol" w:hint="default"/>
      </w:rPr>
    </w:lvl>
    <w:lvl w:ilvl="1" w:tplc="8C3A2A28" w:tentative="1">
      <w:start w:val="1"/>
      <w:numFmt w:val="bullet"/>
      <w:lvlText w:val="o"/>
      <w:lvlJc w:val="left"/>
      <w:pPr>
        <w:ind w:left="1440" w:hanging="360"/>
      </w:pPr>
      <w:rPr>
        <w:rFonts w:ascii="Courier New" w:hAnsi="Courier New" w:hint="default"/>
      </w:rPr>
    </w:lvl>
    <w:lvl w:ilvl="2" w:tplc="871C9D3A" w:tentative="1">
      <w:start w:val="1"/>
      <w:numFmt w:val="bullet"/>
      <w:lvlText w:val=""/>
      <w:lvlJc w:val="left"/>
      <w:pPr>
        <w:ind w:left="2160" w:hanging="360"/>
      </w:pPr>
      <w:rPr>
        <w:rFonts w:ascii="Wingdings" w:hAnsi="Wingdings" w:hint="default"/>
      </w:rPr>
    </w:lvl>
    <w:lvl w:ilvl="3" w:tplc="40567366" w:tentative="1">
      <w:start w:val="1"/>
      <w:numFmt w:val="bullet"/>
      <w:lvlText w:val=""/>
      <w:lvlJc w:val="left"/>
      <w:pPr>
        <w:ind w:left="2880" w:hanging="360"/>
      </w:pPr>
      <w:rPr>
        <w:rFonts w:ascii="Symbol" w:hAnsi="Symbol" w:hint="default"/>
      </w:rPr>
    </w:lvl>
    <w:lvl w:ilvl="4" w:tplc="86805380" w:tentative="1">
      <w:start w:val="1"/>
      <w:numFmt w:val="bullet"/>
      <w:lvlText w:val="o"/>
      <w:lvlJc w:val="left"/>
      <w:pPr>
        <w:ind w:left="3600" w:hanging="360"/>
      </w:pPr>
      <w:rPr>
        <w:rFonts w:ascii="Courier New" w:hAnsi="Courier New" w:hint="default"/>
      </w:rPr>
    </w:lvl>
    <w:lvl w:ilvl="5" w:tplc="CD3AA6A0" w:tentative="1">
      <w:start w:val="1"/>
      <w:numFmt w:val="bullet"/>
      <w:lvlText w:val=""/>
      <w:lvlJc w:val="left"/>
      <w:pPr>
        <w:ind w:left="4320" w:hanging="360"/>
      </w:pPr>
      <w:rPr>
        <w:rFonts w:ascii="Wingdings" w:hAnsi="Wingdings" w:hint="default"/>
      </w:rPr>
    </w:lvl>
    <w:lvl w:ilvl="6" w:tplc="EAF2F056" w:tentative="1">
      <w:start w:val="1"/>
      <w:numFmt w:val="bullet"/>
      <w:lvlText w:val=""/>
      <w:lvlJc w:val="left"/>
      <w:pPr>
        <w:ind w:left="5040" w:hanging="360"/>
      </w:pPr>
      <w:rPr>
        <w:rFonts w:ascii="Symbol" w:hAnsi="Symbol" w:hint="default"/>
      </w:rPr>
    </w:lvl>
    <w:lvl w:ilvl="7" w:tplc="BFE2FBBA" w:tentative="1">
      <w:start w:val="1"/>
      <w:numFmt w:val="bullet"/>
      <w:lvlText w:val="o"/>
      <w:lvlJc w:val="left"/>
      <w:pPr>
        <w:ind w:left="5760" w:hanging="360"/>
      </w:pPr>
      <w:rPr>
        <w:rFonts w:ascii="Courier New" w:hAnsi="Courier New" w:hint="default"/>
      </w:rPr>
    </w:lvl>
    <w:lvl w:ilvl="8" w:tplc="9970EBCE" w:tentative="1">
      <w:start w:val="1"/>
      <w:numFmt w:val="bullet"/>
      <w:lvlText w:val=""/>
      <w:lvlJc w:val="left"/>
      <w:pPr>
        <w:ind w:left="6480" w:hanging="360"/>
      </w:pPr>
      <w:rPr>
        <w:rFonts w:ascii="Wingdings" w:hAnsi="Wingdings" w:hint="default"/>
      </w:rPr>
    </w:lvl>
  </w:abstractNum>
  <w:abstractNum w:abstractNumId="6">
    <w:nsid w:val="12672CB0"/>
    <w:multiLevelType w:val="hybridMultilevel"/>
    <w:tmpl w:val="FD7E7B2C"/>
    <w:lvl w:ilvl="0" w:tplc="28C80B9E">
      <w:start w:val="1"/>
      <w:numFmt w:val="bullet"/>
      <w:lvlText w:val=""/>
      <w:lvlJc w:val="left"/>
      <w:pPr>
        <w:ind w:left="360" w:hanging="360"/>
      </w:pPr>
      <w:rPr>
        <w:rFonts w:ascii="Symbol" w:hAnsi="Symbol" w:hint="default"/>
      </w:rPr>
    </w:lvl>
    <w:lvl w:ilvl="1" w:tplc="06E4C168" w:tentative="1">
      <w:start w:val="1"/>
      <w:numFmt w:val="bullet"/>
      <w:lvlText w:val="o"/>
      <w:lvlJc w:val="left"/>
      <w:pPr>
        <w:ind w:left="1080" w:hanging="360"/>
      </w:pPr>
      <w:rPr>
        <w:rFonts w:ascii="Courier New" w:hAnsi="Courier New" w:cs="Courier New" w:hint="default"/>
      </w:rPr>
    </w:lvl>
    <w:lvl w:ilvl="2" w:tplc="5F1C1EDE" w:tentative="1">
      <w:start w:val="1"/>
      <w:numFmt w:val="bullet"/>
      <w:lvlText w:val=""/>
      <w:lvlJc w:val="left"/>
      <w:pPr>
        <w:ind w:left="1800" w:hanging="360"/>
      </w:pPr>
      <w:rPr>
        <w:rFonts w:ascii="Wingdings" w:hAnsi="Wingdings" w:hint="default"/>
      </w:rPr>
    </w:lvl>
    <w:lvl w:ilvl="3" w:tplc="846CC982" w:tentative="1">
      <w:start w:val="1"/>
      <w:numFmt w:val="bullet"/>
      <w:lvlText w:val=""/>
      <w:lvlJc w:val="left"/>
      <w:pPr>
        <w:ind w:left="2520" w:hanging="360"/>
      </w:pPr>
      <w:rPr>
        <w:rFonts w:ascii="Symbol" w:hAnsi="Symbol" w:hint="default"/>
      </w:rPr>
    </w:lvl>
    <w:lvl w:ilvl="4" w:tplc="252C4ADE" w:tentative="1">
      <w:start w:val="1"/>
      <w:numFmt w:val="bullet"/>
      <w:lvlText w:val="o"/>
      <w:lvlJc w:val="left"/>
      <w:pPr>
        <w:ind w:left="3240" w:hanging="360"/>
      </w:pPr>
      <w:rPr>
        <w:rFonts w:ascii="Courier New" w:hAnsi="Courier New" w:cs="Courier New" w:hint="default"/>
      </w:rPr>
    </w:lvl>
    <w:lvl w:ilvl="5" w:tplc="A3CE8C42" w:tentative="1">
      <w:start w:val="1"/>
      <w:numFmt w:val="bullet"/>
      <w:lvlText w:val=""/>
      <w:lvlJc w:val="left"/>
      <w:pPr>
        <w:ind w:left="3960" w:hanging="360"/>
      </w:pPr>
      <w:rPr>
        <w:rFonts w:ascii="Wingdings" w:hAnsi="Wingdings" w:hint="default"/>
      </w:rPr>
    </w:lvl>
    <w:lvl w:ilvl="6" w:tplc="41E8F090" w:tentative="1">
      <w:start w:val="1"/>
      <w:numFmt w:val="bullet"/>
      <w:lvlText w:val=""/>
      <w:lvlJc w:val="left"/>
      <w:pPr>
        <w:ind w:left="4680" w:hanging="360"/>
      </w:pPr>
      <w:rPr>
        <w:rFonts w:ascii="Symbol" w:hAnsi="Symbol" w:hint="default"/>
      </w:rPr>
    </w:lvl>
    <w:lvl w:ilvl="7" w:tplc="74DC8B50" w:tentative="1">
      <w:start w:val="1"/>
      <w:numFmt w:val="bullet"/>
      <w:lvlText w:val="o"/>
      <w:lvlJc w:val="left"/>
      <w:pPr>
        <w:ind w:left="5400" w:hanging="360"/>
      </w:pPr>
      <w:rPr>
        <w:rFonts w:ascii="Courier New" w:hAnsi="Courier New" w:cs="Courier New" w:hint="default"/>
      </w:rPr>
    </w:lvl>
    <w:lvl w:ilvl="8" w:tplc="02B2DC40" w:tentative="1">
      <w:start w:val="1"/>
      <w:numFmt w:val="bullet"/>
      <w:lvlText w:val=""/>
      <w:lvlJc w:val="left"/>
      <w:pPr>
        <w:ind w:left="6120" w:hanging="360"/>
      </w:pPr>
      <w:rPr>
        <w:rFonts w:ascii="Wingdings" w:hAnsi="Wingdings" w:hint="default"/>
      </w:rPr>
    </w:lvl>
  </w:abstractNum>
  <w:abstractNum w:abstractNumId="7">
    <w:nsid w:val="137C211B"/>
    <w:multiLevelType w:val="hybridMultilevel"/>
    <w:tmpl w:val="7A908D1C"/>
    <w:lvl w:ilvl="0" w:tplc="1A2EB95A">
      <w:start w:val="1"/>
      <w:numFmt w:val="bullet"/>
      <w:lvlText w:val=""/>
      <w:lvlJc w:val="left"/>
      <w:pPr>
        <w:ind w:left="720" w:hanging="360"/>
      </w:pPr>
      <w:rPr>
        <w:rFonts w:ascii="Symbol" w:hAnsi="Symbol" w:hint="default"/>
      </w:rPr>
    </w:lvl>
    <w:lvl w:ilvl="1" w:tplc="33FCCE88" w:tentative="1">
      <w:start w:val="1"/>
      <w:numFmt w:val="bullet"/>
      <w:lvlText w:val="o"/>
      <w:lvlJc w:val="left"/>
      <w:pPr>
        <w:ind w:left="1440" w:hanging="360"/>
      </w:pPr>
      <w:rPr>
        <w:rFonts w:ascii="Courier New" w:hAnsi="Courier New" w:cs="Courier New" w:hint="default"/>
      </w:rPr>
    </w:lvl>
    <w:lvl w:ilvl="2" w:tplc="BCB89244" w:tentative="1">
      <w:start w:val="1"/>
      <w:numFmt w:val="bullet"/>
      <w:lvlText w:val=""/>
      <w:lvlJc w:val="left"/>
      <w:pPr>
        <w:ind w:left="2160" w:hanging="360"/>
      </w:pPr>
      <w:rPr>
        <w:rFonts w:ascii="Wingdings" w:hAnsi="Wingdings" w:hint="default"/>
      </w:rPr>
    </w:lvl>
    <w:lvl w:ilvl="3" w:tplc="AE56C54E" w:tentative="1">
      <w:start w:val="1"/>
      <w:numFmt w:val="bullet"/>
      <w:lvlText w:val=""/>
      <w:lvlJc w:val="left"/>
      <w:pPr>
        <w:ind w:left="2880" w:hanging="360"/>
      </w:pPr>
      <w:rPr>
        <w:rFonts w:ascii="Symbol" w:hAnsi="Symbol" w:hint="default"/>
      </w:rPr>
    </w:lvl>
    <w:lvl w:ilvl="4" w:tplc="F5A201F6" w:tentative="1">
      <w:start w:val="1"/>
      <w:numFmt w:val="bullet"/>
      <w:lvlText w:val="o"/>
      <w:lvlJc w:val="left"/>
      <w:pPr>
        <w:ind w:left="3600" w:hanging="360"/>
      </w:pPr>
      <w:rPr>
        <w:rFonts w:ascii="Courier New" w:hAnsi="Courier New" w:cs="Courier New" w:hint="default"/>
      </w:rPr>
    </w:lvl>
    <w:lvl w:ilvl="5" w:tplc="71B0EB5C" w:tentative="1">
      <w:start w:val="1"/>
      <w:numFmt w:val="bullet"/>
      <w:lvlText w:val=""/>
      <w:lvlJc w:val="left"/>
      <w:pPr>
        <w:ind w:left="4320" w:hanging="360"/>
      </w:pPr>
      <w:rPr>
        <w:rFonts w:ascii="Wingdings" w:hAnsi="Wingdings" w:hint="default"/>
      </w:rPr>
    </w:lvl>
    <w:lvl w:ilvl="6" w:tplc="E348FE14" w:tentative="1">
      <w:start w:val="1"/>
      <w:numFmt w:val="bullet"/>
      <w:lvlText w:val=""/>
      <w:lvlJc w:val="left"/>
      <w:pPr>
        <w:ind w:left="5040" w:hanging="360"/>
      </w:pPr>
      <w:rPr>
        <w:rFonts w:ascii="Symbol" w:hAnsi="Symbol" w:hint="default"/>
      </w:rPr>
    </w:lvl>
    <w:lvl w:ilvl="7" w:tplc="E43EB4B8" w:tentative="1">
      <w:start w:val="1"/>
      <w:numFmt w:val="bullet"/>
      <w:lvlText w:val="o"/>
      <w:lvlJc w:val="left"/>
      <w:pPr>
        <w:ind w:left="5760" w:hanging="360"/>
      </w:pPr>
      <w:rPr>
        <w:rFonts w:ascii="Courier New" w:hAnsi="Courier New" w:cs="Courier New" w:hint="default"/>
      </w:rPr>
    </w:lvl>
    <w:lvl w:ilvl="8" w:tplc="AE9C3C4E" w:tentative="1">
      <w:start w:val="1"/>
      <w:numFmt w:val="bullet"/>
      <w:lvlText w:val=""/>
      <w:lvlJc w:val="left"/>
      <w:pPr>
        <w:ind w:left="6480" w:hanging="360"/>
      </w:pPr>
      <w:rPr>
        <w:rFonts w:ascii="Wingdings" w:hAnsi="Wingdings" w:hint="default"/>
      </w:rPr>
    </w:lvl>
  </w:abstractNum>
  <w:abstractNum w:abstractNumId="8">
    <w:nsid w:val="14EB3AB7"/>
    <w:multiLevelType w:val="hybridMultilevel"/>
    <w:tmpl w:val="5A4812C6"/>
    <w:lvl w:ilvl="0" w:tplc="55FAEA70">
      <w:start w:val="1"/>
      <w:numFmt w:val="bullet"/>
      <w:lvlText w:val=""/>
      <w:lvlJc w:val="left"/>
      <w:pPr>
        <w:ind w:left="720" w:hanging="360"/>
      </w:pPr>
      <w:rPr>
        <w:rFonts w:ascii="Symbol" w:hAnsi="Symbol" w:hint="default"/>
      </w:rPr>
    </w:lvl>
    <w:lvl w:ilvl="1" w:tplc="60FE8CF4" w:tentative="1">
      <w:start w:val="1"/>
      <w:numFmt w:val="bullet"/>
      <w:lvlText w:val="o"/>
      <w:lvlJc w:val="left"/>
      <w:pPr>
        <w:ind w:left="1440" w:hanging="360"/>
      </w:pPr>
      <w:rPr>
        <w:rFonts w:ascii="Courier New" w:hAnsi="Courier New" w:cs="Courier New" w:hint="default"/>
      </w:rPr>
    </w:lvl>
    <w:lvl w:ilvl="2" w:tplc="D48C7BD6" w:tentative="1">
      <w:start w:val="1"/>
      <w:numFmt w:val="bullet"/>
      <w:lvlText w:val=""/>
      <w:lvlJc w:val="left"/>
      <w:pPr>
        <w:ind w:left="2160" w:hanging="360"/>
      </w:pPr>
      <w:rPr>
        <w:rFonts w:ascii="Wingdings" w:hAnsi="Wingdings" w:hint="default"/>
      </w:rPr>
    </w:lvl>
    <w:lvl w:ilvl="3" w:tplc="50DA3328" w:tentative="1">
      <w:start w:val="1"/>
      <w:numFmt w:val="bullet"/>
      <w:lvlText w:val=""/>
      <w:lvlJc w:val="left"/>
      <w:pPr>
        <w:ind w:left="2880" w:hanging="360"/>
      </w:pPr>
      <w:rPr>
        <w:rFonts w:ascii="Symbol" w:hAnsi="Symbol" w:hint="default"/>
      </w:rPr>
    </w:lvl>
    <w:lvl w:ilvl="4" w:tplc="0D46B07A" w:tentative="1">
      <w:start w:val="1"/>
      <w:numFmt w:val="bullet"/>
      <w:lvlText w:val="o"/>
      <w:lvlJc w:val="left"/>
      <w:pPr>
        <w:ind w:left="3600" w:hanging="360"/>
      </w:pPr>
      <w:rPr>
        <w:rFonts w:ascii="Courier New" w:hAnsi="Courier New" w:cs="Courier New" w:hint="default"/>
      </w:rPr>
    </w:lvl>
    <w:lvl w:ilvl="5" w:tplc="D2C8E226" w:tentative="1">
      <w:start w:val="1"/>
      <w:numFmt w:val="bullet"/>
      <w:lvlText w:val=""/>
      <w:lvlJc w:val="left"/>
      <w:pPr>
        <w:ind w:left="4320" w:hanging="360"/>
      </w:pPr>
      <w:rPr>
        <w:rFonts w:ascii="Wingdings" w:hAnsi="Wingdings" w:hint="default"/>
      </w:rPr>
    </w:lvl>
    <w:lvl w:ilvl="6" w:tplc="86B65FCE" w:tentative="1">
      <w:start w:val="1"/>
      <w:numFmt w:val="bullet"/>
      <w:lvlText w:val=""/>
      <w:lvlJc w:val="left"/>
      <w:pPr>
        <w:ind w:left="5040" w:hanging="360"/>
      </w:pPr>
      <w:rPr>
        <w:rFonts w:ascii="Symbol" w:hAnsi="Symbol" w:hint="default"/>
      </w:rPr>
    </w:lvl>
    <w:lvl w:ilvl="7" w:tplc="C50AB986" w:tentative="1">
      <w:start w:val="1"/>
      <w:numFmt w:val="bullet"/>
      <w:lvlText w:val="o"/>
      <w:lvlJc w:val="left"/>
      <w:pPr>
        <w:ind w:left="5760" w:hanging="360"/>
      </w:pPr>
      <w:rPr>
        <w:rFonts w:ascii="Courier New" w:hAnsi="Courier New" w:cs="Courier New" w:hint="default"/>
      </w:rPr>
    </w:lvl>
    <w:lvl w:ilvl="8" w:tplc="CB5047AA" w:tentative="1">
      <w:start w:val="1"/>
      <w:numFmt w:val="bullet"/>
      <w:lvlText w:val=""/>
      <w:lvlJc w:val="left"/>
      <w:pPr>
        <w:ind w:left="6480" w:hanging="360"/>
      </w:pPr>
      <w:rPr>
        <w:rFonts w:ascii="Wingdings" w:hAnsi="Wingdings" w:hint="default"/>
      </w:rPr>
    </w:lvl>
  </w:abstractNum>
  <w:abstractNum w:abstractNumId="9">
    <w:nsid w:val="1DC83527"/>
    <w:multiLevelType w:val="hybridMultilevel"/>
    <w:tmpl w:val="39F26D42"/>
    <w:lvl w:ilvl="0" w:tplc="427ACC26">
      <w:start w:val="1"/>
      <w:numFmt w:val="decimal"/>
      <w:lvlText w:val="%1)"/>
      <w:lvlJc w:val="left"/>
      <w:pPr>
        <w:ind w:left="720" w:hanging="360"/>
      </w:pPr>
      <w:rPr>
        <w:rFonts w:hint="default"/>
      </w:rPr>
    </w:lvl>
    <w:lvl w:ilvl="1" w:tplc="4E06BB70" w:tentative="1">
      <w:start w:val="1"/>
      <w:numFmt w:val="lowerLetter"/>
      <w:lvlText w:val="%2."/>
      <w:lvlJc w:val="left"/>
      <w:pPr>
        <w:ind w:left="1440" w:hanging="360"/>
      </w:pPr>
    </w:lvl>
    <w:lvl w:ilvl="2" w:tplc="6694B8DC" w:tentative="1">
      <w:start w:val="1"/>
      <w:numFmt w:val="lowerRoman"/>
      <w:lvlText w:val="%3."/>
      <w:lvlJc w:val="right"/>
      <w:pPr>
        <w:ind w:left="2160" w:hanging="180"/>
      </w:pPr>
    </w:lvl>
    <w:lvl w:ilvl="3" w:tplc="68006102" w:tentative="1">
      <w:start w:val="1"/>
      <w:numFmt w:val="decimal"/>
      <w:lvlText w:val="%4."/>
      <w:lvlJc w:val="left"/>
      <w:pPr>
        <w:ind w:left="2880" w:hanging="360"/>
      </w:pPr>
    </w:lvl>
    <w:lvl w:ilvl="4" w:tplc="23FCFE0C" w:tentative="1">
      <w:start w:val="1"/>
      <w:numFmt w:val="lowerLetter"/>
      <w:lvlText w:val="%5."/>
      <w:lvlJc w:val="left"/>
      <w:pPr>
        <w:ind w:left="3600" w:hanging="360"/>
      </w:pPr>
    </w:lvl>
    <w:lvl w:ilvl="5" w:tplc="E0DE3A8C" w:tentative="1">
      <w:start w:val="1"/>
      <w:numFmt w:val="lowerRoman"/>
      <w:lvlText w:val="%6."/>
      <w:lvlJc w:val="right"/>
      <w:pPr>
        <w:ind w:left="4320" w:hanging="180"/>
      </w:pPr>
    </w:lvl>
    <w:lvl w:ilvl="6" w:tplc="8574331A" w:tentative="1">
      <w:start w:val="1"/>
      <w:numFmt w:val="decimal"/>
      <w:lvlText w:val="%7."/>
      <w:lvlJc w:val="left"/>
      <w:pPr>
        <w:ind w:left="5040" w:hanging="360"/>
      </w:pPr>
    </w:lvl>
    <w:lvl w:ilvl="7" w:tplc="C94C02EE" w:tentative="1">
      <w:start w:val="1"/>
      <w:numFmt w:val="lowerLetter"/>
      <w:lvlText w:val="%8."/>
      <w:lvlJc w:val="left"/>
      <w:pPr>
        <w:ind w:left="5760" w:hanging="360"/>
      </w:pPr>
    </w:lvl>
    <w:lvl w:ilvl="8" w:tplc="CE146C1A" w:tentative="1">
      <w:start w:val="1"/>
      <w:numFmt w:val="lowerRoman"/>
      <w:lvlText w:val="%9."/>
      <w:lvlJc w:val="right"/>
      <w:pPr>
        <w:ind w:left="6480" w:hanging="180"/>
      </w:pPr>
    </w:lvl>
  </w:abstractNum>
  <w:abstractNum w:abstractNumId="10">
    <w:nsid w:val="258213BC"/>
    <w:multiLevelType w:val="hybridMultilevel"/>
    <w:tmpl w:val="CEEE1AC8"/>
    <w:lvl w:ilvl="0" w:tplc="8D0220FE">
      <w:start w:val="1"/>
      <w:numFmt w:val="bullet"/>
      <w:pStyle w:val="Bullet-Sq"/>
      <w:lvlText w:val="■"/>
      <w:lvlJc w:val="left"/>
      <w:pPr>
        <w:ind w:left="360" w:hanging="360"/>
      </w:pPr>
      <w:rPr>
        <w:rFonts w:ascii="Times New Roman" w:hAnsi="Times New Roman" w:cs="Times New Roman" w:hint="default"/>
        <w:b w:val="0"/>
        <w:i w:val="0"/>
        <w:color w:val="0064C8"/>
        <w:sz w:val="20"/>
      </w:rPr>
    </w:lvl>
    <w:lvl w:ilvl="1" w:tplc="32BEFE10" w:tentative="1">
      <w:start w:val="1"/>
      <w:numFmt w:val="bullet"/>
      <w:lvlText w:val="o"/>
      <w:lvlJc w:val="left"/>
      <w:pPr>
        <w:ind w:left="1080" w:hanging="360"/>
      </w:pPr>
      <w:rPr>
        <w:rFonts w:ascii="Courier New" w:hAnsi="Courier New" w:cs="Courier New" w:hint="default"/>
      </w:rPr>
    </w:lvl>
    <w:lvl w:ilvl="2" w:tplc="45D8FAA4" w:tentative="1">
      <w:start w:val="1"/>
      <w:numFmt w:val="bullet"/>
      <w:lvlText w:val=""/>
      <w:lvlJc w:val="left"/>
      <w:pPr>
        <w:ind w:left="1800" w:hanging="360"/>
      </w:pPr>
      <w:rPr>
        <w:rFonts w:ascii="Wingdings" w:hAnsi="Wingdings" w:hint="default"/>
      </w:rPr>
    </w:lvl>
    <w:lvl w:ilvl="3" w:tplc="04A0E86C" w:tentative="1">
      <w:start w:val="1"/>
      <w:numFmt w:val="bullet"/>
      <w:lvlText w:val=""/>
      <w:lvlJc w:val="left"/>
      <w:pPr>
        <w:ind w:left="2520" w:hanging="360"/>
      </w:pPr>
      <w:rPr>
        <w:rFonts w:ascii="Symbol" w:hAnsi="Symbol" w:hint="default"/>
      </w:rPr>
    </w:lvl>
    <w:lvl w:ilvl="4" w:tplc="19728466" w:tentative="1">
      <w:start w:val="1"/>
      <w:numFmt w:val="bullet"/>
      <w:lvlText w:val="o"/>
      <w:lvlJc w:val="left"/>
      <w:pPr>
        <w:ind w:left="3240" w:hanging="360"/>
      </w:pPr>
      <w:rPr>
        <w:rFonts w:ascii="Courier New" w:hAnsi="Courier New" w:cs="Courier New" w:hint="default"/>
      </w:rPr>
    </w:lvl>
    <w:lvl w:ilvl="5" w:tplc="A8AC3768" w:tentative="1">
      <w:start w:val="1"/>
      <w:numFmt w:val="bullet"/>
      <w:lvlText w:val=""/>
      <w:lvlJc w:val="left"/>
      <w:pPr>
        <w:ind w:left="3960" w:hanging="360"/>
      </w:pPr>
      <w:rPr>
        <w:rFonts w:ascii="Wingdings" w:hAnsi="Wingdings" w:hint="default"/>
      </w:rPr>
    </w:lvl>
    <w:lvl w:ilvl="6" w:tplc="0278F8F4" w:tentative="1">
      <w:start w:val="1"/>
      <w:numFmt w:val="bullet"/>
      <w:lvlText w:val=""/>
      <w:lvlJc w:val="left"/>
      <w:pPr>
        <w:ind w:left="4680" w:hanging="360"/>
      </w:pPr>
      <w:rPr>
        <w:rFonts w:ascii="Symbol" w:hAnsi="Symbol" w:hint="default"/>
      </w:rPr>
    </w:lvl>
    <w:lvl w:ilvl="7" w:tplc="406CD74E" w:tentative="1">
      <w:start w:val="1"/>
      <w:numFmt w:val="bullet"/>
      <w:lvlText w:val="o"/>
      <w:lvlJc w:val="left"/>
      <w:pPr>
        <w:ind w:left="5400" w:hanging="360"/>
      </w:pPr>
      <w:rPr>
        <w:rFonts w:ascii="Courier New" w:hAnsi="Courier New" w:cs="Courier New" w:hint="default"/>
      </w:rPr>
    </w:lvl>
    <w:lvl w:ilvl="8" w:tplc="645A3A52" w:tentative="1">
      <w:start w:val="1"/>
      <w:numFmt w:val="bullet"/>
      <w:lvlText w:val=""/>
      <w:lvlJc w:val="left"/>
      <w:pPr>
        <w:ind w:left="6120" w:hanging="360"/>
      </w:pPr>
      <w:rPr>
        <w:rFonts w:ascii="Wingdings" w:hAnsi="Wingdings" w:hint="default"/>
      </w:rPr>
    </w:lvl>
  </w:abstractNum>
  <w:abstractNum w:abstractNumId="11">
    <w:nsid w:val="266D6933"/>
    <w:multiLevelType w:val="hybridMultilevel"/>
    <w:tmpl w:val="1234D410"/>
    <w:lvl w:ilvl="0" w:tplc="55BA5B7E">
      <w:start w:val="1"/>
      <w:numFmt w:val="bullet"/>
      <w:lvlText w:val=""/>
      <w:lvlJc w:val="left"/>
      <w:pPr>
        <w:ind w:left="720" w:hanging="360"/>
      </w:pPr>
      <w:rPr>
        <w:rFonts w:ascii="Symbol" w:hAnsi="Symbol" w:hint="default"/>
      </w:rPr>
    </w:lvl>
    <w:lvl w:ilvl="1" w:tplc="76BA516A" w:tentative="1">
      <w:start w:val="1"/>
      <w:numFmt w:val="bullet"/>
      <w:lvlText w:val="o"/>
      <w:lvlJc w:val="left"/>
      <w:pPr>
        <w:ind w:left="1440" w:hanging="360"/>
      </w:pPr>
      <w:rPr>
        <w:rFonts w:ascii="Courier New" w:hAnsi="Courier New" w:cs="Courier New" w:hint="default"/>
      </w:rPr>
    </w:lvl>
    <w:lvl w:ilvl="2" w:tplc="B4165736" w:tentative="1">
      <w:start w:val="1"/>
      <w:numFmt w:val="bullet"/>
      <w:lvlText w:val=""/>
      <w:lvlJc w:val="left"/>
      <w:pPr>
        <w:ind w:left="2160" w:hanging="360"/>
      </w:pPr>
      <w:rPr>
        <w:rFonts w:ascii="Wingdings" w:hAnsi="Wingdings" w:hint="default"/>
      </w:rPr>
    </w:lvl>
    <w:lvl w:ilvl="3" w:tplc="0544440A" w:tentative="1">
      <w:start w:val="1"/>
      <w:numFmt w:val="bullet"/>
      <w:lvlText w:val=""/>
      <w:lvlJc w:val="left"/>
      <w:pPr>
        <w:ind w:left="2880" w:hanging="360"/>
      </w:pPr>
      <w:rPr>
        <w:rFonts w:ascii="Symbol" w:hAnsi="Symbol" w:hint="default"/>
      </w:rPr>
    </w:lvl>
    <w:lvl w:ilvl="4" w:tplc="93FA7DB4" w:tentative="1">
      <w:start w:val="1"/>
      <w:numFmt w:val="bullet"/>
      <w:lvlText w:val="o"/>
      <w:lvlJc w:val="left"/>
      <w:pPr>
        <w:ind w:left="3600" w:hanging="360"/>
      </w:pPr>
      <w:rPr>
        <w:rFonts w:ascii="Courier New" w:hAnsi="Courier New" w:cs="Courier New" w:hint="default"/>
      </w:rPr>
    </w:lvl>
    <w:lvl w:ilvl="5" w:tplc="C7C6A5AC" w:tentative="1">
      <w:start w:val="1"/>
      <w:numFmt w:val="bullet"/>
      <w:lvlText w:val=""/>
      <w:lvlJc w:val="left"/>
      <w:pPr>
        <w:ind w:left="4320" w:hanging="360"/>
      </w:pPr>
      <w:rPr>
        <w:rFonts w:ascii="Wingdings" w:hAnsi="Wingdings" w:hint="default"/>
      </w:rPr>
    </w:lvl>
    <w:lvl w:ilvl="6" w:tplc="2AFA4812" w:tentative="1">
      <w:start w:val="1"/>
      <w:numFmt w:val="bullet"/>
      <w:lvlText w:val=""/>
      <w:lvlJc w:val="left"/>
      <w:pPr>
        <w:ind w:left="5040" w:hanging="360"/>
      </w:pPr>
      <w:rPr>
        <w:rFonts w:ascii="Symbol" w:hAnsi="Symbol" w:hint="default"/>
      </w:rPr>
    </w:lvl>
    <w:lvl w:ilvl="7" w:tplc="65E20762" w:tentative="1">
      <w:start w:val="1"/>
      <w:numFmt w:val="bullet"/>
      <w:lvlText w:val="o"/>
      <w:lvlJc w:val="left"/>
      <w:pPr>
        <w:ind w:left="5760" w:hanging="360"/>
      </w:pPr>
      <w:rPr>
        <w:rFonts w:ascii="Courier New" w:hAnsi="Courier New" w:cs="Courier New" w:hint="default"/>
      </w:rPr>
    </w:lvl>
    <w:lvl w:ilvl="8" w:tplc="B6D482E8" w:tentative="1">
      <w:start w:val="1"/>
      <w:numFmt w:val="bullet"/>
      <w:lvlText w:val=""/>
      <w:lvlJc w:val="left"/>
      <w:pPr>
        <w:ind w:left="6480" w:hanging="360"/>
      </w:pPr>
      <w:rPr>
        <w:rFonts w:ascii="Wingdings" w:hAnsi="Wingdings" w:hint="default"/>
      </w:rPr>
    </w:lvl>
  </w:abstractNum>
  <w:abstractNum w:abstractNumId="12">
    <w:nsid w:val="2685750F"/>
    <w:multiLevelType w:val="hybridMultilevel"/>
    <w:tmpl w:val="F9AE09A0"/>
    <w:lvl w:ilvl="0" w:tplc="A3B61366">
      <w:start w:val="1"/>
      <w:numFmt w:val="bullet"/>
      <w:lvlText w:val="■"/>
      <w:lvlJc w:val="left"/>
      <w:pPr>
        <w:ind w:left="360" w:hanging="360"/>
      </w:pPr>
      <w:rPr>
        <w:rFonts w:ascii="Times New Roman" w:hAnsi="Times New Roman" w:cs="Times New Roman" w:hint="default"/>
        <w:b w:val="0"/>
        <w:i w:val="0"/>
        <w:color w:val="538135"/>
        <w:sz w:val="20"/>
      </w:rPr>
    </w:lvl>
    <w:lvl w:ilvl="1" w:tplc="A33A6BB4" w:tentative="1">
      <w:start w:val="1"/>
      <w:numFmt w:val="bullet"/>
      <w:lvlText w:val="o"/>
      <w:lvlJc w:val="left"/>
      <w:pPr>
        <w:ind w:left="1080" w:hanging="360"/>
      </w:pPr>
      <w:rPr>
        <w:rFonts w:ascii="Courier New" w:hAnsi="Courier New" w:cs="Courier New" w:hint="default"/>
      </w:rPr>
    </w:lvl>
    <w:lvl w:ilvl="2" w:tplc="52A4BE0A" w:tentative="1">
      <w:start w:val="1"/>
      <w:numFmt w:val="bullet"/>
      <w:lvlText w:val=""/>
      <w:lvlJc w:val="left"/>
      <w:pPr>
        <w:ind w:left="1800" w:hanging="360"/>
      </w:pPr>
      <w:rPr>
        <w:rFonts w:ascii="Wingdings" w:hAnsi="Wingdings" w:hint="default"/>
      </w:rPr>
    </w:lvl>
    <w:lvl w:ilvl="3" w:tplc="3C7233F6" w:tentative="1">
      <w:start w:val="1"/>
      <w:numFmt w:val="bullet"/>
      <w:lvlText w:val=""/>
      <w:lvlJc w:val="left"/>
      <w:pPr>
        <w:ind w:left="2520" w:hanging="360"/>
      </w:pPr>
      <w:rPr>
        <w:rFonts w:ascii="Symbol" w:hAnsi="Symbol" w:hint="default"/>
      </w:rPr>
    </w:lvl>
    <w:lvl w:ilvl="4" w:tplc="D9C29790" w:tentative="1">
      <w:start w:val="1"/>
      <w:numFmt w:val="bullet"/>
      <w:lvlText w:val="o"/>
      <w:lvlJc w:val="left"/>
      <w:pPr>
        <w:ind w:left="3240" w:hanging="360"/>
      </w:pPr>
      <w:rPr>
        <w:rFonts w:ascii="Courier New" w:hAnsi="Courier New" w:cs="Courier New" w:hint="default"/>
      </w:rPr>
    </w:lvl>
    <w:lvl w:ilvl="5" w:tplc="EEB8C6F8" w:tentative="1">
      <w:start w:val="1"/>
      <w:numFmt w:val="bullet"/>
      <w:lvlText w:val=""/>
      <w:lvlJc w:val="left"/>
      <w:pPr>
        <w:ind w:left="3960" w:hanging="360"/>
      </w:pPr>
      <w:rPr>
        <w:rFonts w:ascii="Wingdings" w:hAnsi="Wingdings" w:hint="default"/>
      </w:rPr>
    </w:lvl>
    <w:lvl w:ilvl="6" w:tplc="C43E16B4" w:tentative="1">
      <w:start w:val="1"/>
      <w:numFmt w:val="bullet"/>
      <w:lvlText w:val=""/>
      <w:lvlJc w:val="left"/>
      <w:pPr>
        <w:ind w:left="4680" w:hanging="360"/>
      </w:pPr>
      <w:rPr>
        <w:rFonts w:ascii="Symbol" w:hAnsi="Symbol" w:hint="default"/>
      </w:rPr>
    </w:lvl>
    <w:lvl w:ilvl="7" w:tplc="367ED3CE" w:tentative="1">
      <w:start w:val="1"/>
      <w:numFmt w:val="bullet"/>
      <w:lvlText w:val="o"/>
      <w:lvlJc w:val="left"/>
      <w:pPr>
        <w:ind w:left="5400" w:hanging="360"/>
      </w:pPr>
      <w:rPr>
        <w:rFonts w:ascii="Courier New" w:hAnsi="Courier New" w:cs="Courier New" w:hint="default"/>
      </w:rPr>
    </w:lvl>
    <w:lvl w:ilvl="8" w:tplc="FC980F36" w:tentative="1">
      <w:start w:val="1"/>
      <w:numFmt w:val="bullet"/>
      <w:lvlText w:val=""/>
      <w:lvlJc w:val="left"/>
      <w:pPr>
        <w:ind w:left="6120" w:hanging="360"/>
      </w:pPr>
      <w:rPr>
        <w:rFonts w:ascii="Wingdings" w:hAnsi="Wingdings" w:hint="default"/>
      </w:rPr>
    </w:lvl>
  </w:abstractNum>
  <w:abstractNum w:abstractNumId="13">
    <w:nsid w:val="2A941CB4"/>
    <w:multiLevelType w:val="hybridMultilevel"/>
    <w:tmpl w:val="BB7ADD96"/>
    <w:lvl w:ilvl="0" w:tplc="48C07D22">
      <w:start w:val="1"/>
      <w:numFmt w:val="bullet"/>
      <w:lvlText w:val=""/>
      <w:lvlJc w:val="left"/>
      <w:pPr>
        <w:ind w:left="720" w:hanging="360"/>
      </w:pPr>
      <w:rPr>
        <w:rFonts w:ascii="Symbol" w:hAnsi="Symbol" w:hint="default"/>
      </w:rPr>
    </w:lvl>
    <w:lvl w:ilvl="1" w:tplc="E81AE768" w:tentative="1">
      <w:start w:val="1"/>
      <w:numFmt w:val="bullet"/>
      <w:lvlText w:val="o"/>
      <w:lvlJc w:val="left"/>
      <w:pPr>
        <w:ind w:left="1440" w:hanging="360"/>
      </w:pPr>
      <w:rPr>
        <w:rFonts w:ascii="Courier New" w:hAnsi="Courier New" w:cs="Courier New" w:hint="default"/>
      </w:rPr>
    </w:lvl>
    <w:lvl w:ilvl="2" w:tplc="46A0D08A" w:tentative="1">
      <w:start w:val="1"/>
      <w:numFmt w:val="bullet"/>
      <w:lvlText w:val=""/>
      <w:lvlJc w:val="left"/>
      <w:pPr>
        <w:ind w:left="2160" w:hanging="360"/>
      </w:pPr>
      <w:rPr>
        <w:rFonts w:ascii="Wingdings" w:hAnsi="Wingdings" w:hint="default"/>
      </w:rPr>
    </w:lvl>
    <w:lvl w:ilvl="3" w:tplc="DF208EB0" w:tentative="1">
      <w:start w:val="1"/>
      <w:numFmt w:val="bullet"/>
      <w:lvlText w:val=""/>
      <w:lvlJc w:val="left"/>
      <w:pPr>
        <w:ind w:left="2880" w:hanging="360"/>
      </w:pPr>
      <w:rPr>
        <w:rFonts w:ascii="Symbol" w:hAnsi="Symbol" w:hint="default"/>
      </w:rPr>
    </w:lvl>
    <w:lvl w:ilvl="4" w:tplc="7DD85772" w:tentative="1">
      <w:start w:val="1"/>
      <w:numFmt w:val="bullet"/>
      <w:lvlText w:val="o"/>
      <w:lvlJc w:val="left"/>
      <w:pPr>
        <w:ind w:left="3600" w:hanging="360"/>
      </w:pPr>
      <w:rPr>
        <w:rFonts w:ascii="Courier New" w:hAnsi="Courier New" w:cs="Courier New" w:hint="default"/>
      </w:rPr>
    </w:lvl>
    <w:lvl w:ilvl="5" w:tplc="2EF030A8" w:tentative="1">
      <w:start w:val="1"/>
      <w:numFmt w:val="bullet"/>
      <w:lvlText w:val=""/>
      <w:lvlJc w:val="left"/>
      <w:pPr>
        <w:ind w:left="4320" w:hanging="360"/>
      </w:pPr>
      <w:rPr>
        <w:rFonts w:ascii="Wingdings" w:hAnsi="Wingdings" w:hint="default"/>
      </w:rPr>
    </w:lvl>
    <w:lvl w:ilvl="6" w:tplc="17DC954E" w:tentative="1">
      <w:start w:val="1"/>
      <w:numFmt w:val="bullet"/>
      <w:lvlText w:val=""/>
      <w:lvlJc w:val="left"/>
      <w:pPr>
        <w:ind w:left="5040" w:hanging="360"/>
      </w:pPr>
      <w:rPr>
        <w:rFonts w:ascii="Symbol" w:hAnsi="Symbol" w:hint="default"/>
      </w:rPr>
    </w:lvl>
    <w:lvl w:ilvl="7" w:tplc="7AF2224E" w:tentative="1">
      <w:start w:val="1"/>
      <w:numFmt w:val="bullet"/>
      <w:lvlText w:val="o"/>
      <w:lvlJc w:val="left"/>
      <w:pPr>
        <w:ind w:left="5760" w:hanging="360"/>
      </w:pPr>
      <w:rPr>
        <w:rFonts w:ascii="Courier New" w:hAnsi="Courier New" w:cs="Courier New" w:hint="default"/>
      </w:rPr>
    </w:lvl>
    <w:lvl w:ilvl="8" w:tplc="59D47A2E" w:tentative="1">
      <w:start w:val="1"/>
      <w:numFmt w:val="bullet"/>
      <w:lvlText w:val=""/>
      <w:lvlJc w:val="left"/>
      <w:pPr>
        <w:ind w:left="6480" w:hanging="360"/>
      </w:pPr>
      <w:rPr>
        <w:rFonts w:ascii="Wingdings" w:hAnsi="Wingdings" w:hint="default"/>
      </w:rPr>
    </w:lvl>
  </w:abstractNum>
  <w:abstractNum w:abstractNumId="14">
    <w:nsid w:val="2B936EA0"/>
    <w:multiLevelType w:val="hybridMultilevel"/>
    <w:tmpl w:val="96829E2E"/>
    <w:lvl w:ilvl="0" w:tplc="1C38E574">
      <w:start w:val="1"/>
      <w:numFmt w:val="bullet"/>
      <w:lvlText w:val=""/>
      <w:lvlJc w:val="left"/>
      <w:pPr>
        <w:ind w:left="720" w:hanging="360"/>
      </w:pPr>
      <w:rPr>
        <w:rFonts w:ascii="Symbol" w:hAnsi="Symbol" w:hint="default"/>
      </w:rPr>
    </w:lvl>
    <w:lvl w:ilvl="1" w:tplc="2042D178" w:tentative="1">
      <w:start w:val="1"/>
      <w:numFmt w:val="bullet"/>
      <w:lvlText w:val="o"/>
      <w:lvlJc w:val="left"/>
      <w:pPr>
        <w:ind w:left="1440" w:hanging="360"/>
      </w:pPr>
      <w:rPr>
        <w:rFonts w:ascii="Courier New" w:hAnsi="Courier New" w:cs="Courier New" w:hint="default"/>
      </w:rPr>
    </w:lvl>
    <w:lvl w:ilvl="2" w:tplc="7AD6CC7A" w:tentative="1">
      <w:start w:val="1"/>
      <w:numFmt w:val="bullet"/>
      <w:lvlText w:val=""/>
      <w:lvlJc w:val="left"/>
      <w:pPr>
        <w:ind w:left="2160" w:hanging="360"/>
      </w:pPr>
      <w:rPr>
        <w:rFonts w:ascii="Wingdings" w:hAnsi="Wingdings" w:hint="default"/>
      </w:rPr>
    </w:lvl>
    <w:lvl w:ilvl="3" w:tplc="0A6E7416" w:tentative="1">
      <w:start w:val="1"/>
      <w:numFmt w:val="bullet"/>
      <w:lvlText w:val=""/>
      <w:lvlJc w:val="left"/>
      <w:pPr>
        <w:ind w:left="2880" w:hanging="360"/>
      </w:pPr>
      <w:rPr>
        <w:rFonts w:ascii="Symbol" w:hAnsi="Symbol" w:hint="default"/>
      </w:rPr>
    </w:lvl>
    <w:lvl w:ilvl="4" w:tplc="133AF898" w:tentative="1">
      <w:start w:val="1"/>
      <w:numFmt w:val="bullet"/>
      <w:lvlText w:val="o"/>
      <w:lvlJc w:val="left"/>
      <w:pPr>
        <w:ind w:left="3600" w:hanging="360"/>
      </w:pPr>
      <w:rPr>
        <w:rFonts w:ascii="Courier New" w:hAnsi="Courier New" w:cs="Courier New" w:hint="default"/>
      </w:rPr>
    </w:lvl>
    <w:lvl w:ilvl="5" w:tplc="6A162E66" w:tentative="1">
      <w:start w:val="1"/>
      <w:numFmt w:val="bullet"/>
      <w:lvlText w:val=""/>
      <w:lvlJc w:val="left"/>
      <w:pPr>
        <w:ind w:left="4320" w:hanging="360"/>
      </w:pPr>
      <w:rPr>
        <w:rFonts w:ascii="Wingdings" w:hAnsi="Wingdings" w:hint="default"/>
      </w:rPr>
    </w:lvl>
    <w:lvl w:ilvl="6" w:tplc="4762D250" w:tentative="1">
      <w:start w:val="1"/>
      <w:numFmt w:val="bullet"/>
      <w:lvlText w:val=""/>
      <w:lvlJc w:val="left"/>
      <w:pPr>
        <w:ind w:left="5040" w:hanging="360"/>
      </w:pPr>
      <w:rPr>
        <w:rFonts w:ascii="Symbol" w:hAnsi="Symbol" w:hint="default"/>
      </w:rPr>
    </w:lvl>
    <w:lvl w:ilvl="7" w:tplc="DBE0C992" w:tentative="1">
      <w:start w:val="1"/>
      <w:numFmt w:val="bullet"/>
      <w:lvlText w:val="o"/>
      <w:lvlJc w:val="left"/>
      <w:pPr>
        <w:ind w:left="5760" w:hanging="360"/>
      </w:pPr>
      <w:rPr>
        <w:rFonts w:ascii="Courier New" w:hAnsi="Courier New" w:cs="Courier New" w:hint="default"/>
      </w:rPr>
    </w:lvl>
    <w:lvl w:ilvl="8" w:tplc="9B4A069C" w:tentative="1">
      <w:start w:val="1"/>
      <w:numFmt w:val="bullet"/>
      <w:lvlText w:val=""/>
      <w:lvlJc w:val="left"/>
      <w:pPr>
        <w:ind w:left="6480" w:hanging="360"/>
      </w:pPr>
      <w:rPr>
        <w:rFonts w:ascii="Wingdings" w:hAnsi="Wingdings" w:hint="default"/>
      </w:rPr>
    </w:lvl>
  </w:abstractNum>
  <w:abstractNum w:abstractNumId="15">
    <w:nsid w:val="2BC01706"/>
    <w:multiLevelType w:val="hybridMultilevel"/>
    <w:tmpl w:val="E27A284C"/>
    <w:lvl w:ilvl="0" w:tplc="0C9E5F50">
      <w:start w:val="1"/>
      <w:numFmt w:val="bullet"/>
      <w:lvlText w:val=""/>
      <w:lvlJc w:val="left"/>
      <w:pPr>
        <w:ind w:left="720" w:hanging="360"/>
      </w:pPr>
      <w:rPr>
        <w:rFonts w:ascii="Symbol" w:hAnsi="Symbol" w:hint="default"/>
      </w:rPr>
    </w:lvl>
    <w:lvl w:ilvl="1" w:tplc="01429758" w:tentative="1">
      <w:start w:val="1"/>
      <w:numFmt w:val="bullet"/>
      <w:lvlText w:val="o"/>
      <w:lvlJc w:val="left"/>
      <w:pPr>
        <w:ind w:left="1440" w:hanging="360"/>
      </w:pPr>
      <w:rPr>
        <w:rFonts w:ascii="Courier New" w:hAnsi="Courier New" w:cs="Courier New" w:hint="default"/>
      </w:rPr>
    </w:lvl>
    <w:lvl w:ilvl="2" w:tplc="8D660790" w:tentative="1">
      <w:start w:val="1"/>
      <w:numFmt w:val="bullet"/>
      <w:lvlText w:val=""/>
      <w:lvlJc w:val="left"/>
      <w:pPr>
        <w:ind w:left="2160" w:hanging="360"/>
      </w:pPr>
      <w:rPr>
        <w:rFonts w:ascii="Wingdings" w:hAnsi="Wingdings" w:hint="default"/>
      </w:rPr>
    </w:lvl>
    <w:lvl w:ilvl="3" w:tplc="A3D22EDA" w:tentative="1">
      <w:start w:val="1"/>
      <w:numFmt w:val="bullet"/>
      <w:lvlText w:val=""/>
      <w:lvlJc w:val="left"/>
      <w:pPr>
        <w:ind w:left="2880" w:hanging="360"/>
      </w:pPr>
      <w:rPr>
        <w:rFonts w:ascii="Symbol" w:hAnsi="Symbol" w:hint="default"/>
      </w:rPr>
    </w:lvl>
    <w:lvl w:ilvl="4" w:tplc="ED509A54" w:tentative="1">
      <w:start w:val="1"/>
      <w:numFmt w:val="bullet"/>
      <w:lvlText w:val="o"/>
      <w:lvlJc w:val="left"/>
      <w:pPr>
        <w:ind w:left="3600" w:hanging="360"/>
      </w:pPr>
      <w:rPr>
        <w:rFonts w:ascii="Courier New" w:hAnsi="Courier New" w:cs="Courier New" w:hint="default"/>
      </w:rPr>
    </w:lvl>
    <w:lvl w:ilvl="5" w:tplc="F02C7444" w:tentative="1">
      <w:start w:val="1"/>
      <w:numFmt w:val="bullet"/>
      <w:lvlText w:val=""/>
      <w:lvlJc w:val="left"/>
      <w:pPr>
        <w:ind w:left="4320" w:hanging="360"/>
      </w:pPr>
      <w:rPr>
        <w:rFonts w:ascii="Wingdings" w:hAnsi="Wingdings" w:hint="default"/>
      </w:rPr>
    </w:lvl>
    <w:lvl w:ilvl="6" w:tplc="AE8EF14A" w:tentative="1">
      <w:start w:val="1"/>
      <w:numFmt w:val="bullet"/>
      <w:lvlText w:val=""/>
      <w:lvlJc w:val="left"/>
      <w:pPr>
        <w:ind w:left="5040" w:hanging="360"/>
      </w:pPr>
      <w:rPr>
        <w:rFonts w:ascii="Symbol" w:hAnsi="Symbol" w:hint="default"/>
      </w:rPr>
    </w:lvl>
    <w:lvl w:ilvl="7" w:tplc="2C425C30" w:tentative="1">
      <w:start w:val="1"/>
      <w:numFmt w:val="bullet"/>
      <w:lvlText w:val="o"/>
      <w:lvlJc w:val="left"/>
      <w:pPr>
        <w:ind w:left="5760" w:hanging="360"/>
      </w:pPr>
      <w:rPr>
        <w:rFonts w:ascii="Courier New" w:hAnsi="Courier New" w:cs="Courier New" w:hint="default"/>
      </w:rPr>
    </w:lvl>
    <w:lvl w:ilvl="8" w:tplc="3984D866" w:tentative="1">
      <w:start w:val="1"/>
      <w:numFmt w:val="bullet"/>
      <w:lvlText w:val=""/>
      <w:lvlJc w:val="left"/>
      <w:pPr>
        <w:ind w:left="6480" w:hanging="360"/>
      </w:pPr>
      <w:rPr>
        <w:rFonts w:ascii="Wingdings" w:hAnsi="Wingdings" w:hint="default"/>
      </w:rPr>
    </w:lvl>
  </w:abstractNum>
  <w:abstractNum w:abstractNumId="16">
    <w:nsid w:val="32B04E04"/>
    <w:multiLevelType w:val="hybridMultilevel"/>
    <w:tmpl w:val="76B2F382"/>
    <w:lvl w:ilvl="0" w:tplc="A280A16A">
      <w:start w:val="1"/>
      <w:numFmt w:val="bullet"/>
      <w:lvlText w:val=""/>
      <w:lvlJc w:val="left"/>
      <w:pPr>
        <w:ind w:left="360" w:hanging="360"/>
      </w:pPr>
      <w:rPr>
        <w:rFonts w:ascii="Symbol" w:hAnsi="Symbol" w:hint="default"/>
      </w:rPr>
    </w:lvl>
    <w:lvl w:ilvl="1" w:tplc="FE268402" w:tentative="1">
      <w:start w:val="1"/>
      <w:numFmt w:val="bullet"/>
      <w:lvlText w:val="o"/>
      <w:lvlJc w:val="left"/>
      <w:pPr>
        <w:ind w:left="1080" w:hanging="360"/>
      </w:pPr>
      <w:rPr>
        <w:rFonts w:ascii="Courier New" w:hAnsi="Courier New" w:cs="Courier New" w:hint="default"/>
      </w:rPr>
    </w:lvl>
    <w:lvl w:ilvl="2" w:tplc="C41E69E2" w:tentative="1">
      <w:start w:val="1"/>
      <w:numFmt w:val="bullet"/>
      <w:lvlText w:val=""/>
      <w:lvlJc w:val="left"/>
      <w:pPr>
        <w:ind w:left="1800" w:hanging="360"/>
      </w:pPr>
      <w:rPr>
        <w:rFonts w:ascii="Wingdings" w:hAnsi="Wingdings" w:hint="default"/>
      </w:rPr>
    </w:lvl>
    <w:lvl w:ilvl="3" w:tplc="8174DE2A" w:tentative="1">
      <w:start w:val="1"/>
      <w:numFmt w:val="bullet"/>
      <w:lvlText w:val=""/>
      <w:lvlJc w:val="left"/>
      <w:pPr>
        <w:ind w:left="2520" w:hanging="360"/>
      </w:pPr>
      <w:rPr>
        <w:rFonts w:ascii="Symbol" w:hAnsi="Symbol" w:hint="default"/>
      </w:rPr>
    </w:lvl>
    <w:lvl w:ilvl="4" w:tplc="9A449516" w:tentative="1">
      <w:start w:val="1"/>
      <w:numFmt w:val="bullet"/>
      <w:lvlText w:val="o"/>
      <w:lvlJc w:val="left"/>
      <w:pPr>
        <w:ind w:left="3240" w:hanging="360"/>
      </w:pPr>
      <w:rPr>
        <w:rFonts w:ascii="Courier New" w:hAnsi="Courier New" w:cs="Courier New" w:hint="default"/>
      </w:rPr>
    </w:lvl>
    <w:lvl w:ilvl="5" w:tplc="0834ED78" w:tentative="1">
      <w:start w:val="1"/>
      <w:numFmt w:val="bullet"/>
      <w:lvlText w:val=""/>
      <w:lvlJc w:val="left"/>
      <w:pPr>
        <w:ind w:left="3960" w:hanging="360"/>
      </w:pPr>
      <w:rPr>
        <w:rFonts w:ascii="Wingdings" w:hAnsi="Wingdings" w:hint="default"/>
      </w:rPr>
    </w:lvl>
    <w:lvl w:ilvl="6" w:tplc="D5363516" w:tentative="1">
      <w:start w:val="1"/>
      <w:numFmt w:val="bullet"/>
      <w:lvlText w:val=""/>
      <w:lvlJc w:val="left"/>
      <w:pPr>
        <w:ind w:left="4680" w:hanging="360"/>
      </w:pPr>
      <w:rPr>
        <w:rFonts w:ascii="Symbol" w:hAnsi="Symbol" w:hint="default"/>
      </w:rPr>
    </w:lvl>
    <w:lvl w:ilvl="7" w:tplc="EEAE1E5A" w:tentative="1">
      <w:start w:val="1"/>
      <w:numFmt w:val="bullet"/>
      <w:lvlText w:val="o"/>
      <w:lvlJc w:val="left"/>
      <w:pPr>
        <w:ind w:left="5400" w:hanging="360"/>
      </w:pPr>
      <w:rPr>
        <w:rFonts w:ascii="Courier New" w:hAnsi="Courier New" w:cs="Courier New" w:hint="default"/>
      </w:rPr>
    </w:lvl>
    <w:lvl w:ilvl="8" w:tplc="D4043720" w:tentative="1">
      <w:start w:val="1"/>
      <w:numFmt w:val="bullet"/>
      <w:lvlText w:val=""/>
      <w:lvlJc w:val="left"/>
      <w:pPr>
        <w:ind w:left="6120" w:hanging="360"/>
      </w:pPr>
      <w:rPr>
        <w:rFonts w:ascii="Wingdings" w:hAnsi="Wingdings" w:hint="default"/>
      </w:rPr>
    </w:lvl>
  </w:abstractNum>
  <w:abstractNum w:abstractNumId="17">
    <w:nsid w:val="38025BBE"/>
    <w:multiLevelType w:val="hybridMultilevel"/>
    <w:tmpl w:val="C1F0B7CE"/>
    <w:lvl w:ilvl="0" w:tplc="8384076A">
      <w:start w:val="1"/>
      <w:numFmt w:val="bullet"/>
      <w:pStyle w:val="ListBullet"/>
      <w:lvlText w:val="■"/>
      <w:lvlJc w:val="left"/>
      <w:pPr>
        <w:ind w:left="360" w:hanging="360"/>
      </w:pPr>
      <w:rPr>
        <w:rFonts w:ascii="Times New Roman" w:hAnsi="Times New Roman" w:cs="Times New Roman" w:hint="default"/>
        <w:b w:val="0"/>
        <w:i w:val="0"/>
        <w:color w:val="000000"/>
        <w:sz w:val="20"/>
      </w:rPr>
    </w:lvl>
    <w:lvl w:ilvl="1" w:tplc="CF86C154" w:tentative="1">
      <w:start w:val="1"/>
      <w:numFmt w:val="bullet"/>
      <w:lvlText w:val="o"/>
      <w:lvlJc w:val="left"/>
      <w:pPr>
        <w:ind w:left="1080" w:hanging="360"/>
      </w:pPr>
      <w:rPr>
        <w:rFonts w:ascii="Courier New" w:hAnsi="Courier New" w:cs="Courier New" w:hint="default"/>
      </w:rPr>
    </w:lvl>
    <w:lvl w:ilvl="2" w:tplc="24F89680" w:tentative="1">
      <w:start w:val="1"/>
      <w:numFmt w:val="bullet"/>
      <w:lvlText w:val=""/>
      <w:lvlJc w:val="left"/>
      <w:pPr>
        <w:ind w:left="1800" w:hanging="360"/>
      </w:pPr>
      <w:rPr>
        <w:rFonts w:ascii="Wingdings" w:hAnsi="Wingdings" w:hint="default"/>
      </w:rPr>
    </w:lvl>
    <w:lvl w:ilvl="3" w:tplc="18AA888E" w:tentative="1">
      <w:start w:val="1"/>
      <w:numFmt w:val="bullet"/>
      <w:lvlText w:val=""/>
      <w:lvlJc w:val="left"/>
      <w:pPr>
        <w:ind w:left="2520" w:hanging="360"/>
      </w:pPr>
      <w:rPr>
        <w:rFonts w:ascii="Symbol" w:hAnsi="Symbol" w:hint="default"/>
      </w:rPr>
    </w:lvl>
    <w:lvl w:ilvl="4" w:tplc="319EC2DC" w:tentative="1">
      <w:start w:val="1"/>
      <w:numFmt w:val="bullet"/>
      <w:lvlText w:val="o"/>
      <w:lvlJc w:val="left"/>
      <w:pPr>
        <w:ind w:left="3240" w:hanging="360"/>
      </w:pPr>
      <w:rPr>
        <w:rFonts w:ascii="Courier New" w:hAnsi="Courier New" w:cs="Courier New" w:hint="default"/>
      </w:rPr>
    </w:lvl>
    <w:lvl w:ilvl="5" w:tplc="F4D645AA" w:tentative="1">
      <w:start w:val="1"/>
      <w:numFmt w:val="bullet"/>
      <w:lvlText w:val=""/>
      <w:lvlJc w:val="left"/>
      <w:pPr>
        <w:ind w:left="3960" w:hanging="360"/>
      </w:pPr>
      <w:rPr>
        <w:rFonts w:ascii="Wingdings" w:hAnsi="Wingdings" w:hint="default"/>
      </w:rPr>
    </w:lvl>
    <w:lvl w:ilvl="6" w:tplc="15BA0814" w:tentative="1">
      <w:start w:val="1"/>
      <w:numFmt w:val="bullet"/>
      <w:lvlText w:val=""/>
      <w:lvlJc w:val="left"/>
      <w:pPr>
        <w:ind w:left="4680" w:hanging="360"/>
      </w:pPr>
      <w:rPr>
        <w:rFonts w:ascii="Symbol" w:hAnsi="Symbol" w:hint="default"/>
      </w:rPr>
    </w:lvl>
    <w:lvl w:ilvl="7" w:tplc="33F48F9A" w:tentative="1">
      <w:start w:val="1"/>
      <w:numFmt w:val="bullet"/>
      <w:lvlText w:val="o"/>
      <w:lvlJc w:val="left"/>
      <w:pPr>
        <w:ind w:left="5400" w:hanging="360"/>
      </w:pPr>
      <w:rPr>
        <w:rFonts w:ascii="Courier New" w:hAnsi="Courier New" w:cs="Courier New" w:hint="default"/>
      </w:rPr>
    </w:lvl>
    <w:lvl w:ilvl="8" w:tplc="8BF8316E" w:tentative="1">
      <w:start w:val="1"/>
      <w:numFmt w:val="bullet"/>
      <w:lvlText w:val=""/>
      <w:lvlJc w:val="left"/>
      <w:pPr>
        <w:ind w:left="6120" w:hanging="360"/>
      </w:pPr>
      <w:rPr>
        <w:rFonts w:ascii="Wingdings" w:hAnsi="Wingdings" w:hint="default"/>
      </w:rPr>
    </w:lvl>
  </w:abstractNum>
  <w:abstractNum w:abstractNumId="18">
    <w:nsid w:val="396E7DE3"/>
    <w:multiLevelType w:val="hybridMultilevel"/>
    <w:tmpl w:val="8E2A5D88"/>
    <w:lvl w:ilvl="0" w:tplc="6394AD52">
      <w:start w:val="1"/>
      <w:numFmt w:val="bullet"/>
      <w:lvlText w:val="•"/>
      <w:lvlJc w:val="left"/>
      <w:pPr>
        <w:tabs>
          <w:tab w:val="num" w:pos="720"/>
        </w:tabs>
        <w:ind w:left="720" w:hanging="360"/>
      </w:pPr>
      <w:rPr>
        <w:rFonts w:ascii="Arial" w:hAnsi="Arial" w:hint="default"/>
      </w:rPr>
    </w:lvl>
    <w:lvl w:ilvl="1" w:tplc="939AE1F2" w:tentative="1">
      <w:start w:val="1"/>
      <w:numFmt w:val="bullet"/>
      <w:lvlText w:val="•"/>
      <w:lvlJc w:val="left"/>
      <w:pPr>
        <w:tabs>
          <w:tab w:val="num" w:pos="1440"/>
        </w:tabs>
        <w:ind w:left="1440" w:hanging="360"/>
      </w:pPr>
      <w:rPr>
        <w:rFonts w:ascii="Arial" w:hAnsi="Arial" w:hint="default"/>
      </w:rPr>
    </w:lvl>
    <w:lvl w:ilvl="2" w:tplc="BFCC6724" w:tentative="1">
      <w:start w:val="1"/>
      <w:numFmt w:val="bullet"/>
      <w:lvlText w:val="•"/>
      <w:lvlJc w:val="left"/>
      <w:pPr>
        <w:tabs>
          <w:tab w:val="num" w:pos="2160"/>
        </w:tabs>
        <w:ind w:left="2160" w:hanging="360"/>
      </w:pPr>
      <w:rPr>
        <w:rFonts w:ascii="Arial" w:hAnsi="Arial" w:hint="default"/>
      </w:rPr>
    </w:lvl>
    <w:lvl w:ilvl="3" w:tplc="25EAF49E" w:tentative="1">
      <w:start w:val="1"/>
      <w:numFmt w:val="bullet"/>
      <w:lvlText w:val="•"/>
      <w:lvlJc w:val="left"/>
      <w:pPr>
        <w:tabs>
          <w:tab w:val="num" w:pos="2880"/>
        </w:tabs>
        <w:ind w:left="2880" w:hanging="360"/>
      </w:pPr>
      <w:rPr>
        <w:rFonts w:ascii="Arial" w:hAnsi="Arial" w:hint="default"/>
      </w:rPr>
    </w:lvl>
    <w:lvl w:ilvl="4" w:tplc="1802502E" w:tentative="1">
      <w:start w:val="1"/>
      <w:numFmt w:val="bullet"/>
      <w:lvlText w:val="•"/>
      <w:lvlJc w:val="left"/>
      <w:pPr>
        <w:tabs>
          <w:tab w:val="num" w:pos="3600"/>
        </w:tabs>
        <w:ind w:left="3600" w:hanging="360"/>
      </w:pPr>
      <w:rPr>
        <w:rFonts w:ascii="Arial" w:hAnsi="Arial" w:hint="default"/>
      </w:rPr>
    </w:lvl>
    <w:lvl w:ilvl="5" w:tplc="660C412E" w:tentative="1">
      <w:start w:val="1"/>
      <w:numFmt w:val="bullet"/>
      <w:lvlText w:val="•"/>
      <w:lvlJc w:val="left"/>
      <w:pPr>
        <w:tabs>
          <w:tab w:val="num" w:pos="4320"/>
        </w:tabs>
        <w:ind w:left="4320" w:hanging="360"/>
      </w:pPr>
      <w:rPr>
        <w:rFonts w:ascii="Arial" w:hAnsi="Arial" w:hint="default"/>
      </w:rPr>
    </w:lvl>
    <w:lvl w:ilvl="6" w:tplc="0FAEE8C2" w:tentative="1">
      <w:start w:val="1"/>
      <w:numFmt w:val="bullet"/>
      <w:lvlText w:val="•"/>
      <w:lvlJc w:val="left"/>
      <w:pPr>
        <w:tabs>
          <w:tab w:val="num" w:pos="5040"/>
        </w:tabs>
        <w:ind w:left="5040" w:hanging="360"/>
      </w:pPr>
      <w:rPr>
        <w:rFonts w:ascii="Arial" w:hAnsi="Arial" w:hint="default"/>
      </w:rPr>
    </w:lvl>
    <w:lvl w:ilvl="7" w:tplc="EE10775E" w:tentative="1">
      <w:start w:val="1"/>
      <w:numFmt w:val="bullet"/>
      <w:lvlText w:val="•"/>
      <w:lvlJc w:val="left"/>
      <w:pPr>
        <w:tabs>
          <w:tab w:val="num" w:pos="5760"/>
        </w:tabs>
        <w:ind w:left="5760" w:hanging="360"/>
      </w:pPr>
      <w:rPr>
        <w:rFonts w:ascii="Arial" w:hAnsi="Arial" w:hint="default"/>
      </w:rPr>
    </w:lvl>
    <w:lvl w:ilvl="8" w:tplc="BCA80652" w:tentative="1">
      <w:start w:val="1"/>
      <w:numFmt w:val="bullet"/>
      <w:lvlText w:val="•"/>
      <w:lvlJc w:val="left"/>
      <w:pPr>
        <w:tabs>
          <w:tab w:val="num" w:pos="6480"/>
        </w:tabs>
        <w:ind w:left="6480" w:hanging="360"/>
      </w:pPr>
      <w:rPr>
        <w:rFonts w:ascii="Arial" w:hAnsi="Arial" w:hint="default"/>
      </w:rPr>
    </w:lvl>
  </w:abstractNum>
  <w:abstractNum w:abstractNumId="19">
    <w:nsid w:val="3B4220D1"/>
    <w:multiLevelType w:val="hybridMultilevel"/>
    <w:tmpl w:val="DCF05FF0"/>
    <w:lvl w:ilvl="0" w:tplc="3E08101A">
      <w:start w:val="1"/>
      <w:numFmt w:val="bullet"/>
      <w:lvlText w:val="■"/>
      <w:lvlJc w:val="left"/>
      <w:pPr>
        <w:ind w:left="360" w:hanging="360"/>
      </w:pPr>
      <w:rPr>
        <w:rFonts w:ascii="Times New Roman" w:hAnsi="Times New Roman" w:cs="Times New Roman" w:hint="default"/>
        <w:b w:val="0"/>
        <w:i w:val="0"/>
        <w:color w:val="0070C0"/>
        <w:sz w:val="22"/>
      </w:rPr>
    </w:lvl>
    <w:lvl w:ilvl="1" w:tplc="1EE481BE" w:tentative="1">
      <w:start w:val="1"/>
      <w:numFmt w:val="bullet"/>
      <w:lvlText w:val="o"/>
      <w:lvlJc w:val="left"/>
      <w:pPr>
        <w:ind w:left="1080" w:hanging="360"/>
      </w:pPr>
      <w:rPr>
        <w:rFonts w:ascii="Courier New" w:hAnsi="Courier New" w:cs="Courier New" w:hint="default"/>
      </w:rPr>
    </w:lvl>
    <w:lvl w:ilvl="2" w:tplc="C9624FBC" w:tentative="1">
      <w:start w:val="1"/>
      <w:numFmt w:val="bullet"/>
      <w:lvlText w:val=""/>
      <w:lvlJc w:val="left"/>
      <w:pPr>
        <w:ind w:left="1800" w:hanging="360"/>
      </w:pPr>
      <w:rPr>
        <w:rFonts w:ascii="Wingdings" w:hAnsi="Wingdings" w:hint="default"/>
      </w:rPr>
    </w:lvl>
    <w:lvl w:ilvl="3" w:tplc="79F40120" w:tentative="1">
      <w:start w:val="1"/>
      <w:numFmt w:val="bullet"/>
      <w:lvlText w:val=""/>
      <w:lvlJc w:val="left"/>
      <w:pPr>
        <w:ind w:left="2520" w:hanging="360"/>
      </w:pPr>
      <w:rPr>
        <w:rFonts w:ascii="Symbol" w:hAnsi="Symbol" w:hint="default"/>
      </w:rPr>
    </w:lvl>
    <w:lvl w:ilvl="4" w:tplc="5FFA749A" w:tentative="1">
      <w:start w:val="1"/>
      <w:numFmt w:val="bullet"/>
      <w:lvlText w:val="o"/>
      <w:lvlJc w:val="left"/>
      <w:pPr>
        <w:ind w:left="3240" w:hanging="360"/>
      </w:pPr>
      <w:rPr>
        <w:rFonts w:ascii="Courier New" w:hAnsi="Courier New" w:cs="Courier New" w:hint="default"/>
      </w:rPr>
    </w:lvl>
    <w:lvl w:ilvl="5" w:tplc="B3BE2870" w:tentative="1">
      <w:start w:val="1"/>
      <w:numFmt w:val="bullet"/>
      <w:lvlText w:val=""/>
      <w:lvlJc w:val="left"/>
      <w:pPr>
        <w:ind w:left="3960" w:hanging="360"/>
      </w:pPr>
      <w:rPr>
        <w:rFonts w:ascii="Wingdings" w:hAnsi="Wingdings" w:hint="default"/>
      </w:rPr>
    </w:lvl>
    <w:lvl w:ilvl="6" w:tplc="AD201CDA" w:tentative="1">
      <w:start w:val="1"/>
      <w:numFmt w:val="bullet"/>
      <w:lvlText w:val=""/>
      <w:lvlJc w:val="left"/>
      <w:pPr>
        <w:ind w:left="4680" w:hanging="360"/>
      </w:pPr>
      <w:rPr>
        <w:rFonts w:ascii="Symbol" w:hAnsi="Symbol" w:hint="default"/>
      </w:rPr>
    </w:lvl>
    <w:lvl w:ilvl="7" w:tplc="406A6CD4" w:tentative="1">
      <w:start w:val="1"/>
      <w:numFmt w:val="bullet"/>
      <w:lvlText w:val="o"/>
      <w:lvlJc w:val="left"/>
      <w:pPr>
        <w:ind w:left="5400" w:hanging="360"/>
      </w:pPr>
      <w:rPr>
        <w:rFonts w:ascii="Courier New" w:hAnsi="Courier New" w:cs="Courier New" w:hint="default"/>
      </w:rPr>
    </w:lvl>
    <w:lvl w:ilvl="8" w:tplc="6E66B7C4" w:tentative="1">
      <w:start w:val="1"/>
      <w:numFmt w:val="bullet"/>
      <w:lvlText w:val=""/>
      <w:lvlJc w:val="left"/>
      <w:pPr>
        <w:ind w:left="6120" w:hanging="360"/>
      </w:pPr>
      <w:rPr>
        <w:rFonts w:ascii="Wingdings" w:hAnsi="Wingdings" w:hint="default"/>
      </w:rPr>
    </w:lvl>
  </w:abstractNum>
  <w:abstractNum w:abstractNumId="20">
    <w:nsid w:val="44215E01"/>
    <w:multiLevelType w:val="hybridMultilevel"/>
    <w:tmpl w:val="73F270E8"/>
    <w:lvl w:ilvl="0" w:tplc="56A0C0E8">
      <w:start w:val="1"/>
      <w:numFmt w:val="bullet"/>
      <w:pStyle w:val="Bullets-Tri"/>
      <w:lvlText w:val=""/>
      <w:lvlJc w:val="left"/>
      <w:pPr>
        <w:ind w:left="1080" w:hanging="360"/>
      </w:pPr>
      <w:rPr>
        <w:rFonts w:ascii="Wingdings 3" w:hAnsi="Wingdings 3" w:hint="default"/>
        <w:b w:val="0"/>
        <w:i w:val="0"/>
        <w:color w:val="0064C8"/>
        <w:sz w:val="24"/>
      </w:rPr>
    </w:lvl>
    <w:lvl w:ilvl="1" w:tplc="289AFC3C" w:tentative="1">
      <w:start w:val="1"/>
      <w:numFmt w:val="bullet"/>
      <w:lvlText w:val="o"/>
      <w:lvlJc w:val="left"/>
      <w:pPr>
        <w:ind w:left="1800" w:hanging="360"/>
      </w:pPr>
      <w:rPr>
        <w:rFonts w:ascii="Courier New" w:hAnsi="Courier New" w:cs="Courier New" w:hint="default"/>
      </w:rPr>
    </w:lvl>
    <w:lvl w:ilvl="2" w:tplc="1220C648" w:tentative="1">
      <w:start w:val="1"/>
      <w:numFmt w:val="bullet"/>
      <w:lvlText w:val=""/>
      <w:lvlJc w:val="left"/>
      <w:pPr>
        <w:ind w:left="2520" w:hanging="360"/>
      </w:pPr>
      <w:rPr>
        <w:rFonts w:ascii="Wingdings" w:hAnsi="Wingdings" w:hint="default"/>
      </w:rPr>
    </w:lvl>
    <w:lvl w:ilvl="3" w:tplc="704CB17A" w:tentative="1">
      <w:start w:val="1"/>
      <w:numFmt w:val="bullet"/>
      <w:lvlText w:val=""/>
      <w:lvlJc w:val="left"/>
      <w:pPr>
        <w:ind w:left="3240" w:hanging="360"/>
      </w:pPr>
      <w:rPr>
        <w:rFonts w:ascii="Symbol" w:hAnsi="Symbol" w:hint="default"/>
      </w:rPr>
    </w:lvl>
    <w:lvl w:ilvl="4" w:tplc="02026082" w:tentative="1">
      <w:start w:val="1"/>
      <w:numFmt w:val="bullet"/>
      <w:lvlText w:val="o"/>
      <w:lvlJc w:val="left"/>
      <w:pPr>
        <w:ind w:left="3960" w:hanging="360"/>
      </w:pPr>
      <w:rPr>
        <w:rFonts w:ascii="Courier New" w:hAnsi="Courier New" w:cs="Courier New" w:hint="default"/>
      </w:rPr>
    </w:lvl>
    <w:lvl w:ilvl="5" w:tplc="C3A4090A" w:tentative="1">
      <w:start w:val="1"/>
      <w:numFmt w:val="bullet"/>
      <w:lvlText w:val=""/>
      <w:lvlJc w:val="left"/>
      <w:pPr>
        <w:ind w:left="4680" w:hanging="360"/>
      </w:pPr>
      <w:rPr>
        <w:rFonts w:ascii="Wingdings" w:hAnsi="Wingdings" w:hint="default"/>
      </w:rPr>
    </w:lvl>
    <w:lvl w:ilvl="6" w:tplc="4964E26E" w:tentative="1">
      <w:start w:val="1"/>
      <w:numFmt w:val="bullet"/>
      <w:lvlText w:val=""/>
      <w:lvlJc w:val="left"/>
      <w:pPr>
        <w:ind w:left="5400" w:hanging="360"/>
      </w:pPr>
      <w:rPr>
        <w:rFonts w:ascii="Symbol" w:hAnsi="Symbol" w:hint="default"/>
      </w:rPr>
    </w:lvl>
    <w:lvl w:ilvl="7" w:tplc="4E72055E" w:tentative="1">
      <w:start w:val="1"/>
      <w:numFmt w:val="bullet"/>
      <w:lvlText w:val="o"/>
      <w:lvlJc w:val="left"/>
      <w:pPr>
        <w:ind w:left="6120" w:hanging="360"/>
      </w:pPr>
      <w:rPr>
        <w:rFonts w:ascii="Courier New" w:hAnsi="Courier New" w:cs="Courier New" w:hint="default"/>
      </w:rPr>
    </w:lvl>
    <w:lvl w:ilvl="8" w:tplc="38965946" w:tentative="1">
      <w:start w:val="1"/>
      <w:numFmt w:val="bullet"/>
      <w:lvlText w:val=""/>
      <w:lvlJc w:val="left"/>
      <w:pPr>
        <w:ind w:left="6840" w:hanging="360"/>
      </w:pPr>
      <w:rPr>
        <w:rFonts w:ascii="Wingdings" w:hAnsi="Wingdings" w:hint="default"/>
      </w:rPr>
    </w:lvl>
  </w:abstractNum>
  <w:abstractNum w:abstractNumId="21">
    <w:nsid w:val="4BB2277C"/>
    <w:multiLevelType w:val="hybridMultilevel"/>
    <w:tmpl w:val="FFD40DDE"/>
    <w:lvl w:ilvl="0" w:tplc="8BF01A0C">
      <w:start w:val="1"/>
      <w:numFmt w:val="bullet"/>
      <w:lvlText w:val=""/>
      <w:lvlJc w:val="left"/>
      <w:pPr>
        <w:ind w:left="720" w:hanging="360"/>
      </w:pPr>
      <w:rPr>
        <w:rFonts w:ascii="Symbol" w:hAnsi="Symbol" w:hint="default"/>
      </w:rPr>
    </w:lvl>
    <w:lvl w:ilvl="1" w:tplc="BDE0B000" w:tentative="1">
      <w:start w:val="1"/>
      <w:numFmt w:val="bullet"/>
      <w:lvlText w:val="o"/>
      <w:lvlJc w:val="left"/>
      <w:pPr>
        <w:ind w:left="1440" w:hanging="360"/>
      </w:pPr>
      <w:rPr>
        <w:rFonts w:ascii="Courier New" w:hAnsi="Courier New" w:cs="Courier New" w:hint="default"/>
      </w:rPr>
    </w:lvl>
    <w:lvl w:ilvl="2" w:tplc="999ECAAE" w:tentative="1">
      <w:start w:val="1"/>
      <w:numFmt w:val="bullet"/>
      <w:lvlText w:val=""/>
      <w:lvlJc w:val="left"/>
      <w:pPr>
        <w:ind w:left="2160" w:hanging="360"/>
      </w:pPr>
      <w:rPr>
        <w:rFonts w:ascii="Wingdings" w:hAnsi="Wingdings" w:hint="default"/>
      </w:rPr>
    </w:lvl>
    <w:lvl w:ilvl="3" w:tplc="1A5A379C" w:tentative="1">
      <w:start w:val="1"/>
      <w:numFmt w:val="bullet"/>
      <w:lvlText w:val=""/>
      <w:lvlJc w:val="left"/>
      <w:pPr>
        <w:ind w:left="2880" w:hanging="360"/>
      </w:pPr>
      <w:rPr>
        <w:rFonts w:ascii="Symbol" w:hAnsi="Symbol" w:hint="default"/>
      </w:rPr>
    </w:lvl>
    <w:lvl w:ilvl="4" w:tplc="C1321C02" w:tentative="1">
      <w:start w:val="1"/>
      <w:numFmt w:val="bullet"/>
      <w:lvlText w:val="o"/>
      <w:lvlJc w:val="left"/>
      <w:pPr>
        <w:ind w:left="3600" w:hanging="360"/>
      </w:pPr>
      <w:rPr>
        <w:rFonts w:ascii="Courier New" w:hAnsi="Courier New" w:cs="Courier New" w:hint="default"/>
      </w:rPr>
    </w:lvl>
    <w:lvl w:ilvl="5" w:tplc="F3165768" w:tentative="1">
      <w:start w:val="1"/>
      <w:numFmt w:val="bullet"/>
      <w:lvlText w:val=""/>
      <w:lvlJc w:val="left"/>
      <w:pPr>
        <w:ind w:left="4320" w:hanging="360"/>
      </w:pPr>
      <w:rPr>
        <w:rFonts w:ascii="Wingdings" w:hAnsi="Wingdings" w:hint="default"/>
      </w:rPr>
    </w:lvl>
    <w:lvl w:ilvl="6" w:tplc="AB2EAAAE" w:tentative="1">
      <w:start w:val="1"/>
      <w:numFmt w:val="bullet"/>
      <w:lvlText w:val=""/>
      <w:lvlJc w:val="left"/>
      <w:pPr>
        <w:ind w:left="5040" w:hanging="360"/>
      </w:pPr>
      <w:rPr>
        <w:rFonts w:ascii="Symbol" w:hAnsi="Symbol" w:hint="default"/>
      </w:rPr>
    </w:lvl>
    <w:lvl w:ilvl="7" w:tplc="78749624" w:tentative="1">
      <w:start w:val="1"/>
      <w:numFmt w:val="bullet"/>
      <w:lvlText w:val="o"/>
      <w:lvlJc w:val="left"/>
      <w:pPr>
        <w:ind w:left="5760" w:hanging="360"/>
      </w:pPr>
      <w:rPr>
        <w:rFonts w:ascii="Courier New" w:hAnsi="Courier New" w:cs="Courier New" w:hint="default"/>
      </w:rPr>
    </w:lvl>
    <w:lvl w:ilvl="8" w:tplc="5F722E6E" w:tentative="1">
      <w:start w:val="1"/>
      <w:numFmt w:val="bullet"/>
      <w:lvlText w:val=""/>
      <w:lvlJc w:val="left"/>
      <w:pPr>
        <w:ind w:left="6480" w:hanging="360"/>
      </w:pPr>
      <w:rPr>
        <w:rFonts w:ascii="Wingdings" w:hAnsi="Wingdings" w:hint="default"/>
      </w:rPr>
    </w:lvl>
  </w:abstractNum>
  <w:abstractNum w:abstractNumId="22">
    <w:nsid w:val="538D1A9B"/>
    <w:multiLevelType w:val="hybridMultilevel"/>
    <w:tmpl w:val="E7960FD2"/>
    <w:lvl w:ilvl="0" w:tplc="1E62E166">
      <w:start w:val="1"/>
      <w:numFmt w:val="bullet"/>
      <w:lvlText w:val=""/>
      <w:lvlJc w:val="left"/>
      <w:pPr>
        <w:ind w:left="720" w:hanging="360"/>
      </w:pPr>
      <w:rPr>
        <w:rFonts w:ascii="Symbol" w:hAnsi="Symbol" w:hint="default"/>
      </w:rPr>
    </w:lvl>
    <w:lvl w:ilvl="1" w:tplc="C3AADB48" w:tentative="1">
      <w:start w:val="1"/>
      <w:numFmt w:val="bullet"/>
      <w:lvlText w:val="o"/>
      <w:lvlJc w:val="left"/>
      <w:pPr>
        <w:ind w:left="1440" w:hanging="360"/>
      </w:pPr>
      <w:rPr>
        <w:rFonts w:ascii="Courier New" w:hAnsi="Courier New" w:cs="Courier New" w:hint="default"/>
      </w:rPr>
    </w:lvl>
    <w:lvl w:ilvl="2" w:tplc="E1BEB150" w:tentative="1">
      <w:start w:val="1"/>
      <w:numFmt w:val="bullet"/>
      <w:lvlText w:val=""/>
      <w:lvlJc w:val="left"/>
      <w:pPr>
        <w:ind w:left="2160" w:hanging="360"/>
      </w:pPr>
      <w:rPr>
        <w:rFonts w:ascii="Wingdings" w:hAnsi="Wingdings" w:hint="default"/>
      </w:rPr>
    </w:lvl>
    <w:lvl w:ilvl="3" w:tplc="C31E0DD6" w:tentative="1">
      <w:start w:val="1"/>
      <w:numFmt w:val="bullet"/>
      <w:lvlText w:val=""/>
      <w:lvlJc w:val="left"/>
      <w:pPr>
        <w:ind w:left="2880" w:hanging="360"/>
      </w:pPr>
      <w:rPr>
        <w:rFonts w:ascii="Symbol" w:hAnsi="Symbol" w:hint="default"/>
      </w:rPr>
    </w:lvl>
    <w:lvl w:ilvl="4" w:tplc="2078082E" w:tentative="1">
      <w:start w:val="1"/>
      <w:numFmt w:val="bullet"/>
      <w:lvlText w:val="o"/>
      <w:lvlJc w:val="left"/>
      <w:pPr>
        <w:ind w:left="3600" w:hanging="360"/>
      </w:pPr>
      <w:rPr>
        <w:rFonts w:ascii="Courier New" w:hAnsi="Courier New" w:cs="Courier New" w:hint="default"/>
      </w:rPr>
    </w:lvl>
    <w:lvl w:ilvl="5" w:tplc="40CEA1CC" w:tentative="1">
      <w:start w:val="1"/>
      <w:numFmt w:val="bullet"/>
      <w:lvlText w:val=""/>
      <w:lvlJc w:val="left"/>
      <w:pPr>
        <w:ind w:left="4320" w:hanging="360"/>
      </w:pPr>
      <w:rPr>
        <w:rFonts w:ascii="Wingdings" w:hAnsi="Wingdings" w:hint="default"/>
      </w:rPr>
    </w:lvl>
    <w:lvl w:ilvl="6" w:tplc="9A703BDE" w:tentative="1">
      <w:start w:val="1"/>
      <w:numFmt w:val="bullet"/>
      <w:lvlText w:val=""/>
      <w:lvlJc w:val="left"/>
      <w:pPr>
        <w:ind w:left="5040" w:hanging="360"/>
      </w:pPr>
      <w:rPr>
        <w:rFonts w:ascii="Symbol" w:hAnsi="Symbol" w:hint="default"/>
      </w:rPr>
    </w:lvl>
    <w:lvl w:ilvl="7" w:tplc="266EBE08" w:tentative="1">
      <w:start w:val="1"/>
      <w:numFmt w:val="bullet"/>
      <w:lvlText w:val="o"/>
      <w:lvlJc w:val="left"/>
      <w:pPr>
        <w:ind w:left="5760" w:hanging="360"/>
      </w:pPr>
      <w:rPr>
        <w:rFonts w:ascii="Courier New" w:hAnsi="Courier New" w:cs="Courier New" w:hint="default"/>
      </w:rPr>
    </w:lvl>
    <w:lvl w:ilvl="8" w:tplc="B50E886A" w:tentative="1">
      <w:start w:val="1"/>
      <w:numFmt w:val="bullet"/>
      <w:lvlText w:val=""/>
      <w:lvlJc w:val="left"/>
      <w:pPr>
        <w:ind w:left="6480" w:hanging="360"/>
      </w:pPr>
      <w:rPr>
        <w:rFonts w:ascii="Wingdings" w:hAnsi="Wingdings" w:hint="default"/>
      </w:rPr>
    </w:lvl>
  </w:abstractNum>
  <w:abstractNum w:abstractNumId="23">
    <w:nsid w:val="54C00CBA"/>
    <w:multiLevelType w:val="hybridMultilevel"/>
    <w:tmpl w:val="E6CCDFE8"/>
    <w:lvl w:ilvl="0" w:tplc="B3507B84">
      <w:start w:val="1"/>
      <w:numFmt w:val="bullet"/>
      <w:lvlText w:val=""/>
      <w:lvlJc w:val="left"/>
      <w:pPr>
        <w:ind w:left="360" w:hanging="360"/>
      </w:pPr>
      <w:rPr>
        <w:rFonts w:ascii="Symbol" w:hAnsi="Symbol" w:hint="default"/>
      </w:rPr>
    </w:lvl>
    <w:lvl w:ilvl="1" w:tplc="1C4CEEB6" w:tentative="1">
      <w:start w:val="1"/>
      <w:numFmt w:val="bullet"/>
      <w:lvlText w:val="o"/>
      <w:lvlJc w:val="left"/>
      <w:pPr>
        <w:ind w:left="1080" w:hanging="360"/>
      </w:pPr>
      <w:rPr>
        <w:rFonts w:ascii="Courier New" w:hAnsi="Courier New" w:cs="Courier New" w:hint="default"/>
      </w:rPr>
    </w:lvl>
    <w:lvl w:ilvl="2" w:tplc="77F2EB2E" w:tentative="1">
      <w:start w:val="1"/>
      <w:numFmt w:val="bullet"/>
      <w:lvlText w:val=""/>
      <w:lvlJc w:val="left"/>
      <w:pPr>
        <w:ind w:left="1800" w:hanging="360"/>
      </w:pPr>
      <w:rPr>
        <w:rFonts w:ascii="Wingdings" w:hAnsi="Wingdings" w:hint="default"/>
      </w:rPr>
    </w:lvl>
    <w:lvl w:ilvl="3" w:tplc="02946790" w:tentative="1">
      <w:start w:val="1"/>
      <w:numFmt w:val="bullet"/>
      <w:lvlText w:val=""/>
      <w:lvlJc w:val="left"/>
      <w:pPr>
        <w:ind w:left="2520" w:hanging="360"/>
      </w:pPr>
      <w:rPr>
        <w:rFonts w:ascii="Symbol" w:hAnsi="Symbol" w:hint="default"/>
      </w:rPr>
    </w:lvl>
    <w:lvl w:ilvl="4" w:tplc="866C5E42" w:tentative="1">
      <w:start w:val="1"/>
      <w:numFmt w:val="bullet"/>
      <w:lvlText w:val="o"/>
      <w:lvlJc w:val="left"/>
      <w:pPr>
        <w:ind w:left="3240" w:hanging="360"/>
      </w:pPr>
      <w:rPr>
        <w:rFonts w:ascii="Courier New" w:hAnsi="Courier New" w:cs="Courier New" w:hint="default"/>
      </w:rPr>
    </w:lvl>
    <w:lvl w:ilvl="5" w:tplc="A01E0C3C" w:tentative="1">
      <w:start w:val="1"/>
      <w:numFmt w:val="bullet"/>
      <w:lvlText w:val=""/>
      <w:lvlJc w:val="left"/>
      <w:pPr>
        <w:ind w:left="3960" w:hanging="360"/>
      </w:pPr>
      <w:rPr>
        <w:rFonts w:ascii="Wingdings" w:hAnsi="Wingdings" w:hint="default"/>
      </w:rPr>
    </w:lvl>
    <w:lvl w:ilvl="6" w:tplc="9668A45E" w:tentative="1">
      <w:start w:val="1"/>
      <w:numFmt w:val="bullet"/>
      <w:lvlText w:val=""/>
      <w:lvlJc w:val="left"/>
      <w:pPr>
        <w:ind w:left="4680" w:hanging="360"/>
      </w:pPr>
      <w:rPr>
        <w:rFonts w:ascii="Symbol" w:hAnsi="Symbol" w:hint="default"/>
      </w:rPr>
    </w:lvl>
    <w:lvl w:ilvl="7" w:tplc="28FE07D0" w:tentative="1">
      <w:start w:val="1"/>
      <w:numFmt w:val="bullet"/>
      <w:lvlText w:val="o"/>
      <w:lvlJc w:val="left"/>
      <w:pPr>
        <w:ind w:left="5400" w:hanging="360"/>
      </w:pPr>
      <w:rPr>
        <w:rFonts w:ascii="Courier New" w:hAnsi="Courier New" w:cs="Courier New" w:hint="default"/>
      </w:rPr>
    </w:lvl>
    <w:lvl w:ilvl="8" w:tplc="0F72D682" w:tentative="1">
      <w:start w:val="1"/>
      <w:numFmt w:val="bullet"/>
      <w:lvlText w:val=""/>
      <w:lvlJc w:val="left"/>
      <w:pPr>
        <w:ind w:left="6120" w:hanging="360"/>
      </w:pPr>
      <w:rPr>
        <w:rFonts w:ascii="Wingdings" w:hAnsi="Wingdings" w:hint="default"/>
      </w:rPr>
    </w:lvl>
  </w:abstractNum>
  <w:abstractNum w:abstractNumId="24">
    <w:nsid w:val="554048D8"/>
    <w:multiLevelType w:val="hybridMultilevel"/>
    <w:tmpl w:val="A36297A6"/>
    <w:lvl w:ilvl="0" w:tplc="6854F6DA">
      <w:start w:val="1"/>
      <w:numFmt w:val="bullet"/>
      <w:lvlText w:val=""/>
      <w:lvlJc w:val="left"/>
      <w:pPr>
        <w:ind w:left="720" w:hanging="360"/>
      </w:pPr>
      <w:rPr>
        <w:rFonts w:ascii="Symbol" w:hAnsi="Symbol" w:hint="default"/>
      </w:rPr>
    </w:lvl>
    <w:lvl w:ilvl="1" w:tplc="B3925DF8" w:tentative="1">
      <w:start w:val="1"/>
      <w:numFmt w:val="bullet"/>
      <w:lvlText w:val="o"/>
      <w:lvlJc w:val="left"/>
      <w:pPr>
        <w:ind w:left="1440" w:hanging="360"/>
      </w:pPr>
      <w:rPr>
        <w:rFonts w:ascii="Courier New" w:hAnsi="Courier New" w:cs="Courier New" w:hint="default"/>
      </w:rPr>
    </w:lvl>
    <w:lvl w:ilvl="2" w:tplc="8E04AF6E" w:tentative="1">
      <w:start w:val="1"/>
      <w:numFmt w:val="bullet"/>
      <w:lvlText w:val=""/>
      <w:lvlJc w:val="left"/>
      <w:pPr>
        <w:ind w:left="2160" w:hanging="360"/>
      </w:pPr>
      <w:rPr>
        <w:rFonts w:ascii="Wingdings" w:hAnsi="Wingdings" w:hint="default"/>
      </w:rPr>
    </w:lvl>
    <w:lvl w:ilvl="3" w:tplc="C04A861E" w:tentative="1">
      <w:start w:val="1"/>
      <w:numFmt w:val="bullet"/>
      <w:lvlText w:val=""/>
      <w:lvlJc w:val="left"/>
      <w:pPr>
        <w:ind w:left="2880" w:hanging="360"/>
      </w:pPr>
      <w:rPr>
        <w:rFonts w:ascii="Symbol" w:hAnsi="Symbol" w:hint="default"/>
      </w:rPr>
    </w:lvl>
    <w:lvl w:ilvl="4" w:tplc="BA5ABECC" w:tentative="1">
      <w:start w:val="1"/>
      <w:numFmt w:val="bullet"/>
      <w:lvlText w:val="o"/>
      <w:lvlJc w:val="left"/>
      <w:pPr>
        <w:ind w:left="3600" w:hanging="360"/>
      </w:pPr>
      <w:rPr>
        <w:rFonts w:ascii="Courier New" w:hAnsi="Courier New" w:cs="Courier New" w:hint="default"/>
      </w:rPr>
    </w:lvl>
    <w:lvl w:ilvl="5" w:tplc="4C001666" w:tentative="1">
      <w:start w:val="1"/>
      <w:numFmt w:val="bullet"/>
      <w:lvlText w:val=""/>
      <w:lvlJc w:val="left"/>
      <w:pPr>
        <w:ind w:left="4320" w:hanging="360"/>
      </w:pPr>
      <w:rPr>
        <w:rFonts w:ascii="Wingdings" w:hAnsi="Wingdings" w:hint="default"/>
      </w:rPr>
    </w:lvl>
    <w:lvl w:ilvl="6" w:tplc="B2EC778C" w:tentative="1">
      <w:start w:val="1"/>
      <w:numFmt w:val="bullet"/>
      <w:lvlText w:val=""/>
      <w:lvlJc w:val="left"/>
      <w:pPr>
        <w:ind w:left="5040" w:hanging="360"/>
      </w:pPr>
      <w:rPr>
        <w:rFonts w:ascii="Symbol" w:hAnsi="Symbol" w:hint="default"/>
      </w:rPr>
    </w:lvl>
    <w:lvl w:ilvl="7" w:tplc="9D0A24DE" w:tentative="1">
      <w:start w:val="1"/>
      <w:numFmt w:val="bullet"/>
      <w:lvlText w:val="o"/>
      <w:lvlJc w:val="left"/>
      <w:pPr>
        <w:ind w:left="5760" w:hanging="360"/>
      </w:pPr>
      <w:rPr>
        <w:rFonts w:ascii="Courier New" w:hAnsi="Courier New" w:cs="Courier New" w:hint="default"/>
      </w:rPr>
    </w:lvl>
    <w:lvl w:ilvl="8" w:tplc="DA84A0F2" w:tentative="1">
      <w:start w:val="1"/>
      <w:numFmt w:val="bullet"/>
      <w:lvlText w:val=""/>
      <w:lvlJc w:val="left"/>
      <w:pPr>
        <w:ind w:left="6480" w:hanging="360"/>
      </w:pPr>
      <w:rPr>
        <w:rFonts w:ascii="Wingdings" w:hAnsi="Wingdings" w:hint="default"/>
      </w:rPr>
    </w:lvl>
  </w:abstractNum>
  <w:abstractNum w:abstractNumId="25">
    <w:nsid w:val="56681C21"/>
    <w:multiLevelType w:val="hybridMultilevel"/>
    <w:tmpl w:val="B4FEFE0E"/>
    <w:lvl w:ilvl="0" w:tplc="00B0DC64">
      <w:start w:val="1"/>
      <w:numFmt w:val="bullet"/>
      <w:lvlText w:val=""/>
      <w:lvlJc w:val="left"/>
      <w:pPr>
        <w:ind w:left="720" w:hanging="360"/>
      </w:pPr>
      <w:rPr>
        <w:rFonts w:ascii="Symbol" w:hAnsi="Symbol" w:hint="default"/>
      </w:rPr>
    </w:lvl>
    <w:lvl w:ilvl="1" w:tplc="83ACCCEE" w:tentative="1">
      <w:start w:val="1"/>
      <w:numFmt w:val="bullet"/>
      <w:lvlText w:val="o"/>
      <w:lvlJc w:val="left"/>
      <w:pPr>
        <w:ind w:left="1440" w:hanging="360"/>
      </w:pPr>
      <w:rPr>
        <w:rFonts w:ascii="Courier New" w:hAnsi="Courier New" w:cs="Courier New" w:hint="default"/>
      </w:rPr>
    </w:lvl>
    <w:lvl w:ilvl="2" w:tplc="3C4A6F2E" w:tentative="1">
      <w:start w:val="1"/>
      <w:numFmt w:val="bullet"/>
      <w:lvlText w:val=""/>
      <w:lvlJc w:val="left"/>
      <w:pPr>
        <w:ind w:left="2160" w:hanging="360"/>
      </w:pPr>
      <w:rPr>
        <w:rFonts w:ascii="Wingdings" w:hAnsi="Wingdings" w:hint="default"/>
      </w:rPr>
    </w:lvl>
    <w:lvl w:ilvl="3" w:tplc="C2944192" w:tentative="1">
      <w:start w:val="1"/>
      <w:numFmt w:val="bullet"/>
      <w:lvlText w:val=""/>
      <w:lvlJc w:val="left"/>
      <w:pPr>
        <w:ind w:left="2880" w:hanging="360"/>
      </w:pPr>
      <w:rPr>
        <w:rFonts w:ascii="Symbol" w:hAnsi="Symbol" w:hint="default"/>
      </w:rPr>
    </w:lvl>
    <w:lvl w:ilvl="4" w:tplc="D6561F90" w:tentative="1">
      <w:start w:val="1"/>
      <w:numFmt w:val="bullet"/>
      <w:lvlText w:val="o"/>
      <w:lvlJc w:val="left"/>
      <w:pPr>
        <w:ind w:left="3600" w:hanging="360"/>
      </w:pPr>
      <w:rPr>
        <w:rFonts w:ascii="Courier New" w:hAnsi="Courier New" w:cs="Courier New" w:hint="default"/>
      </w:rPr>
    </w:lvl>
    <w:lvl w:ilvl="5" w:tplc="1B5CDDC4" w:tentative="1">
      <w:start w:val="1"/>
      <w:numFmt w:val="bullet"/>
      <w:lvlText w:val=""/>
      <w:lvlJc w:val="left"/>
      <w:pPr>
        <w:ind w:left="4320" w:hanging="360"/>
      </w:pPr>
      <w:rPr>
        <w:rFonts w:ascii="Wingdings" w:hAnsi="Wingdings" w:hint="default"/>
      </w:rPr>
    </w:lvl>
    <w:lvl w:ilvl="6" w:tplc="20EA2636" w:tentative="1">
      <w:start w:val="1"/>
      <w:numFmt w:val="bullet"/>
      <w:lvlText w:val=""/>
      <w:lvlJc w:val="left"/>
      <w:pPr>
        <w:ind w:left="5040" w:hanging="360"/>
      </w:pPr>
      <w:rPr>
        <w:rFonts w:ascii="Symbol" w:hAnsi="Symbol" w:hint="default"/>
      </w:rPr>
    </w:lvl>
    <w:lvl w:ilvl="7" w:tplc="4A54D126" w:tentative="1">
      <w:start w:val="1"/>
      <w:numFmt w:val="bullet"/>
      <w:lvlText w:val="o"/>
      <w:lvlJc w:val="left"/>
      <w:pPr>
        <w:ind w:left="5760" w:hanging="360"/>
      </w:pPr>
      <w:rPr>
        <w:rFonts w:ascii="Courier New" w:hAnsi="Courier New" w:cs="Courier New" w:hint="default"/>
      </w:rPr>
    </w:lvl>
    <w:lvl w:ilvl="8" w:tplc="1BB67AD6" w:tentative="1">
      <w:start w:val="1"/>
      <w:numFmt w:val="bullet"/>
      <w:lvlText w:val=""/>
      <w:lvlJc w:val="left"/>
      <w:pPr>
        <w:ind w:left="6480" w:hanging="360"/>
      </w:pPr>
      <w:rPr>
        <w:rFonts w:ascii="Wingdings" w:hAnsi="Wingdings" w:hint="default"/>
      </w:rPr>
    </w:lvl>
  </w:abstractNum>
  <w:abstractNum w:abstractNumId="26">
    <w:nsid w:val="5A3854C2"/>
    <w:multiLevelType w:val="hybridMultilevel"/>
    <w:tmpl w:val="6F3CEDE0"/>
    <w:lvl w:ilvl="0" w:tplc="944A739A">
      <w:start w:val="1"/>
      <w:numFmt w:val="bullet"/>
      <w:lvlText w:val=""/>
      <w:lvlJc w:val="left"/>
      <w:pPr>
        <w:ind w:left="720" w:hanging="360"/>
      </w:pPr>
      <w:rPr>
        <w:rFonts w:ascii="Symbol" w:hAnsi="Symbol" w:hint="default"/>
      </w:rPr>
    </w:lvl>
    <w:lvl w:ilvl="1" w:tplc="346C7F46" w:tentative="1">
      <w:start w:val="1"/>
      <w:numFmt w:val="bullet"/>
      <w:lvlText w:val="o"/>
      <w:lvlJc w:val="left"/>
      <w:pPr>
        <w:ind w:left="1440" w:hanging="360"/>
      </w:pPr>
      <w:rPr>
        <w:rFonts w:ascii="Courier New" w:hAnsi="Courier New" w:cs="Courier New" w:hint="default"/>
      </w:rPr>
    </w:lvl>
    <w:lvl w:ilvl="2" w:tplc="3D88057C" w:tentative="1">
      <w:start w:val="1"/>
      <w:numFmt w:val="bullet"/>
      <w:lvlText w:val=""/>
      <w:lvlJc w:val="left"/>
      <w:pPr>
        <w:ind w:left="2160" w:hanging="360"/>
      </w:pPr>
      <w:rPr>
        <w:rFonts w:ascii="Wingdings" w:hAnsi="Wingdings" w:hint="default"/>
      </w:rPr>
    </w:lvl>
    <w:lvl w:ilvl="3" w:tplc="C57CCEDA" w:tentative="1">
      <w:start w:val="1"/>
      <w:numFmt w:val="bullet"/>
      <w:lvlText w:val=""/>
      <w:lvlJc w:val="left"/>
      <w:pPr>
        <w:ind w:left="2880" w:hanging="360"/>
      </w:pPr>
      <w:rPr>
        <w:rFonts w:ascii="Symbol" w:hAnsi="Symbol" w:hint="default"/>
      </w:rPr>
    </w:lvl>
    <w:lvl w:ilvl="4" w:tplc="2D8A586E" w:tentative="1">
      <w:start w:val="1"/>
      <w:numFmt w:val="bullet"/>
      <w:lvlText w:val="o"/>
      <w:lvlJc w:val="left"/>
      <w:pPr>
        <w:ind w:left="3600" w:hanging="360"/>
      </w:pPr>
      <w:rPr>
        <w:rFonts w:ascii="Courier New" w:hAnsi="Courier New" w:cs="Courier New" w:hint="default"/>
      </w:rPr>
    </w:lvl>
    <w:lvl w:ilvl="5" w:tplc="051EB5EE" w:tentative="1">
      <w:start w:val="1"/>
      <w:numFmt w:val="bullet"/>
      <w:lvlText w:val=""/>
      <w:lvlJc w:val="left"/>
      <w:pPr>
        <w:ind w:left="4320" w:hanging="360"/>
      </w:pPr>
      <w:rPr>
        <w:rFonts w:ascii="Wingdings" w:hAnsi="Wingdings" w:hint="default"/>
      </w:rPr>
    </w:lvl>
    <w:lvl w:ilvl="6" w:tplc="E93ADA60" w:tentative="1">
      <w:start w:val="1"/>
      <w:numFmt w:val="bullet"/>
      <w:lvlText w:val=""/>
      <w:lvlJc w:val="left"/>
      <w:pPr>
        <w:ind w:left="5040" w:hanging="360"/>
      </w:pPr>
      <w:rPr>
        <w:rFonts w:ascii="Symbol" w:hAnsi="Symbol" w:hint="default"/>
      </w:rPr>
    </w:lvl>
    <w:lvl w:ilvl="7" w:tplc="18B8CFA4" w:tentative="1">
      <w:start w:val="1"/>
      <w:numFmt w:val="bullet"/>
      <w:lvlText w:val="o"/>
      <w:lvlJc w:val="left"/>
      <w:pPr>
        <w:ind w:left="5760" w:hanging="360"/>
      </w:pPr>
      <w:rPr>
        <w:rFonts w:ascii="Courier New" w:hAnsi="Courier New" w:cs="Courier New" w:hint="default"/>
      </w:rPr>
    </w:lvl>
    <w:lvl w:ilvl="8" w:tplc="46966B44" w:tentative="1">
      <w:start w:val="1"/>
      <w:numFmt w:val="bullet"/>
      <w:lvlText w:val=""/>
      <w:lvlJc w:val="left"/>
      <w:pPr>
        <w:ind w:left="6480" w:hanging="360"/>
      </w:pPr>
      <w:rPr>
        <w:rFonts w:ascii="Wingdings" w:hAnsi="Wingdings" w:hint="default"/>
      </w:rPr>
    </w:lvl>
  </w:abstractNum>
  <w:abstractNum w:abstractNumId="27">
    <w:nsid w:val="5E8604D3"/>
    <w:multiLevelType w:val="hybridMultilevel"/>
    <w:tmpl w:val="A912C1F2"/>
    <w:lvl w:ilvl="0" w:tplc="5360F276">
      <w:start w:val="1"/>
      <w:numFmt w:val="bullet"/>
      <w:lvlText w:val=""/>
      <w:lvlJc w:val="left"/>
      <w:pPr>
        <w:ind w:left="720" w:hanging="360"/>
      </w:pPr>
      <w:rPr>
        <w:rFonts w:ascii="Symbol" w:hAnsi="Symbol" w:hint="default"/>
      </w:rPr>
    </w:lvl>
    <w:lvl w:ilvl="1" w:tplc="55EA4A48" w:tentative="1">
      <w:start w:val="1"/>
      <w:numFmt w:val="bullet"/>
      <w:lvlText w:val="o"/>
      <w:lvlJc w:val="left"/>
      <w:pPr>
        <w:ind w:left="1440" w:hanging="360"/>
      </w:pPr>
      <w:rPr>
        <w:rFonts w:ascii="Courier New" w:hAnsi="Courier New" w:cs="Courier New" w:hint="default"/>
      </w:rPr>
    </w:lvl>
    <w:lvl w:ilvl="2" w:tplc="107220E8" w:tentative="1">
      <w:start w:val="1"/>
      <w:numFmt w:val="bullet"/>
      <w:lvlText w:val=""/>
      <w:lvlJc w:val="left"/>
      <w:pPr>
        <w:ind w:left="2160" w:hanging="360"/>
      </w:pPr>
      <w:rPr>
        <w:rFonts w:ascii="Wingdings" w:hAnsi="Wingdings" w:hint="default"/>
      </w:rPr>
    </w:lvl>
    <w:lvl w:ilvl="3" w:tplc="E990ED98" w:tentative="1">
      <w:start w:val="1"/>
      <w:numFmt w:val="bullet"/>
      <w:lvlText w:val=""/>
      <w:lvlJc w:val="left"/>
      <w:pPr>
        <w:ind w:left="2880" w:hanging="360"/>
      </w:pPr>
      <w:rPr>
        <w:rFonts w:ascii="Symbol" w:hAnsi="Symbol" w:hint="default"/>
      </w:rPr>
    </w:lvl>
    <w:lvl w:ilvl="4" w:tplc="715E80BA" w:tentative="1">
      <w:start w:val="1"/>
      <w:numFmt w:val="bullet"/>
      <w:lvlText w:val="o"/>
      <w:lvlJc w:val="left"/>
      <w:pPr>
        <w:ind w:left="3600" w:hanging="360"/>
      </w:pPr>
      <w:rPr>
        <w:rFonts w:ascii="Courier New" w:hAnsi="Courier New" w:cs="Courier New" w:hint="default"/>
      </w:rPr>
    </w:lvl>
    <w:lvl w:ilvl="5" w:tplc="E084A8D6" w:tentative="1">
      <w:start w:val="1"/>
      <w:numFmt w:val="bullet"/>
      <w:lvlText w:val=""/>
      <w:lvlJc w:val="left"/>
      <w:pPr>
        <w:ind w:left="4320" w:hanging="360"/>
      </w:pPr>
      <w:rPr>
        <w:rFonts w:ascii="Wingdings" w:hAnsi="Wingdings" w:hint="default"/>
      </w:rPr>
    </w:lvl>
    <w:lvl w:ilvl="6" w:tplc="9E20AAD8" w:tentative="1">
      <w:start w:val="1"/>
      <w:numFmt w:val="bullet"/>
      <w:lvlText w:val=""/>
      <w:lvlJc w:val="left"/>
      <w:pPr>
        <w:ind w:left="5040" w:hanging="360"/>
      </w:pPr>
      <w:rPr>
        <w:rFonts w:ascii="Symbol" w:hAnsi="Symbol" w:hint="default"/>
      </w:rPr>
    </w:lvl>
    <w:lvl w:ilvl="7" w:tplc="C06C9E9C" w:tentative="1">
      <w:start w:val="1"/>
      <w:numFmt w:val="bullet"/>
      <w:lvlText w:val="o"/>
      <w:lvlJc w:val="left"/>
      <w:pPr>
        <w:ind w:left="5760" w:hanging="360"/>
      </w:pPr>
      <w:rPr>
        <w:rFonts w:ascii="Courier New" w:hAnsi="Courier New" w:cs="Courier New" w:hint="default"/>
      </w:rPr>
    </w:lvl>
    <w:lvl w:ilvl="8" w:tplc="3FD6592C" w:tentative="1">
      <w:start w:val="1"/>
      <w:numFmt w:val="bullet"/>
      <w:lvlText w:val=""/>
      <w:lvlJc w:val="left"/>
      <w:pPr>
        <w:ind w:left="6480" w:hanging="360"/>
      </w:pPr>
      <w:rPr>
        <w:rFonts w:ascii="Wingdings" w:hAnsi="Wingdings" w:hint="default"/>
      </w:rPr>
    </w:lvl>
  </w:abstractNum>
  <w:abstractNum w:abstractNumId="28">
    <w:nsid w:val="61BD6CDF"/>
    <w:multiLevelType w:val="hybridMultilevel"/>
    <w:tmpl w:val="ECC62A1C"/>
    <w:lvl w:ilvl="0" w:tplc="209C59A4">
      <w:start w:val="1"/>
      <w:numFmt w:val="bullet"/>
      <w:lvlText w:val=""/>
      <w:lvlJc w:val="left"/>
      <w:pPr>
        <w:ind w:left="720" w:hanging="360"/>
      </w:pPr>
      <w:rPr>
        <w:rFonts w:ascii="Symbol" w:hAnsi="Symbol" w:hint="default"/>
      </w:rPr>
    </w:lvl>
    <w:lvl w:ilvl="1" w:tplc="41329B9E" w:tentative="1">
      <w:start w:val="1"/>
      <w:numFmt w:val="bullet"/>
      <w:lvlText w:val="o"/>
      <w:lvlJc w:val="left"/>
      <w:pPr>
        <w:ind w:left="1440" w:hanging="360"/>
      </w:pPr>
      <w:rPr>
        <w:rFonts w:ascii="Courier New" w:hAnsi="Courier New" w:cs="Courier New" w:hint="default"/>
      </w:rPr>
    </w:lvl>
    <w:lvl w:ilvl="2" w:tplc="9B709708" w:tentative="1">
      <w:start w:val="1"/>
      <w:numFmt w:val="bullet"/>
      <w:lvlText w:val=""/>
      <w:lvlJc w:val="left"/>
      <w:pPr>
        <w:ind w:left="2160" w:hanging="360"/>
      </w:pPr>
      <w:rPr>
        <w:rFonts w:ascii="Wingdings" w:hAnsi="Wingdings" w:hint="default"/>
      </w:rPr>
    </w:lvl>
    <w:lvl w:ilvl="3" w:tplc="92568E56" w:tentative="1">
      <w:start w:val="1"/>
      <w:numFmt w:val="bullet"/>
      <w:lvlText w:val=""/>
      <w:lvlJc w:val="left"/>
      <w:pPr>
        <w:ind w:left="2880" w:hanging="360"/>
      </w:pPr>
      <w:rPr>
        <w:rFonts w:ascii="Symbol" w:hAnsi="Symbol" w:hint="default"/>
      </w:rPr>
    </w:lvl>
    <w:lvl w:ilvl="4" w:tplc="E90625BC" w:tentative="1">
      <w:start w:val="1"/>
      <w:numFmt w:val="bullet"/>
      <w:lvlText w:val="o"/>
      <w:lvlJc w:val="left"/>
      <w:pPr>
        <w:ind w:left="3600" w:hanging="360"/>
      </w:pPr>
      <w:rPr>
        <w:rFonts w:ascii="Courier New" w:hAnsi="Courier New" w:cs="Courier New" w:hint="default"/>
      </w:rPr>
    </w:lvl>
    <w:lvl w:ilvl="5" w:tplc="F6466FF2" w:tentative="1">
      <w:start w:val="1"/>
      <w:numFmt w:val="bullet"/>
      <w:lvlText w:val=""/>
      <w:lvlJc w:val="left"/>
      <w:pPr>
        <w:ind w:left="4320" w:hanging="360"/>
      </w:pPr>
      <w:rPr>
        <w:rFonts w:ascii="Wingdings" w:hAnsi="Wingdings" w:hint="default"/>
      </w:rPr>
    </w:lvl>
    <w:lvl w:ilvl="6" w:tplc="38186DD4" w:tentative="1">
      <w:start w:val="1"/>
      <w:numFmt w:val="bullet"/>
      <w:lvlText w:val=""/>
      <w:lvlJc w:val="left"/>
      <w:pPr>
        <w:ind w:left="5040" w:hanging="360"/>
      </w:pPr>
      <w:rPr>
        <w:rFonts w:ascii="Symbol" w:hAnsi="Symbol" w:hint="default"/>
      </w:rPr>
    </w:lvl>
    <w:lvl w:ilvl="7" w:tplc="E2A44F14" w:tentative="1">
      <w:start w:val="1"/>
      <w:numFmt w:val="bullet"/>
      <w:lvlText w:val="o"/>
      <w:lvlJc w:val="left"/>
      <w:pPr>
        <w:ind w:left="5760" w:hanging="360"/>
      </w:pPr>
      <w:rPr>
        <w:rFonts w:ascii="Courier New" w:hAnsi="Courier New" w:cs="Courier New" w:hint="default"/>
      </w:rPr>
    </w:lvl>
    <w:lvl w:ilvl="8" w:tplc="0C44E33A" w:tentative="1">
      <w:start w:val="1"/>
      <w:numFmt w:val="bullet"/>
      <w:lvlText w:val=""/>
      <w:lvlJc w:val="left"/>
      <w:pPr>
        <w:ind w:left="6480" w:hanging="360"/>
      </w:pPr>
      <w:rPr>
        <w:rFonts w:ascii="Wingdings" w:hAnsi="Wingdings" w:hint="default"/>
      </w:rPr>
    </w:lvl>
  </w:abstractNum>
  <w:abstractNum w:abstractNumId="29">
    <w:nsid w:val="67207ED8"/>
    <w:multiLevelType w:val="hybridMultilevel"/>
    <w:tmpl w:val="04BE39DA"/>
    <w:lvl w:ilvl="0" w:tplc="CE30BE9A">
      <w:start w:val="1"/>
      <w:numFmt w:val="bullet"/>
      <w:lvlText w:val=""/>
      <w:lvlJc w:val="left"/>
      <w:pPr>
        <w:ind w:left="720" w:hanging="360"/>
      </w:pPr>
      <w:rPr>
        <w:rFonts w:ascii="Symbol" w:hAnsi="Symbol" w:hint="default"/>
      </w:rPr>
    </w:lvl>
    <w:lvl w:ilvl="1" w:tplc="C1B02ED6" w:tentative="1">
      <w:start w:val="1"/>
      <w:numFmt w:val="bullet"/>
      <w:lvlText w:val="o"/>
      <w:lvlJc w:val="left"/>
      <w:pPr>
        <w:ind w:left="1440" w:hanging="360"/>
      </w:pPr>
      <w:rPr>
        <w:rFonts w:ascii="Courier New" w:hAnsi="Courier New" w:cs="Courier New" w:hint="default"/>
      </w:rPr>
    </w:lvl>
    <w:lvl w:ilvl="2" w:tplc="5426CF98" w:tentative="1">
      <w:start w:val="1"/>
      <w:numFmt w:val="bullet"/>
      <w:lvlText w:val=""/>
      <w:lvlJc w:val="left"/>
      <w:pPr>
        <w:ind w:left="2160" w:hanging="360"/>
      </w:pPr>
      <w:rPr>
        <w:rFonts w:ascii="Wingdings" w:hAnsi="Wingdings" w:hint="default"/>
      </w:rPr>
    </w:lvl>
    <w:lvl w:ilvl="3" w:tplc="B0D0C66C" w:tentative="1">
      <w:start w:val="1"/>
      <w:numFmt w:val="bullet"/>
      <w:lvlText w:val=""/>
      <w:lvlJc w:val="left"/>
      <w:pPr>
        <w:ind w:left="2880" w:hanging="360"/>
      </w:pPr>
      <w:rPr>
        <w:rFonts w:ascii="Symbol" w:hAnsi="Symbol" w:hint="default"/>
      </w:rPr>
    </w:lvl>
    <w:lvl w:ilvl="4" w:tplc="D32A7418" w:tentative="1">
      <w:start w:val="1"/>
      <w:numFmt w:val="bullet"/>
      <w:lvlText w:val="o"/>
      <w:lvlJc w:val="left"/>
      <w:pPr>
        <w:ind w:left="3600" w:hanging="360"/>
      </w:pPr>
      <w:rPr>
        <w:rFonts w:ascii="Courier New" w:hAnsi="Courier New" w:cs="Courier New" w:hint="default"/>
      </w:rPr>
    </w:lvl>
    <w:lvl w:ilvl="5" w:tplc="43465794" w:tentative="1">
      <w:start w:val="1"/>
      <w:numFmt w:val="bullet"/>
      <w:lvlText w:val=""/>
      <w:lvlJc w:val="left"/>
      <w:pPr>
        <w:ind w:left="4320" w:hanging="360"/>
      </w:pPr>
      <w:rPr>
        <w:rFonts w:ascii="Wingdings" w:hAnsi="Wingdings" w:hint="default"/>
      </w:rPr>
    </w:lvl>
    <w:lvl w:ilvl="6" w:tplc="5B4CD06E" w:tentative="1">
      <w:start w:val="1"/>
      <w:numFmt w:val="bullet"/>
      <w:lvlText w:val=""/>
      <w:lvlJc w:val="left"/>
      <w:pPr>
        <w:ind w:left="5040" w:hanging="360"/>
      </w:pPr>
      <w:rPr>
        <w:rFonts w:ascii="Symbol" w:hAnsi="Symbol" w:hint="default"/>
      </w:rPr>
    </w:lvl>
    <w:lvl w:ilvl="7" w:tplc="82CAEAEA" w:tentative="1">
      <w:start w:val="1"/>
      <w:numFmt w:val="bullet"/>
      <w:lvlText w:val="o"/>
      <w:lvlJc w:val="left"/>
      <w:pPr>
        <w:ind w:left="5760" w:hanging="360"/>
      </w:pPr>
      <w:rPr>
        <w:rFonts w:ascii="Courier New" w:hAnsi="Courier New" w:cs="Courier New" w:hint="default"/>
      </w:rPr>
    </w:lvl>
    <w:lvl w:ilvl="8" w:tplc="C8D04F54" w:tentative="1">
      <w:start w:val="1"/>
      <w:numFmt w:val="bullet"/>
      <w:lvlText w:val=""/>
      <w:lvlJc w:val="left"/>
      <w:pPr>
        <w:ind w:left="6480" w:hanging="360"/>
      </w:pPr>
      <w:rPr>
        <w:rFonts w:ascii="Wingdings" w:hAnsi="Wingdings" w:hint="default"/>
      </w:rPr>
    </w:lvl>
  </w:abstractNum>
  <w:abstractNum w:abstractNumId="30">
    <w:nsid w:val="6AD24D60"/>
    <w:multiLevelType w:val="hybridMultilevel"/>
    <w:tmpl w:val="64CA320A"/>
    <w:lvl w:ilvl="0" w:tplc="E4DECF70">
      <w:start w:val="1"/>
      <w:numFmt w:val="bullet"/>
      <w:lvlText w:val=""/>
      <w:lvlJc w:val="left"/>
      <w:pPr>
        <w:ind w:left="720" w:hanging="360"/>
      </w:pPr>
      <w:rPr>
        <w:rFonts w:ascii="Symbol" w:hAnsi="Symbol" w:hint="default"/>
      </w:rPr>
    </w:lvl>
    <w:lvl w:ilvl="1" w:tplc="893AD676" w:tentative="1">
      <w:start w:val="1"/>
      <w:numFmt w:val="bullet"/>
      <w:lvlText w:val="o"/>
      <w:lvlJc w:val="left"/>
      <w:pPr>
        <w:ind w:left="1440" w:hanging="360"/>
      </w:pPr>
      <w:rPr>
        <w:rFonts w:ascii="Courier New" w:hAnsi="Courier New" w:cs="Courier New" w:hint="default"/>
      </w:rPr>
    </w:lvl>
    <w:lvl w:ilvl="2" w:tplc="0862D8BC" w:tentative="1">
      <w:start w:val="1"/>
      <w:numFmt w:val="bullet"/>
      <w:lvlText w:val=""/>
      <w:lvlJc w:val="left"/>
      <w:pPr>
        <w:ind w:left="2160" w:hanging="360"/>
      </w:pPr>
      <w:rPr>
        <w:rFonts w:ascii="Wingdings" w:hAnsi="Wingdings" w:hint="default"/>
      </w:rPr>
    </w:lvl>
    <w:lvl w:ilvl="3" w:tplc="24CAE2A2" w:tentative="1">
      <w:start w:val="1"/>
      <w:numFmt w:val="bullet"/>
      <w:lvlText w:val=""/>
      <w:lvlJc w:val="left"/>
      <w:pPr>
        <w:ind w:left="2880" w:hanging="360"/>
      </w:pPr>
      <w:rPr>
        <w:rFonts w:ascii="Symbol" w:hAnsi="Symbol" w:hint="default"/>
      </w:rPr>
    </w:lvl>
    <w:lvl w:ilvl="4" w:tplc="1898FC88" w:tentative="1">
      <w:start w:val="1"/>
      <w:numFmt w:val="bullet"/>
      <w:lvlText w:val="o"/>
      <w:lvlJc w:val="left"/>
      <w:pPr>
        <w:ind w:left="3600" w:hanging="360"/>
      </w:pPr>
      <w:rPr>
        <w:rFonts w:ascii="Courier New" w:hAnsi="Courier New" w:cs="Courier New" w:hint="default"/>
      </w:rPr>
    </w:lvl>
    <w:lvl w:ilvl="5" w:tplc="944A678C" w:tentative="1">
      <w:start w:val="1"/>
      <w:numFmt w:val="bullet"/>
      <w:lvlText w:val=""/>
      <w:lvlJc w:val="left"/>
      <w:pPr>
        <w:ind w:left="4320" w:hanging="360"/>
      </w:pPr>
      <w:rPr>
        <w:rFonts w:ascii="Wingdings" w:hAnsi="Wingdings" w:hint="default"/>
      </w:rPr>
    </w:lvl>
    <w:lvl w:ilvl="6" w:tplc="017072F4" w:tentative="1">
      <w:start w:val="1"/>
      <w:numFmt w:val="bullet"/>
      <w:lvlText w:val=""/>
      <w:lvlJc w:val="left"/>
      <w:pPr>
        <w:ind w:left="5040" w:hanging="360"/>
      </w:pPr>
      <w:rPr>
        <w:rFonts w:ascii="Symbol" w:hAnsi="Symbol" w:hint="default"/>
      </w:rPr>
    </w:lvl>
    <w:lvl w:ilvl="7" w:tplc="6B5282DE" w:tentative="1">
      <w:start w:val="1"/>
      <w:numFmt w:val="bullet"/>
      <w:lvlText w:val="o"/>
      <w:lvlJc w:val="left"/>
      <w:pPr>
        <w:ind w:left="5760" w:hanging="360"/>
      </w:pPr>
      <w:rPr>
        <w:rFonts w:ascii="Courier New" w:hAnsi="Courier New" w:cs="Courier New" w:hint="default"/>
      </w:rPr>
    </w:lvl>
    <w:lvl w:ilvl="8" w:tplc="EB3E56CE" w:tentative="1">
      <w:start w:val="1"/>
      <w:numFmt w:val="bullet"/>
      <w:lvlText w:val=""/>
      <w:lvlJc w:val="left"/>
      <w:pPr>
        <w:ind w:left="6480" w:hanging="360"/>
      </w:pPr>
      <w:rPr>
        <w:rFonts w:ascii="Wingdings" w:hAnsi="Wingdings" w:hint="default"/>
      </w:rPr>
    </w:lvl>
  </w:abstractNum>
  <w:abstractNum w:abstractNumId="31">
    <w:nsid w:val="6AD537B5"/>
    <w:multiLevelType w:val="hybridMultilevel"/>
    <w:tmpl w:val="BE729496"/>
    <w:lvl w:ilvl="0" w:tplc="BE567B86">
      <w:start w:val="1"/>
      <w:numFmt w:val="bullet"/>
      <w:pStyle w:val="BulletsTri"/>
      <w:lvlText w:val=""/>
      <w:lvlJc w:val="left"/>
      <w:pPr>
        <w:ind w:left="720" w:hanging="360"/>
      </w:pPr>
      <w:rPr>
        <w:rFonts w:ascii="Wingdings 3" w:hAnsi="Wingdings 3" w:hint="default"/>
        <w:b w:val="0"/>
        <w:i w:val="0"/>
        <w:color w:val="005FA0"/>
        <w:sz w:val="24"/>
      </w:rPr>
    </w:lvl>
    <w:lvl w:ilvl="1" w:tplc="3D9A9510" w:tentative="1">
      <w:start w:val="1"/>
      <w:numFmt w:val="bullet"/>
      <w:lvlText w:val="o"/>
      <w:lvlJc w:val="left"/>
      <w:pPr>
        <w:ind w:left="1440" w:hanging="360"/>
      </w:pPr>
      <w:rPr>
        <w:rFonts w:ascii="Courier New" w:hAnsi="Courier New" w:cs="Courier New" w:hint="default"/>
      </w:rPr>
    </w:lvl>
    <w:lvl w:ilvl="2" w:tplc="0846A00E" w:tentative="1">
      <w:start w:val="1"/>
      <w:numFmt w:val="bullet"/>
      <w:lvlText w:val=""/>
      <w:lvlJc w:val="left"/>
      <w:pPr>
        <w:ind w:left="2160" w:hanging="360"/>
      </w:pPr>
      <w:rPr>
        <w:rFonts w:ascii="Wingdings" w:hAnsi="Wingdings" w:hint="default"/>
      </w:rPr>
    </w:lvl>
    <w:lvl w:ilvl="3" w:tplc="AD5877B4" w:tentative="1">
      <w:start w:val="1"/>
      <w:numFmt w:val="bullet"/>
      <w:lvlText w:val=""/>
      <w:lvlJc w:val="left"/>
      <w:pPr>
        <w:ind w:left="2880" w:hanging="360"/>
      </w:pPr>
      <w:rPr>
        <w:rFonts w:ascii="Symbol" w:hAnsi="Symbol" w:hint="default"/>
      </w:rPr>
    </w:lvl>
    <w:lvl w:ilvl="4" w:tplc="CFC2D926" w:tentative="1">
      <w:start w:val="1"/>
      <w:numFmt w:val="bullet"/>
      <w:lvlText w:val="o"/>
      <w:lvlJc w:val="left"/>
      <w:pPr>
        <w:ind w:left="3600" w:hanging="360"/>
      </w:pPr>
      <w:rPr>
        <w:rFonts w:ascii="Courier New" w:hAnsi="Courier New" w:cs="Courier New" w:hint="default"/>
      </w:rPr>
    </w:lvl>
    <w:lvl w:ilvl="5" w:tplc="0276AC90" w:tentative="1">
      <w:start w:val="1"/>
      <w:numFmt w:val="bullet"/>
      <w:lvlText w:val=""/>
      <w:lvlJc w:val="left"/>
      <w:pPr>
        <w:ind w:left="4320" w:hanging="360"/>
      </w:pPr>
      <w:rPr>
        <w:rFonts w:ascii="Wingdings" w:hAnsi="Wingdings" w:hint="default"/>
      </w:rPr>
    </w:lvl>
    <w:lvl w:ilvl="6" w:tplc="A7EA4D38" w:tentative="1">
      <w:start w:val="1"/>
      <w:numFmt w:val="bullet"/>
      <w:lvlText w:val=""/>
      <w:lvlJc w:val="left"/>
      <w:pPr>
        <w:ind w:left="5040" w:hanging="360"/>
      </w:pPr>
      <w:rPr>
        <w:rFonts w:ascii="Symbol" w:hAnsi="Symbol" w:hint="default"/>
      </w:rPr>
    </w:lvl>
    <w:lvl w:ilvl="7" w:tplc="D1B231F8" w:tentative="1">
      <w:start w:val="1"/>
      <w:numFmt w:val="bullet"/>
      <w:lvlText w:val="o"/>
      <w:lvlJc w:val="left"/>
      <w:pPr>
        <w:ind w:left="5760" w:hanging="360"/>
      </w:pPr>
      <w:rPr>
        <w:rFonts w:ascii="Courier New" w:hAnsi="Courier New" w:cs="Courier New" w:hint="default"/>
      </w:rPr>
    </w:lvl>
    <w:lvl w:ilvl="8" w:tplc="4DA63582" w:tentative="1">
      <w:start w:val="1"/>
      <w:numFmt w:val="bullet"/>
      <w:lvlText w:val=""/>
      <w:lvlJc w:val="left"/>
      <w:pPr>
        <w:ind w:left="6480" w:hanging="360"/>
      </w:pPr>
      <w:rPr>
        <w:rFonts w:ascii="Wingdings" w:hAnsi="Wingdings" w:hint="default"/>
      </w:rPr>
    </w:lvl>
  </w:abstractNum>
  <w:abstractNum w:abstractNumId="32">
    <w:nsid w:val="6C46081C"/>
    <w:multiLevelType w:val="hybridMultilevel"/>
    <w:tmpl w:val="B690423A"/>
    <w:lvl w:ilvl="0" w:tplc="20EEB3B2">
      <w:start w:val="5"/>
      <w:numFmt w:val="bullet"/>
      <w:lvlText w:val="-"/>
      <w:lvlJc w:val="left"/>
      <w:pPr>
        <w:ind w:left="360" w:hanging="360"/>
      </w:pPr>
      <w:rPr>
        <w:rFonts w:ascii="Calibri" w:eastAsia="Calibri" w:hAnsi="Calibri" w:cs="Times New Roman" w:hint="default"/>
      </w:rPr>
    </w:lvl>
    <w:lvl w:ilvl="1" w:tplc="201E71D4" w:tentative="1">
      <w:start w:val="1"/>
      <w:numFmt w:val="bullet"/>
      <w:lvlText w:val="o"/>
      <w:lvlJc w:val="left"/>
      <w:pPr>
        <w:ind w:left="1080" w:hanging="360"/>
      </w:pPr>
      <w:rPr>
        <w:rFonts w:ascii="Courier New" w:hAnsi="Courier New" w:cs="Courier New" w:hint="default"/>
      </w:rPr>
    </w:lvl>
    <w:lvl w:ilvl="2" w:tplc="522483DC" w:tentative="1">
      <w:start w:val="1"/>
      <w:numFmt w:val="bullet"/>
      <w:lvlText w:val=""/>
      <w:lvlJc w:val="left"/>
      <w:pPr>
        <w:ind w:left="1800" w:hanging="360"/>
      </w:pPr>
      <w:rPr>
        <w:rFonts w:ascii="Wingdings" w:hAnsi="Wingdings" w:hint="default"/>
      </w:rPr>
    </w:lvl>
    <w:lvl w:ilvl="3" w:tplc="F45AD868" w:tentative="1">
      <w:start w:val="1"/>
      <w:numFmt w:val="bullet"/>
      <w:lvlText w:val=""/>
      <w:lvlJc w:val="left"/>
      <w:pPr>
        <w:ind w:left="2520" w:hanging="360"/>
      </w:pPr>
      <w:rPr>
        <w:rFonts w:ascii="Symbol" w:hAnsi="Symbol" w:hint="default"/>
      </w:rPr>
    </w:lvl>
    <w:lvl w:ilvl="4" w:tplc="8670E4A8" w:tentative="1">
      <w:start w:val="1"/>
      <w:numFmt w:val="bullet"/>
      <w:lvlText w:val="o"/>
      <w:lvlJc w:val="left"/>
      <w:pPr>
        <w:ind w:left="3240" w:hanging="360"/>
      </w:pPr>
      <w:rPr>
        <w:rFonts w:ascii="Courier New" w:hAnsi="Courier New" w:cs="Courier New" w:hint="default"/>
      </w:rPr>
    </w:lvl>
    <w:lvl w:ilvl="5" w:tplc="B20CE666" w:tentative="1">
      <w:start w:val="1"/>
      <w:numFmt w:val="bullet"/>
      <w:lvlText w:val=""/>
      <w:lvlJc w:val="left"/>
      <w:pPr>
        <w:ind w:left="3960" w:hanging="360"/>
      </w:pPr>
      <w:rPr>
        <w:rFonts w:ascii="Wingdings" w:hAnsi="Wingdings" w:hint="default"/>
      </w:rPr>
    </w:lvl>
    <w:lvl w:ilvl="6" w:tplc="74C669CE" w:tentative="1">
      <w:start w:val="1"/>
      <w:numFmt w:val="bullet"/>
      <w:lvlText w:val=""/>
      <w:lvlJc w:val="left"/>
      <w:pPr>
        <w:ind w:left="4680" w:hanging="360"/>
      </w:pPr>
      <w:rPr>
        <w:rFonts w:ascii="Symbol" w:hAnsi="Symbol" w:hint="default"/>
      </w:rPr>
    </w:lvl>
    <w:lvl w:ilvl="7" w:tplc="8FB4955A" w:tentative="1">
      <w:start w:val="1"/>
      <w:numFmt w:val="bullet"/>
      <w:lvlText w:val="o"/>
      <w:lvlJc w:val="left"/>
      <w:pPr>
        <w:ind w:left="5400" w:hanging="360"/>
      </w:pPr>
      <w:rPr>
        <w:rFonts w:ascii="Courier New" w:hAnsi="Courier New" w:cs="Courier New" w:hint="default"/>
      </w:rPr>
    </w:lvl>
    <w:lvl w:ilvl="8" w:tplc="2E20CABA" w:tentative="1">
      <w:start w:val="1"/>
      <w:numFmt w:val="bullet"/>
      <w:lvlText w:val=""/>
      <w:lvlJc w:val="left"/>
      <w:pPr>
        <w:ind w:left="6120" w:hanging="360"/>
      </w:pPr>
      <w:rPr>
        <w:rFonts w:ascii="Wingdings" w:hAnsi="Wingdings" w:hint="default"/>
      </w:rPr>
    </w:lvl>
  </w:abstractNum>
  <w:abstractNum w:abstractNumId="33">
    <w:nsid w:val="6D6F18D7"/>
    <w:multiLevelType w:val="hybridMultilevel"/>
    <w:tmpl w:val="4BA8F6BA"/>
    <w:lvl w:ilvl="0" w:tplc="3176E5C6">
      <w:start w:val="1"/>
      <w:numFmt w:val="bullet"/>
      <w:lvlText w:val=""/>
      <w:lvlJc w:val="left"/>
      <w:pPr>
        <w:ind w:left="720" w:hanging="360"/>
      </w:pPr>
      <w:rPr>
        <w:rFonts w:ascii="Symbol" w:hAnsi="Symbol" w:hint="default"/>
      </w:rPr>
    </w:lvl>
    <w:lvl w:ilvl="1" w:tplc="5950AB36" w:tentative="1">
      <w:start w:val="1"/>
      <w:numFmt w:val="bullet"/>
      <w:lvlText w:val="o"/>
      <w:lvlJc w:val="left"/>
      <w:pPr>
        <w:ind w:left="1440" w:hanging="360"/>
      </w:pPr>
      <w:rPr>
        <w:rFonts w:ascii="Courier New" w:hAnsi="Courier New" w:cs="Courier New" w:hint="default"/>
      </w:rPr>
    </w:lvl>
    <w:lvl w:ilvl="2" w:tplc="B17691F8" w:tentative="1">
      <w:start w:val="1"/>
      <w:numFmt w:val="bullet"/>
      <w:lvlText w:val=""/>
      <w:lvlJc w:val="left"/>
      <w:pPr>
        <w:ind w:left="2160" w:hanging="360"/>
      </w:pPr>
      <w:rPr>
        <w:rFonts w:ascii="Wingdings" w:hAnsi="Wingdings" w:hint="default"/>
      </w:rPr>
    </w:lvl>
    <w:lvl w:ilvl="3" w:tplc="5D6670AC" w:tentative="1">
      <w:start w:val="1"/>
      <w:numFmt w:val="bullet"/>
      <w:lvlText w:val=""/>
      <w:lvlJc w:val="left"/>
      <w:pPr>
        <w:ind w:left="2880" w:hanging="360"/>
      </w:pPr>
      <w:rPr>
        <w:rFonts w:ascii="Symbol" w:hAnsi="Symbol" w:hint="default"/>
      </w:rPr>
    </w:lvl>
    <w:lvl w:ilvl="4" w:tplc="F9F2576A" w:tentative="1">
      <w:start w:val="1"/>
      <w:numFmt w:val="bullet"/>
      <w:lvlText w:val="o"/>
      <w:lvlJc w:val="left"/>
      <w:pPr>
        <w:ind w:left="3600" w:hanging="360"/>
      </w:pPr>
      <w:rPr>
        <w:rFonts w:ascii="Courier New" w:hAnsi="Courier New" w:cs="Courier New" w:hint="default"/>
      </w:rPr>
    </w:lvl>
    <w:lvl w:ilvl="5" w:tplc="E062AF9A" w:tentative="1">
      <w:start w:val="1"/>
      <w:numFmt w:val="bullet"/>
      <w:lvlText w:val=""/>
      <w:lvlJc w:val="left"/>
      <w:pPr>
        <w:ind w:left="4320" w:hanging="360"/>
      </w:pPr>
      <w:rPr>
        <w:rFonts w:ascii="Wingdings" w:hAnsi="Wingdings" w:hint="default"/>
      </w:rPr>
    </w:lvl>
    <w:lvl w:ilvl="6" w:tplc="40E2975C" w:tentative="1">
      <w:start w:val="1"/>
      <w:numFmt w:val="bullet"/>
      <w:lvlText w:val=""/>
      <w:lvlJc w:val="left"/>
      <w:pPr>
        <w:ind w:left="5040" w:hanging="360"/>
      </w:pPr>
      <w:rPr>
        <w:rFonts w:ascii="Symbol" w:hAnsi="Symbol" w:hint="default"/>
      </w:rPr>
    </w:lvl>
    <w:lvl w:ilvl="7" w:tplc="2F846AD2" w:tentative="1">
      <w:start w:val="1"/>
      <w:numFmt w:val="bullet"/>
      <w:lvlText w:val="o"/>
      <w:lvlJc w:val="left"/>
      <w:pPr>
        <w:ind w:left="5760" w:hanging="360"/>
      </w:pPr>
      <w:rPr>
        <w:rFonts w:ascii="Courier New" w:hAnsi="Courier New" w:cs="Courier New" w:hint="default"/>
      </w:rPr>
    </w:lvl>
    <w:lvl w:ilvl="8" w:tplc="69320172" w:tentative="1">
      <w:start w:val="1"/>
      <w:numFmt w:val="bullet"/>
      <w:lvlText w:val=""/>
      <w:lvlJc w:val="left"/>
      <w:pPr>
        <w:ind w:left="6480" w:hanging="360"/>
      </w:pPr>
      <w:rPr>
        <w:rFonts w:ascii="Wingdings" w:hAnsi="Wingdings" w:hint="default"/>
      </w:rPr>
    </w:lvl>
  </w:abstractNum>
  <w:abstractNum w:abstractNumId="34">
    <w:nsid w:val="6D8006CB"/>
    <w:multiLevelType w:val="hybridMultilevel"/>
    <w:tmpl w:val="8880238A"/>
    <w:lvl w:ilvl="0" w:tplc="22EAB1CC">
      <w:start w:val="1"/>
      <w:numFmt w:val="bullet"/>
      <w:lvlText w:val=""/>
      <w:lvlJc w:val="left"/>
      <w:pPr>
        <w:ind w:left="720" w:hanging="360"/>
      </w:pPr>
      <w:rPr>
        <w:rFonts w:ascii="Symbol" w:hAnsi="Symbol" w:hint="default"/>
      </w:rPr>
    </w:lvl>
    <w:lvl w:ilvl="1" w:tplc="4CC0BF28" w:tentative="1">
      <w:start w:val="1"/>
      <w:numFmt w:val="bullet"/>
      <w:lvlText w:val="o"/>
      <w:lvlJc w:val="left"/>
      <w:pPr>
        <w:ind w:left="1440" w:hanging="360"/>
      </w:pPr>
      <w:rPr>
        <w:rFonts w:ascii="Courier New" w:hAnsi="Courier New" w:cs="Courier New" w:hint="default"/>
      </w:rPr>
    </w:lvl>
    <w:lvl w:ilvl="2" w:tplc="14848AA2" w:tentative="1">
      <w:start w:val="1"/>
      <w:numFmt w:val="bullet"/>
      <w:lvlText w:val=""/>
      <w:lvlJc w:val="left"/>
      <w:pPr>
        <w:ind w:left="2160" w:hanging="360"/>
      </w:pPr>
      <w:rPr>
        <w:rFonts w:ascii="Wingdings" w:hAnsi="Wingdings" w:hint="default"/>
      </w:rPr>
    </w:lvl>
    <w:lvl w:ilvl="3" w:tplc="D444CDEA" w:tentative="1">
      <w:start w:val="1"/>
      <w:numFmt w:val="bullet"/>
      <w:lvlText w:val=""/>
      <w:lvlJc w:val="left"/>
      <w:pPr>
        <w:ind w:left="2880" w:hanging="360"/>
      </w:pPr>
      <w:rPr>
        <w:rFonts w:ascii="Symbol" w:hAnsi="Symbol" w:hint="default"/>
      </w:rPr>
    </w:lvl>
    <w:lvl w:ilvl="4" w:tplc="41DABEF0" w:tentative="1">
      <w:start w:val="1"/>
      <w:numFmt w:val="bullet"/>
      <w:lvlText w:val="o"/>
      <w:lvlJc w:val="left"/>
      <w:pPr>
        <w:ind w:left="3600" w:hanging="360"/>
      </w:pPr>
      <w:rPr>
        <w:rFonts w:ascii="Courier New" w:hAnsi="Courier New" w:cs="Courier New" w:hint="default"/>
      </w:rPr>
    </w:lvl>
    <w:lvl w:ilvl="5" w:tplc="7100A042" w:tentative="1">
      <w:start w:val="1"/>
      <w:numFmt w:val="bullet"/>
      <w:lvlText w:val=""/>
      <w:lvlJc w:val="left"/>
      <w:pPr>
        <w:ind w:left="4320" w:hanging="360"/>
      </w:pPr>
      <w:rPr>
        <w:rFonts w:ascii="Wingdings" w:hAnsi="Wingdings" w:hint="default"/>
      </w:rPr>
    </w:lvl>
    <w:lvl w:ilvl="6" w:tplc="7D9AFBF8" w:tentative="1">
      <w:start w:val="1"/>
      <w:numFmt w:val="bullet"/>
      <w:lvlText w:val=""/>
      <w:lvlJc w:val="left"/>
      <w:pPr>
        <w:ind w:left="5040" w:hanging="360"/>
      </w:pPr>
      <w:rPr>
        <w:rFonts w:ascii="Symbol" w:hAnsi="Symbol" w:hint="default"/>
      </w:rPr>
    </w:lvl>
    <w:lvl w:ilvl="7" w:tplc="2466A1D2" w:tentative="1">
      <w:start w:val="1"/>
      <w:numFmt w:val="bullet"/>
      <w:lvlText w:val="o"/>
      <w:lvlJc w:val="left"/>
      <w:pPr>
        <w:ind w:left="5760" w:hanging="360"/>
      </w:pPr>
      <w:rPr>
        <w:rFonts w:ascii="Courier New" w:hAnsi="Courier New" w:cs="Courier New" w:hint="default"/>
      </w:rPr>
    </w:lvl>
    <w:lvl w:ilvl="8" w:tplc="62FCC6F8" w:tentative="1">
      <w:start w:val="1"/>
      <w:numFmt w:val="bullet"/>
      <w:lvlText w:val=""/>
      <w:lvlJc w:val="left"/>
      <w:pPr>
        <w:ind w:left="6480" w:hanging="360"/>
      </w:pPr>
      <w:rPr>
        <w:rFonts w:ascii="Wingdings" w:hAnsi="Wingdings" w:hint="default"/>
      </w:rPr>
    </w:lvl>
  </w:abstractNum>
  <w:abstractNum w:abstractNumId="35">
    <w:nsid w:val="6EAD3DB2"/>
    <w:multiLevelType w:val="hybridMultilevel"/>
    <w:tmpl w:val="1996E86A"/>
    <w:lvl w:ilvl="0" w:tplc="9A461CD2">
      <w:start w:val="1"/>
      <w:numFmt w:val="bullet"/>
      <w:lvlText w:val=""/>
      <w:lvlJc w:val="left"/>
      <w:pPr>
        <w:ind w:left="360" w:hanging="360"/>
      </w:pPr>
      <w:rPr>
        <w:rFonts w:ascii="Symbol" w:hAnsi="Symbol" w:hint="default"/>
      </w:rPr>
    </w:lvl>
    <w:lvl w:ilvl="1" w:tplc="2A3EF030" w:tentative="1">
      <w:start w:val="1"/>
      <w:numFmt w:val="bullet"/>
      <w:lvlText w:val="o"/>
      <w:lvlJc w:val="left"/>
      <w:pPr>
        <w:ind w:left="1080" w:hanging="360"/>
      </w:pPr>
      <w:rPr>
        <w:rFonts w:ascii="Courier New" w:hAnsi="Courier New" w:cs="Courier New" w:hint="default"/>
      </w:rPr>
    </w:lvl>
    <w:lvl w:ilvl="2" w:tplc="22C2B3F0" w:tentative="1">
      <w:start w:val="1"/>
      <w:numFmt w:val="bullet"/>
      <w:lvlText w:val=""/>
      <w:lvlJc w:val="left"/>
      <w:pPr>
        <w:ind w:left="1800" w:hanging="360"/>
      </w:pPr>
      <w:rPr>
        <w:rFonts w:ascii="Wingdings" w:hAnsi="Wingdings" w:hint="default"/>
      </w:rPr>
    </w:lvl>
    <w:lvl w:ilvl="3" w:tplc="9CAC2390" w:tentative="1">
      <w:start w:val="1"/>
      <w:numFmt w:val="bullet"/>
      <w:lvlText w:val=""/>
      <w:lvlJc w:val="left"/>
      <w:pPr>
        <w:ind w:left="2520" w:hanging="360"/>
      </w:pPr>
      <w:rPr>
        <w:rFonts w:ascii="Symbol" w:hAnsi="Symbol" w:hint="default"/>
      </w:rPr>
    </w:lvl>
    <w:lvl w:ilvl="4" w:tplc="CA2216D8" w:tentative="1">
      <w:start w:val="1"/>
      <w:numFmt w:val="bullet"/>
      <w:lvlText w:val="o"/>
      <w:lvlJc w:val="left"/>
      <w:pPr>
        <w:ind w:left="3240" w:hanging="360"/>
      </w:pPr>
      <w:rPr>
        <w:rFonts w:ascii="Courier New" w:hAnsi="Courier New" w:cs="Courier New" w:hint="default"/>
      </w:rPr>
    </w:lvl>
    <w:lvl w:ilvl="5" w:tplc="C22246E6" w:tentative="1">
      <w:start w:val="1"/>
      <w:numFmt w:val="bullet"/>
      <w:lvlText w:val=""/>
      <w:lvlJc w:val="left"/>
      <w:pPr>
        <w:ind w:left="3960" w:hanging="360"/>
      </w:pPr>
      <w:rPr>
        <w:rFonts w:ascii="Wingdings" w:hAnsi="Wingdings" w:hint="default"/>
      </w:rPr>
    </w:lvl>
    <w:lvl w:ilvl="6" w:tplc="449CA764" w:tentative="1">
      <w:start w:val="1"/>
      <w:numFmt w:val="bullet"/>
      <w:lvlText w:val=""/>
      <w:lvlJc w:val="left"/>
      <w:pPr>
        <w:ind w:left="4680" w:hanging="360"/>
      </w:pPr>
      <w:rPr>
        <w:rFonts w:ascii="Symbol" w:hAnsi="Symbol" w:hint="default"/>
      </w:rPr>
    </w:lvl>
    <w:lvl w:ilvl="7" w:tplc="3C526330" w:tentative="1">
      <w:start w:val="1"/>
      <w:numFmt w:val="bullet"/>
      <w:lvlText w:val="o"/>
      <w:lvlJc w:val="left"/>
      <w:pPr>
        <w:ind w:left="5400" w:hanging="360"/>
      </w:pPr>
      <w:rPr>
        <w:rFonts w:ascii="Courier New" w:hAnsi="Courier New" w:cs="Courier New" w:hint="default"/>
      </w:rPr>
    </w:lvl>
    <w:lvl w:ilvl="8" w:tplc="C050790E" w:tentative="1">
      <w:start w:val="1"/>
      <w:numFmt w:val="bullet"/>
      <w:lvlText w:val=""/>
      <w:lvlJc w:val="left"/>
      <w:pPr>
        <w:ind w:left="6120" w:hanging="360"/>
      </w:pPr>
      <w:rPr>
        <w:rFonts w:ascii="Wingdings" w:hAnsi="Wingdings" w:hint="default"/>
      </w:rPr>
    </w:lvl>
  </w:abstractNum>
  <w:abstractNum w:abstractNumId="36">
    <w:nsid w:val="6EBB49F2"/>
    <w:multiLevelType w:val="hybridMultilevel"/>
    <w:tmpl w:val="3F74A876"/>
    <w:lvl w:ilvl="0" w:tplc="E6862016">
      <w:start w:val="1"/>
      <w:numFmt w:val="bullet"/>
      <w:lvlText w:val=""/>
      <w:lvlJc w:val="left"/>
      <w:pPr>
        <w:ind w:left="720" w:hanging="360"/>
      </w:pPr>
      <w:rPr>
        <w:rFonts w:ascii="Symbol" w:hAnsi="Symbol" w:hint="default"/>
      </w:rPr>
    </w:lvl>
    <w:lvl w:ilvl="1" w:tplc="49F49CD8" w:tentative="1">
      <w:start w:val="1"/>
      <w:numFmt w:val="bullet"/>
      <w:lvlText w:val="o"/>
      <w:lvlJc w:val="left"/>
      <w:pPr>
        <w:ind w:left="1440" w:hanging="360"/>
      </w:pPr>
      <w:rPr>
        <w:rFonts w:ascii="Courier New" w:hAnsi="Courier New" w:cs="Courier New" w:hint="default"/>
      </w:rPr>
    </w:lvl>
    <w:lvl w:ilvl="2" w:tplc="7AE41BEA" w:tentative="1">
      <w:start w:val="1"/>
      <w:numFmt w:val="bullet"/>
      <w:lvlText w:val=""/>
      <w:lvlJc w:val="left"/>
      <w:pPr>
        <w:ind w:left="2160" w:hanging="360"/>
      </w:pPr>
      <w:rPr>
        <w:rFonts w:ascii="Wingdings" w:hAnsi="Wingdings" w:hint="default"/>
      </w:rPr>
    </w:lvl>
    <w:lvl w:ilvl="3" w:tplc="385687CE" w:tentative="1">
      <w:start w:val="1"/>
      <w:numFmt w:val="bullet"/>
      <w:lvlText w:val=""/>
      <w:lvlJc w:val="left"/>
      <w:pPr>
        <w:ind w:left="2880" w:hanging="360"/>
      </w:pPr>
      <w:rPr>
        <w:rFonts w:ascii="Symbol" w:hAnsi="Symbol" w:hint="default"/>
      </w:rPr>
    </w:lvl>
    <w:lvl w:ilvl="4" w:tplc="6E5894A4" w:tentative="1">
      <w:start w:val="1"/>
      <w:numFmt w:val="bullet"/>
      <w:lvlText w:val="o"/>
      <w:lvlJc w:val="left"/>
      <w:pPr>
        <w:ind w:left="3600" w:hanging="360"/>
      </w:pPr>
      <w:rPr>
        <w:rFonts w:ascii="Courier New" w:hAnsi="Courier New" w:cs="Courier New" w:hint="default"/>
      </w:rPr>
    </w:lvl>
    <w:lvl w:ilvl="5" w:tplc="00D8DE9A" w:tentative="1">
      <w:start w:val="1"/>
      <w:numFmt w:val="bullet"/>
      <w:lvlText w:val=""/>
      <w:lvlJc w:val="left"/>
      <w:pPr>
        <w:ind w:left="4320" w:hanging="360"/>
      </w:pPr>
      <w:rPr>
        <w:rFonts w:ascii="Wingdings" w:hAnsi="Wingdings" w:hint="default"/>
      </w:rPr>
    </w:lvl>
    <w:lvl w:ilvl="6" w:tplc="40A2017E" w:tentative="1">
      <w:start w:val="1"/>
      <w:numFmt w:val="bullet"/>
      <w:lvlText w:val=""/>
      <w:lvlJc w:val="left"/>
      <w:pPr>
        <w:ind w:left="5040" w:hanging="360"/>
      </w:pPr>
      <w:rPr>
        <w:rFonts w:ascii="Symbol" w:hAnsi="Symbol" w:hint="default"/>
      </w:rPr>
    </w:lvl>
    <w:lvl w:ilvl="7" w:tplc="861C6838" w:tentative="1">
      <w:start w:val="1"/>
      <w:numFmt w:val="bullet"/>
      <w:lvlText w:val="o"/>
      <w:lvlJc w:val="left"/>
      <w:pPr>
        <w:ind w:left="5760" w:hanging="360"/>
      </w:pPr>
      <w:rPr>
        <w:rFonts w:ascii="Courier New" w:hAnsi="Courier New" w:cs="Courier New" w:hint="default"/>
      </w:rPr>
    </w:lvl>
    <w:lvl w:ilvl="8" w:tplc="A38EFFB6" w:tentative="1">
      <w:start w:val="1"/>
      <w:numFmt w:val="bullet"/>
      <w:lvlText w:val=""/>
      <w:lvlJc w:val="left"/>
      <w:pPr>
        <w:ind w:left="6480" w:hanging="360"/>
      </w:pPr>
      <w:rPr>
        <w:rFonts w:ascii="Wingdings" w:hAnsi="Wingdings" w:hint="default"/>
      </w:rPr>
    </w:lvl>
  </w:abstractNum>
  <w:abstractNum w:abstractNumId="37">
    <w:nsid w:val="70D32EB5"/>
    <w:multiLevelType w:val="hybridMultilevel"/>
    <w:tmpl w:val="1A9878D4"/>
    <w:lvl w:ilvl="0" w:tplc="A68488A2">
      <w:start w:val="1"/>
      <w:numFmt w:val="bullet"/>
      <w:lvlText w:val=""/>
      <w:lvlJc w:val="left"/>
      <w:pPr>
        <w:ind w:left="360" w:hanging="360"/>
      </w:pPr>
      <w:rPr>
        <w:rFonts w:ascii="Symbol" w:hAnsi="Symbol" w:hint="default"/>
      </w:rPr>
    </w:lvl>
    <w:lvl w:ilvl="1" w:tplc="2F0C41D4" w:tentative="1">
      <w:start w:val="1"/>
      <w:numFmt w:val="bullet"/>
      <w:lvlText w:val="o"/>
      <w:lvlJc w:val="left"/>
      <w:pPr>
        <w:ind w:left="1080" w:hanging="360"/>
      </w:pPr>
      <w:rPr>
        <w:rFonts w:ascii="Courier New" w:hAnsi="Courier New" w:cs="Courier New" w:hint="default"/>
      </w:rPr>
    </w:lvl>
    <w:lvl w:ilvl="2" w:tplc="DD2C5AC0" w:tentative="1">
      <w:start w:val="1"/>
      <w:numFmt w:val="bullet"/>
      <w:lvlText w:val=""/>
      <w:lvlJc w:val="left"/>
      <w:pPr>
        <w:ind w:left="1800" w:hanging="360"/>
      </w:pPr>
      <w:rPr>
        <w:rFonts w:ascii="Wingdings" w:hAnsi="Wingdings" w:hint="default"/>
      </w:rPr>
    </w:lvl>
    <w:lvl w:ilvl="3" w:tplc="CC00CC08" w:tentative="1">
      <w:start w:val="1"/>
      <w:numFmt w:val="bullet"/>
      <w:lvlText w:val=""/>
      <w:lvlJc w:val="left"/>
      <w:pPr>
        <w:ind w:left="2520" w:hanging="360"/>
      </w:pPr>
      <w:rPr>
        <w:rFonts w:ascii="Symbol" w:hAnsi="Symbol" w:hint="default"/>
      </w:rPr>
    </w:lvl>
    <w:lvl w:ilvl="4" w:tplc="E534A260" w:tentative="1">
      <w:start w:val="1"/>
      <w:numFmt w:val="bullet"/>
      <w:lvlText w:val="o"/>
      <w:lvlJc w:val="left"/>
      <w:pPr>
        <w:ind w:left="3240" w:hanging="360"/>
      </w:pPr>
      <w:rPr>
        <w:rFonts w:ascii="Courier New" w:hAnsi="Courier New" w:cs="Courier New" w:hint="default"/>
      </w:rPr>
    </w:lvl>
    <w:lvl w:ilvl="5" w:tplc="A52C2BB6" w:tentative="1">
      <w:start w:val="1"/>
      <w:numFmt w:val="bullet"/>
      <w:lvlText w:val=""/>
      <w:lvlJc w:val="left"/>
      <w:pPr>
        <w:ind w:left="3960" w:hanging="360"/>
      </w:pPr>
      <w:rPr>
        <w:rFonts w:ascii="Wingdings" w:hAnsi="Wingdings" w:hint="default"/>
      </w:rPr>
    </w:lvl>
    <w:lvl w:ilvl="6" w:tplc="736420FA" w:tentative="1">
      <w:start w:val="1"/>
      <w:numFmt w:val="bullet"/>
      <w:lvlText w:val=""/>
      <w:lvlJc w:val="left"/>
      <w:pPr>
        <w:ind w:left="4680" w:hanging="360"/>
      </w:pPr>
      <w:rPr>
        <w:rFonts w:ascii="Symbol" w:hAnsi="Symbol" w:hint="default"/>
      </w:rPr>
    </w:lvl>
    <w:lvl w:ilvl="7" w:tplc="6AD855F8" w:tentative="1">
      <w:start w:val="1"/>
      <w:numFmt w:val="bullet"/>
      <w:lvlText w:val="o"/>
      <w:lvlJc w:val="left"/>
      <w:pPr>
        <w:ind w:left="5400" w:hanging="360"/>
      </w:pPr>
      <w:rPr>
        <w:rFonts w:ascii="Courier New" w:hAnsi="Courier New" w:cs="Courier New" w:hint="default"/>
      </w:rPr>
    </w:lvl>
    <w:lvl w:ilvl="8" w:tplc="711CAB94" w:tentative="1">
      <w:start w:val="1"/>
      <w:numFmt w:val="bullet"/>
      <w:lvlText w:val=""/>
      <w:lvlJc w:val="left"/>
      <w:pPr>
        <w:ind w:left="6120" w:hanging="360"/>
      </w:pPr>
      <w:rPr>
        <w:rFonts w:ascii="Wingdings" w:hAnsi="Wingdings" w:hint="default"/>
      </w:rPr>
    </w:lvl>
  </w:abstractNum>
  <w:abstractNum w:abstractNumId="38">
    <w:nsid w:val="74DF6026"/>
    <w:multiLevelType w:val="hybridMultilevel"/>
    <w:tmpl w:val="98C43212"/>
    <w:lvl w:ilvl="0" w:tplc="6716464E">
      <w:start w:val="1"/>
      <w:numFmt w:val="bullet"/>
      <w:lvlText w:val=""/>
      <w:lvlJc w:val="left"/>
      <w:pPr>
        <w:ind w:left="720" w:hanging="360"/>
      </w:pPr>
      <w:rPr>
        <w:rFonts w:ascii="Symbol" w:hAnsi="Symbol" w:hint="default"/>
      </w:rPr>
    </w:lvl>
    <w:lvl w:ilvl="1" w:tplc="94E45698" w:tentative="1">
      <w:start w:val="1"/>
      <w:numFmt w:val="bullet"/>
      <w:lvlText w:val="o"/>
      <w:lvlJc w:val="left"/>
      <w:pPr>
        <w:ind w:left="1440" w:hanging="360"/>
      </w:pPr>
      <w:rPr>
        <w:rFonts w:ascii="Courier New" w:hAnsi="Courier New" w:cs="Courier New" w:hint="default"/>
      </w:rPr>
    </w:lvl>
    <w:lvl w:ilvl="2" w:tplc="777C2B24" w:tentative="1">
      <w:start w:val="1"/>
      <w:numFmt w:val="bullet"/>
      <w:lvlText w:val=""/>
      <w:lvlJc w:val="left"/>
      <w:pPr>
        <w:ind w:left="2160" w:hanging="360"/>
      </w:pPr>
      <w:rPr>
        <w:rFonts w:ascii="Wingdings" w:hAnsi="Wingdings" w:hint="default"/>
      </w:rPr>
    </w:lvl>
    <w:lvl w:ilvl="3" w:tplc="58285120" w:tentative="1">
      <w:start w:val="1"/>
      <w:numFmt w:val="bullet"/>
      <w:lvlText w:val=""/>
      <w:lvlJc w:val="left"/>
      <w:pPr>
        <w:ind w:left="2880" w:hanging="360"/>
      </w:pPr>
      <w:rPr>
        <w:rFonts w:ascii="Symbol" w:hAnsi="Symbol" w:hint="default"/>
      </w:rPr>
    </w:lvl>
    <w:lvl w:ilvl="4" w:tplc="8D403A4A" w:tentative="1">
      <w:start w:val="1"/>
      <w:numFmt w:val="bullet"/>
      <w:lvlText w:val="o"/>
      <w:lvlJc w:val="left"/>
      <w:pPr>
        <w:ind w:left="3600" w:hanging="360"/>
      </w:pPr>
      <w:rPr>
        <w:rFonts w:ascii="Courier New" w:hAnsi="Courier New" w:cs="Courier New" w:hint="default"/>
      </w:rPr>
    </w:lvl>
    <w:lvl w:ilvl="5" w:tplc="AA38B304" w:tentative="1">
      <w:start w:val="1"/>
      <w:numFmt w:val="bullet"/>
      <w:lvlText w:val=""/>
      <w:lvlJc w:val="left"/>
      <w:pPr>
        <w:ind w:left="4320" w:hanging="360"/>
      </w:pPr>
      <w:rPr>
        <w:rFonts w:ascii="Wingdings" w:hAnsi="Wingdings" w:hint="default"/>
      </w:rPr>
    </w:lvl>
    <w:lvl w:ilvl="6" w:tplc="29724CD4" w:tentative="1">
      <w:start w:val="1"/>
      <w:numFmt w:val="bullet"/>
      <w:lvlText w:val=""/>
      <w:lvlJc w:val="left"/>
      <w:pPr>
        <w:ind w:left="5040" w:hanging="360"/>
      </w:pPr>
      <w:rPr>
        <w:rFonts w:ascii="Symbol" w:hAnsi="Symbol" w:hint="default"/>
      </w:rPr>
    </w:lvl>
    <w:lvl w:ilvl="7" w:tplc="CA2CA978" w:tentative="1">
      <w:start w:val="1"/>
      <w:numFmt w:val="bullet"/>
      <w:lvlText w:val="o"/>
      <w:lvlJc w:val="left"/>
      <w:pPr>
        <w:ind w:left="5760" w:hanging="360"/>
      </w:pPr>
      <w:rPr>
        <w:rFonts w:ascii="Courier New" w:hAnsi="Courier New" w:cs="Courier New" w:hint="default"/>
      </w:rPr>
    </w:lvl>
    <w:lvl w:ilvl="8" w:tplc="D07246E0" w:tentative="1">
      <w:start w:val="1"/>
      <w:numFmt w:val="bullet"/>
      <w:lvlText w:val=""/>
      <w:lvlJc w:val="left"/>
      <w:pPr>
        <w:ind w:left="6480" w:hanging="360"/>
      </w:pPr>
      <w:rPr>
        <w:rFonts w:ascii="Wingdings" w:hAnsi="Wingdings" w:hint="default"/>
      </w:rPr>
    </w:lvl>
  </w:abstractNum>
  <w:abstractNum w:abstractNumId="39">
    <w:nsid w:val="74E72411"/>
    <w:multiLevelType w:val="hybridMultilevel"/>
    <w:tmpl w:val="9ABA7764"/>
    <w:lvl w:ilvl="0" w:tplc="AF642984">
      <w:start w:val="5"/>
      <w:numFmt w:val="bullet"/>
      <w:lvlText w:val="-"/>
      <w:lvlJc w:val="left"/>
      <w:pPr>
        <w:ind w:left="360" w:hanging="360"/>
      </w:pPr>
      <w:rPr>
        <w:rFonts w:ascii="Calibri" w:eastAsia="Calibri" w:hAnsi="Calibri" w:cs="Times New Roman" w:hint="default"/>
      </w:rPr>
    </w:lvl>
    <w:lvl w:ilvl="1" w:tplc="0DF4D00A" w:tentative="1">
      <w:start w:val="1"/>
      <w:numFmt w:val="bullet"/>
      <w:lvlText w:val="o"/>
      <w:lvlJc w:val="left"/>
      <w:pPr>
        <w:ind w:left="1080" w:hanging="360"/>
      </w:pPr>
      <w:rPr>
        <w:rFonts w:ascii="Courier New" w:hAnsi="Courier New" w:cs="Courier New" w:hint="default"/>
      </w:rPr>
    </w:lvl>
    <w:lvl w:ilvl="2" w:tplc="C1B82C70" w:tentative="1">
      <w:start w:val="1"/>
      <w:numFmt w:val="bullet"/>
      <w:lvlText w:val=""/>
      <w:lvlJc w:val="left"/>
      <w:pPr>
        <w:ind w:left="1800" w:hanging="360"/>
      </w:pPr>
      <w:rPr>
        <w:rFonts w:ascii="Wingdings" w:hAnsi="Wingdings" w:hint="default"/>
      </w:rPr>
    </w:lvl>
    <w:lvl w:ilvl="3" w:tplc="1FB84596" w:tentative="1">
      <w:start w:val="1"/>
      <w:numFmt w:val="bullet"/>
      <w:lvlText w:val=""/>
      <w:lvlJc w:val="left"/>
      <w:pPr>
        <w:ind w:left="2520" w:hanging="360"/>
      </w:pPr>
      <w:rPr>
        <w:rFonts w:ascii="Symbol" w:hAnsi="Symbol" w:hint="default"/>
      </w:rPr>
    </w:lvl>
    <w:lvl w:ilvl="4" w:tplc="D78EED18" w:tentative="1">
      <w:start w:val="1"/>
      <w:numFmt w:val="bullet"/>
      <w:lvlText w:val="o"/>
      <w:lvlJc w:val="left"/>
      <w:pPr>
        <w:ind w:left="3240" w:hanging="360"/>
      </w:pPr>
      <w:rPr>
        <w:rFonts w:ascii="Courier New" w:hAnsi="Courier New" w:cs="Courier New" w:hint="default"/>
      </w:rPr>
    </w:lvl>
    <w:lvl w:ilvl="5" w:tplc="56625190" w:tentative="1">
      <w:start w:val="1"/>
      <w:numFmt w:val="bullet"/>
      <w:lvlText w:val=""/>
      <w:lvlJc w:val="left"/>
      <w:pPr>
        <w:ind w:left="3960" w:hanging="360"/>
      </w:pPr>
      <w:rPr>
        <w:rFonts w:ascii="Wingdings" w:hAnsi="Wingdings" w:hint="default"/>
      </w:rPr>
    </w:lvl>
    <w:lvl w:ilvl="6" w:tplc="9AD0B62E" w:tentative="1">
      <w:start w:val="1"/>
      <w:numFmt w:val="bullet"/>
      <w:lvlText w:val=""/>
      <w:lvlJc w:val="left"/>
      <w:pPr>
        <w:ind w:left="4680" w:hanging="360"/>
      </w:pPr>
      <w:rPr>
        <w:rFonts w:ascii="Symbol" w:hAnsi="Symbol" w:hint="default"/>
      </w:rPr>
    </w:lvl>
    <w:lvl w:ilvl="7" w:tplc="B9F0BB0E" w:tentative="1">
      <w:start w:val="1"/>
      <w:numFmt w:val="bullet"/>
      <w:lvlText w:val="o"/>
      <w:lvlJc w:val="left"/>
      <w:pPr>
        <w:ind w:left="5400" w:hanging="360"/>
      </w:pPr>
      <w:rPr>
        <w:rFonts w:ascii="Courier New" w:hAnsi="Courier New" w:cs="Courier New" w:hint="default"/>
      </w:rPr>
    </w:lvl>
    <w:lvl w:ilvl="8" w:tplc="9D58A5CC" w:tentative="1">
      <w:start w:val="1"/>
      <w:numFmt w:val="bullet"/>
      <w:lvlText w:val=""/>
      <w:lvlJc w:val="left"/>
      <w:pPr>
        <w:ind w:left="6120" w:hanging="360"/>
      </w:pPr>
      <w:rPr>
        <w:rFonts w:ascii="Wingdings" w:hAnsi="Wingdings" w:hint="default"/>
      </w:rPr>
    </w:lvl>
  </w:abstractNum>
  <w:abstractNum w:abstractNumId="40">
    <w:nsid w:val="7B942112"/>
    <w:multiLevelType w:val="hybridMultilevel"/>
    <w:tmpl w:val="C47AF0C2"/>
    <w:lvl w:ilvl="0" w:tplc="61B4CB8A">
      <w:start w:val="1"/>
      <w:numFmt w:val="bullet"/>
      <w:lvlText w:val=""/>
      <w:lvlJc w:val="left"/>
      <w:pPr>
        <w:ind w:left="720" w:hanging="360"/>
      </w:pPr>
      <w:rPr>
        <w:rFonts w:ascii="Symbol" w:hAnsi="Symbol" w:hint="default"/>
      </w:rPr>
    </w:lvl>
    <w:lvl w:ilvl="1" w:tplc="14405370" w:tentative="1">
      <w:start w:val="1"/>
      <w:numFmt w:val="bullet"/>
      <w:lvlText w:val="o"/>
      <w:lvlJc w:val="left"/>
      <w:pPr>
        <w:ind w:left="1440" w:hanging="360"/>
      </w:pPr>
      <w:rPr>
        <w:rFonts w:ascii="Courier New" w:hAnsi="Courier New" w:cs="Courier New" w:hint="default"/>
      </w:rPr>
    </w:lvl>
    <w:lvl w:ilvl="2" w:tplc="5F8C09D0" w:tentative="1">
      <w:start w:val="1"/>
      <w:numFmt w:val="bullet"/>
      <w:lvlText w:val=""/>
      <w:lvlJc w:val="left"/>
      <w:pPr>
        <w:ind w:left="2160" w:hanging="360"/>
      </w:pPr>
      <w:rPr>
        <w:rFonts w:ascii="Wingdings" w:hAnsi="Wingdings" w:hint="default"/>
      </w:rPr>
    </w:lvl>
    <w:lvl w:ilvl="3" w:tplc="F5266650" w:tentative="1">
      <w:start w:val="1"/>
      <w:numFmt w:val="bullet"/>
      <w:lvlText w:val=""/>
      <w:lvlJc w:val="left"/>
      <w:pPr>
        <w:ind w:left="2880" w:hanging="360"/>
      </w:pPr>
      <w:rPr>
        <w:rFonts w:ascii="Symbol" w:hAnsi="Symbol" w:hint="default"/>
      </w:rPr>
    </w:lvl>
    <w:lvl w:ilvl="4" w:tplc="7FE61F4A" w:tentative="1">
      <w:start w:val="1"/>
      <w:numFmt w:val="bullet"/>
      <w:lvlText w:val="o"/>
      <w:lvlJc w:val="left"/>
      <w:pPr>
        <w:ind w:left="3600" w:hanging="360"/>
      </w:pPr>
      <w:rPr>
        <w:rFonts w:ascii="Courier New" w:hAnsi="Courier New" w:cs="Courier New" w:hint="default"/>
      </w:rPr>
    </w:lvl>
    <w:lvl w:ilvl="5" w:tplc="E47CFABE" w:tentative="1">
      <w:start w:val="1"/>
      <w:numFmt w:val="bullet"/>
      <w:lvlText w:val=""/>
      <w:lvlJc w:val="left"/>
      <w:pPr>
        <w:ind w:left="4320" w:hanging="360"/>
      </w:pPr>
      <w:rPr>
        <w:rFonts w:ascii="Wingdings" w:hAnsi="Wingdings" w:hint="default"/>
      </w:rPr>
    </w:lvl>
    <w:lvl w:ilvl="6" w:tplc="15B8BC7E" w:tentative="1">
      <w:start w:val="1"/>
      <w:numFmt w:val="bullet"/>
      <w:lvlText w:val=""/>
      <w:lvlJc w:val="left"/>
      <w:pPr>
        <w:ind w:left="5040" w:hanging="360"/>
      </w:pPr>
      <w:rPr>
        <w:rFonts w:ascii="Symbol" w:hAnsi="Symbol" w:hint="default"/>
      </w:rPr>
    </w:lvl>
    <w:lvl w:ilvl="7" w:tplc="A32EB73E" w:tentative="1">
      <w:start w:val="1"/>
      <w:numFmt w:val="bullet"/>
      <w:lvlText w:val="o"/>
      <w:lvlJc w:val="left"/>
      <w:pPr>
        <w:ind w:left="5760" w:hanging="360"/>
      </w:pPr>
      <w:rPr>
        <w:rFonts w:ascii="Courier New" w:hAnsi="Courier New" w:cs="Courier New" w:hint="default"/>
      </w:rPr>
    </w:lvl>
    <w:lvl w:ilvl="8" w:tplc="58EA7248" w:tentative="1">
      <w:start w:val="1"/>
      <w:numFmt w:val="bullet"/>
      <w:lvlText w:val=""/>
      <w:lvlJc w:val="left"/>
      <w:pPr>
        <w:ind w:left="6480" w:hanging="360"/>
      </w:pPr>
      <w:rPr>
        <w:rFonts w:ascii="Wingdings" w:hAnsi="Wingdings" w:hint="default"/>
      </w:rPr>
    </w:lvl>
  </w:abstractNum>
  <w:num w:numId="1">
    <w:abstractNumId w:val="21"/>
  </w:num>
  <w:num w:numId="2">
    <w:abstractNumId w:val="34"/>
  </w:num>
  <w:num w:numId="3">
    <w:abstractNumId w:val="28"/>
  </w:num>
  <w:num w:numId="4">
    <w:abstractNumId w:val="33"/>
  </w:num>
  <w:num w:numId="5">
    <w:abstractNumId w:val="13"/>
  </w:num>
  <w:num w:numId="6">
    <w:abstractNumId w:val="6"/>
  </w:num>
  <w:num w:numId="7">
    <w:abstractNumId w:val="35"/>
  </w:num>
  <w:num w:numId="8">
    <w:abstractNumId w:val="2"/>
  </w:num>
  <w:num w:numId="9">
    <w:abstractNumId w:val="16"/>
  </w:num>
  <w:num w:numId="10">
    <w:abstractNumId w:val="37"/>
  </w:num>
  <w:num w:numId="11">
    <w:abstractNumId w:val="7"/>
  </w:num>
  <w:num w:numId="12">
    <w:abstractNumId w:val="27"/>
  </w:num>
  <w:num w:numId="13">
    <w:abstractNumId w:val="11"/>
  </w:num>
  <w:num w:numId="14">
    <w:abstractNumId w:val="24"/>
  </w:num>
  <w:num w:numId="15">
    <w:abstractNumId w:val="40"/>
  </w:num>
  <w:num w:numId="16">
    <w:abstractNumId w:val="29"/>
  </w:num>
  <w:num w:numId="17">
    <w:abstractNumId w:val="8"/>
  </w:num>
  <w:num w:numId="18">
    <w:abstractNumId w:val="25"/>
  </w:num>
  <w:num w:numId="19">
    <w:abstractNumId w:val="39"/>
  </w:num>
  <w:num w:numId="20">
    <w:abstractNumId w:val="32"/>
  </w:num>
  <w:num w:numId="21">
    <w:abstractNumId w:val="26"/>
  </w:num>
  <w:num w:numId="22">
    <w:abstractNumId w:val="30"/>
  </w:num>
  <w:num w:numId="23">
    <w:abstractNumId w:val="38"/>
  </w:num>
  <w:num w:numId="24">
    <w:abstractNumId w:val="36"/>
  </w:num>
  <w:num w:numId="25">
    <w:abstractNumId w:val="9"/>
  </w:num>
  <w:num w:numId="26">
    <w:abstractNumId w:val="22"/>
  </w:num>
  <w:num w:numId="27">
    <w:abstractNumId w:val="14"/>
  </w:num>
  <w:num w:numId="28">
    <w:abstractNumId w:val="15"/>
  </w:num>
  <w:num w:numId="29">
    <w:abstractNumId w:val="3"/>
  </w:num>
  <w:num w:numId="30">
    <w:abstractNumId w:val="4"/>
  </w:num>
  <w:num w:numId="31">
    <w:abstractNumId w:val="5"/>
  </w:num>
  <w:num w:numId="32">
    <w:abstractNumId w:val="31"/>
  </w:num>
  <w:num w:numId="33">
    <w:abstractNumId w:val="20"/>
  </w:num>
  <w:num w:numId="34">
    <w:abstractNumId w:val="18"/>
  </w:num>
  <w:num w:numId="35">
    <w:abstractNumId w:val="0"/>
  </w:num>
  <w:num w:numId="36">
    <w:abstractNumId w:val="19"/>
  </w:num>
  <w:num w:numId="37">
    <w:abstractNumId w:val="10"/>
  </w:num>
  <w:num w:numId="38">
    <w:abstractNumId w:val="12"/>
  </w:num>
  <w:num w:numId="39">
    <w:abstractNumId w:val="17"/>
  </w:num>
  <w:num w:numId="40">
    <w:abstractNumId w:val="23"/>
  </w:num>
  <w:num w:numId="41">
    <w:abstractNumId w:val="1"/>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5673"/>
    <w:rsid w:val="00001677"/>
    <w:rsid w:val="00001965"/>
    <w:rsid w:val="00004C10"/>
    <w:rsid w:val="00011A5E"/>
    <w:rsid w:val="0001515A"/>
    <w:rsid w:val="0001636E"/>
    <w:rsid w:val="00020514"/>
    <w:rsid w:val="0003358E"/>
    <w:rsid w:val="000371D8"/>
    <w:rsid w:val="00042AD9"/>
    <w:rsid w:val="000430C2"/>
    <w:rsid w:val="0004351F"/>
    <w:rsid w:val="00052168"/>
    <w:rsid w:val="00060816"/>
    <w:rsid w:val="00062B28"/>
    <w:rsid w:val="00064706"/>
    <w:rsid w:val="00064F5A"/>
    <w:rsid w:val="000753E8"/>
    <w:rsid w:val="00076455"/>
    <w:rsid w:val="000769E4"/>
    <w:rsid w:val="000805C3"/>
    <w:rsid w:val="000805C9"/>
    <w:rsid w:val="00085CFD"/>
    <w:rsid w:val="000C216C"/>
    <w:rsid w:val="000D07A6"/>
    <w:rsid w:val="000D40DF"/>
    <w:rsid w:val="000E00A9"/>
    <w:rsid w:val="000E0133"/>
    <w:rsid w:val="000E038D"/>
    <w:rsid w:val="000E46F4"/>
    <w:rsid w:val="00105667"/>
    <w:rsid w:val="001071E1"/>
    <w:rsid w:val="0011002A"/>
    <w:rsid w:val="00114FAC"/>
    <w:rsid w:val="001300F1"/>
    <w:rsid w:val="00134B7B"/>
    <w:rsid w:val="00137764"/>
    <w:rsid w:val="00137800"/>
    <w:rsid w:val="00145B3F"/>
    <w:rsid w:val="00150474"/>
    <w:rsid w:val="001509D0"/>
    <w:rsid w:val="00152033"/>
    <w:rsid w:val="001533BC"/>
    <w:rsid w:val="00157F3D"/>
    <w:rsid w:val="00171B34"/>
    <w:rsid w:val="001738CB"/>
    <w:rsid w:val="0017680F"/>
    <w:rsid w:val="00177DAB"/>
    <w:rsid w:val="00181F12"/>
    <w:rsid w:val="00182404"/>
    <w:rsid w:val="00186E0B"/>
    <w:rsid w:val="001879E6"/>
    <w:rsid w:val="001900A6"/>
    <w:rsid w:val="00190A59"/>
    <w:rsid w:val="001955BC"/>
    <w:rsid w:val="001A2EBF"/>
    <w:rsid w:val="001B1941"/>
    <w:rsid w:val="001B4861"/>
    <w:rsid w:val="001B6589"/>
    <w:rsid w:val="001B6D29"/>
    <w:rsid w:val="001B7EB8"/>
    <w:rsid w:val="001C114C"/>
    <w:rsid w:val="001C259B"/>
    <w:rsid w:val="001C79FF"/>
    <w:rsid w:val="001C7D3F"/>
    <w:rsid w:val="001D2FD4"/>
    <w:rsid w:val="001D634C"/>
    <w:rsid w:val="001D7A21"/>
    <w:rsid w:val="001E07AF"/>
    <w:rsid w:val="001E2F6F"/>
    <w:rsid w:val="001E5509"/>
    <w:rsid w:val="001E6E99"/>
    <w:rsid w:val="001F0943"/>
    <w:rsid w:val="001F105A"/>
    <w:rsid w:val="001F3587"/>
    <w:rsid w:val="001F42B0"/>
    <w:rsid w:val="00201EF7"/>
    <w:rsid w:val="00202A1B"/>
    <w:rsid w:val="00203745"/>
    <w:rsid w:val="002050CB"/>
    <w:rsid w:val="002100D1"/>
    <w:rsid w:val="0021307F"/>
    <w:rsid w:val="00214A7C"/>
    <w:rsid w:val="00221301"/>
    <w:rsid w:val="00227D75"/>
    <w:rsid w:val="00232CB4"/>
    <w:rsid w:val="002345B4"/>
    <w:rsid w:val="00236247"/>
    <w:rsid w:val="0024703A"/>
    <w:rsid w:val="00247B57"/>
    <w:rsid w:val="002547C2"/>
    <w:rsid w:val="002667AF"/>
    <w:rsid w:val="00267AD7"/>
    <w:rsid w:val="0027042D"/>
    <w:rsid w:val="002761ED"/>
    <w:rsid w:val="002772D4"/>
    <w:rsid w:val="00290887"/>
    <w:rsid w:val="002950C9"/>
    <w:rsid w:val="002A4008"/>
    <w:rsid w:val="002A62E7"/>
    <w:rsid w:val="002C1DD2"/>
    <w:rsid w:val="002C4B43"/>
    <w:rsid w:val="002D354C"/>
    <w:rsid w:val="002D3F32"/>
    <w:rsid w:val="002D5FD4"/>
    <w:rsid w:val="002E0942"/>
    <w:rsid w:val="002E0F6F"/>
    <w:rsid w:val="002E1C95"/>
    <w:rsid w:val="002E1CD2"/>
    <w:rsid w:val="002E1E7C"/>
    <w:rsid w:val="002F764F"/>
    <w:rsid w:val="0030049E"/>
    <w:rsid w:val="00301475"/>
    <w:rsid w:val="0030407B"/>
    <w:rsid w:val="003074DE"/>
    <w:rsid w:val="00313799"/>
    <w:rsid w:val="003137BC"/>
    <w:rsid w:val="00324A96"/>
    <w:rsid w:val="00327716"/>
    <w:rsid w:val="003327DD"/>
    <w:rsid w:val="00334D78"/>
    <w:rsid w:val="00335779"/>
    <w:rsid w:val="00336C35"/>
    <w:rsid w:val="00337644"/>
    <w:rsid w:val="0034076E"/>
    <w:rsid w:val="00343F6E"/>
    <w:rsid w:val="00344942"/>
    <w:rsid w:val="0035700A"/>
    <w:rsid w:val="00361D03"/>
    <w:rsid w:val="00364A5A"/>
    <w:rsid w:val="003661DC"/>
    <w:rsid w:val="003678A3"/>
    <w:rsid w:val="00371E47"/>
    <w:rsid w:val="0037281E"/>
    <w:rsid w:val="00373978"/>
    <w:rsid w:val="00376447"/>
    <w:rsid w:val="00376D5C"/>
    <w:rsid w:val="00381AD4"/>
    <w:rsid w:val="00382024"/>
    <w:rsid w:val="00383E39"/>
    <w:rsid w:val="0039027A"/>
    <w:rsid w:val="0039388C"/>
    <w:rsid w:val="00394AE0"/>
    <w:rsid w:val="003950E2"/>
    <w:rsid w:val="003A1038"/>
    <w:rsid w:val="003A1EEA"/>
    <w:rsid w:val="003A259E"/>
    <w:rsid w:val="003A364B"/>
    <w:rsid w:val="003A5443"/>
    <w:rsid w:val="003A7425"/>
    <w:rsid w:val="003B756B"/>
    <w:rsid w:val="003C02AE"/>
    <w:rsid w:val="003C0F25"/>
    <w:rsid w:val="003C5863"/>
    <w:rsid w:val="003C58A7"/>
    <w:rsid w:val="003C74AD"/>
    <w:rsid w:val="003D2D89"/>
    <w:rsid w:val="003D2E70"/>
    <w:rsid w:val="003D3E40"/>
    <w:rsid w:val="003D4460"/>
    <w:rsid w:val="003E43C2"/>
    <w:rsid w:val="003F362D"/>
    <w:rsid w:val="00401282"/>
    <w:rsid w:val="004037B3"/>
    <w:rsid w:val="00406C6B"/>
    <w:rsid w:val="004108CF"/>
    <w:rsid w:val="0041264D"/>
    <w:rsid w:val="00412A53"/>
    <w:rsid w:val="0041463D"/>
    <w:rsid w:val="00420DAC"/>
    <w:rsid w:val="004226CC"/>
    <w:rsid w:val="0042399F"/>
    <w:rsid w:val="00425B79"/>
    <w:rsid w:val="00430E8A"/>
    <w:rsid w:val="00433339"/>
    <w:rsid w:val="004406E9"/>
    <w:rsid w:val="00441D15"/>
    <w:rsid w:val="00443E42"/>
    <w:rsid w:val="00444DB3"/>
    <w:rsid w:val="00457E22"/>
    <w:rsid w:val="00461581"/>
    <w:rsid w:val="004623B1"/>
    <w:rsid w:val="004637BF"/>
    <w:rsid w:val="0046623A"/>
    <w:rsid w:val="00467EC6"/>
    <w:rsid w:val="00470E93"/>
    <w:rsid w:val="00472A77"/>
    <w:rsid w:val="00480A55"/>
    <w:rsid w:val="004835C8"/>
    <w:rsid w:val="004853A7"/>
    <w:rsid w:val="00486496"/>
    <w:rsid w:val="004866EC"/>
    <w:rsid w:val="004926A1"/>
    <w:rsid w:val="004A4520"/>
    <w:rsid w:val="004A50CC"/>
    <w:rsid w:val="004A779A"/>
    <w:rsid w:val="004B33C6"/>
    <w:rsid w:val="004B7046"/>
    <w:rsid w:val="004C1D85"/>
    <w:rsid w:val="004C3D6C"/>
    <w:rsid w:val="004C4FD8"/>
    <w:rsid w:val="004C59B2"/>
    <w:rsid w:val="004C6EA2"/>
    <w:rsid w:val="004E4269"/>
    <w:rsid w:val="004E48CE"/>
    <w:rsid w:val="004E5CA8"/>
    <w:rsid w:val="005045A0"/>
    <w:rsid w:val="00504B7C"/>
    <w:rsid w:val="00505BA4"/>
    <w:rsid w:val="00510A06"/>
    <w:rsid w:val="00517C85"/>
    <w:rsid w:val="00524866"/>
    <w:rsid w:val="00524DBE"/>
    <w:rsid w:val="00530346"/>
    <w:rsid w:val="00534992"/>
    <w:rsid w:val="00536287"/>
    <w:rsid w:val="00536D66"/>
    <w:rsid w:val="005379E5"/>
    <w:rsid w:val="00546C49"/>
    <w:rsid w:val="00560DDA"/>
    <w:rsid w:val="00561A3E"/>
    <w:rsid w:val="00564F86"/>
    <w:rsid w:val="00564FBB"/>
    <w:rsid w:val="00575E77"/>
    <w:rsid w:val="0058073F"/>
    <w:rsid w:val="005839B1"/>
    <w:rsid w:val="005868CA"/>
    <w:rsid w:val="00593102"/>
    <w:rsid w:val="00593291"/>
    <w:rsid w:val="00594B61"/>
    <w:rsid w:val="005A2963"/>
    <w:rsid w:val="005A30C6"/>
    <w:rsid w:val="005A429F"/>
    <w:rsid w:val="005B08F3"/>
    <w:rsid w:val="005C08F0"/>
    <w:rsid w:val="005C339E"/>
    <w:rsid w:val="005C6EA6"/>
    <w:rsid w:val="005E51AC"/>
    <w:rsid w:val="005F1CE8"/>
    <w:rsid w:val="0060092D"/>
    <w:rsid w:val="00610044"/>
    <w:rsid w:val="0061319B"/>
    <w:rsid w:val="00616929"/>
    <w:rsid w:val="006230C6"/>
    <w:rsid w:val="0062312C"/>
    <w:rsid w:val="006255B3"/>
    <w:rsid w:val="00630D7A"/>
    <w:rsid w:val="006311B2"/>
    <w:rsid w:val="00634032"/>
    <w:rsid w:val="0063454C"/>
    <w:rsid w:val="006354B4"/>
    <w:rsid w:val="006414A1"/>
    <w:rsid w:val="00652722"/>
    <w:rsid w:val="006531E4"/>
    <w:rsid w:val="00654F98"/>
    <w:rsid w:val="00655007"/>
    <w:rsid w:val="00657389"/>
    <w:rsid w:val="00663356"/>
    <w:rsid w:val="00664F56"/>
    <w:rsid w:val="00672EEF"/>
    <w:rsid w:val="00680990"/>
    <w:rsid w:val="00682805"/>
    <w:rsid w:val="00682901"/>
    <w:rsid w:val="0068376C"/>
    <w:rsid w:val="00684C8C"/>
    <w:rsid w:val="00692309"/>
    <w:rsid w:val="00693129"/>
    <w:rsid w:val="00695624"/>
    <w:rsid w:val="00696602"/>
    <w:rsid w:val="00697EB7"/>
    <w:rsid w:val="006A04E4"/>
    <w:rsid w:val="006A17E2"/>
    <w:rsid w:val="006A1C12"/>
    <w:rsid w:val="006A2B2C"/>
    <w:rsid w:val="006B5F44"/>
    <w:rsid w:val="006C1B3C"/>
    <w:rsid w:val="006C4C3E"/>
    <w:rsid w:val="006D6874"/>
    <w:rsid w:val="006D7627"/>
    <w:rsid w:val="006E0BB8"/>
    <w:rsid w:val="006F1B19"/>
    <w:rsid w:val="00710DF8"/>
    <w:rsid w:val="00717525"/>
    <w:rsid w:val="00727980"/>
    <w:rsid w:val="007332FD"/>
    <w:rsid w:val="007356CF"/>
    <w:rsid w:val="00735D0F"/>
    <w:rsid w:val="0073658E"/>
    <w:rsid w:val="00736778"/>
    <w:rsid w:val="00736E6F"/>
    <w:rsid w:val="00740144"/>
    <w:rsid w:val="00742902"/>
    <w:rsid w:val="0074355B"/>
    <w:rsid w:val="00744510"/>
    <w:rsid w:val="007448B0"/>
    <w:rsid w:val="007459E4"/>
    <w:rsid w:val="00750982"/>
    <w:rsid w:val="007524E4"/>
    <w:rsid w:val="00753651"/>
    <w:rsid w:val="00753838"/>
    <w:rsid w:val="00754F12"/>
    <w:rsid w:val="00760E60"/>
    <w:rsid w:val="00761509"/>
    <w:rsid w:val="007631B5"/>
    <w:rsid w:val="00765A17"/>
    <w:rsid w:val="00771D75"/>
    <w:rsid w:val="0077439B"/>
    <w:rsid w:val="00777305"/>
    <w:rsid w:val="0078095E"/>
    <w:rsid w:val="007878C2"/>
    <w:rsid w:val="007A4F58"/>
    <w:rsid w:val="007A7C94"/>
    <w:rsid w:val="007B68B4"/>
    <w:rsid w:val="007C5732"/>
    <w:rsid w:val="007C6830"/>
    <w:rsid w:val="007C752C"/>
    <w:rsid w:val="007D14B3"/>
    <w:rsid w:val="007D1660"/>
    <w:rsid w:val="007D193F"/>
    <w:rsid w:val="007D464D"/>
    <w:rsid w:val="007D4782"/>
    <w:rsid w:val="007D4F15"/>
    <w:rsid w:val="007D51D1"/>
    <w:rsid w:val="007E5F21"/>
    <w:rsid w:val="007F4DBE"/>
    <w:rsid w:val="007F6A39"/>
    <w:rsid w:val="007F7ECF"/>
    <w:rsid w:val="007F7F10"/>
    <w:rsid w:val="0080045C"/>
    <w:rsid w:val="00801AC3"/>
    <w:rsid w:val="00803A9F"/>
    <w:rsid w:val="0081626C"/>
    <w:rsid w:val="00830092"/>
    <w:rsid w:val="00830F7A"/>
    <w:rsid w:val="008400A7"/>
    <w:rsid w:val="0084128F"/>
    <w:rsid w:val="008419DB"/>
    <w:rsid w:val="008459CF"/>
    <w:rsid w:val="00845E01"/>
    <w:rsid w:val="0084607B"/>
    <w:rsid w:val="008473B1"/>
    <w:rsid w:val="00853F08"/>
    <w:rsid w:val="008563A4"/>
    <w:rsid w:val="0086037C"/>
    <w:rsid w:val="00860498"/>
    <w:rsid w:val="0086193F"/>
    <w:rsid w:val="008726E3"/>
    <w:rsid w:val="008752E0"/>
    <w:rsid w:val="0087569D"/>
    <w:rsid w:val="00884BCC"/>
    <w:rsid w:val="0088594A"/>
    <w:rsid w:val="00890C03"/>
    <w:rsid w:val="00890EA1"/>
    <w:rsid w:val="00891CD3"/>
    <w:rsid w:val="00897B4D"/>
    <w:rsid w:val="008A52CF"/>
    <w:rsid w:val="008B2A22"/>
    <w:rsid w:val="008B58A9"/>
    <w:rsid w:val="008C0159"/>
    <w:rsid w:val="008C2014"/>
    <w:rsid w:val="008D0687"/>
    <w:rsid w:val="008D0B6B"/>
    <w:rsid w:val="008D75CB"/>
    <w:rsid w:val="008E28CF"/>
    <w:rsid w:val="008F0604"/>
    <w:rsid w:val="008F071C"/>
    <w:rsid w:val="008F5410"/>
    <w:rsid w:val="008F5418"/>
    <w:rsid w:val="008F6965"/>
    <w:rsid w:val="008F6B2F"/>
    <w:rsid w:val="008F6C4C"/>
    <w:rsid w:val="00900243"/>
    <w:rsid w:val="00901367"/>
    <w:rsid w:val="00912321"/>
    <w:rsid w:val="009201B3"/>
    <w:rsid w:val="00921059"/>
    <w:rsid w:val="0092196A"/>
    <w:rsid w:val="00923765"/>
    <w:rsid w:val="00927596"/>
    <w:rsid w:val="00927A69"/>
    <w:rsid w:val="00935629"/>
    <w:rsid w:val="009378C3"/>
    <w:rsid w:val="009426A2"/>
    <w:rsid w:val="00944E87"/>
    <w:rsid w:val="00947102"/>
    <w:rsid w:val="00954A29"/>
    <w:rsid w:val="0095502B"/>
    <w:rsid w:val="00961C99"/>
    <w:rsid w:val="00970932"/>
    <w:rsid w:val="00974F9D"/>
    <w:rsid w:val="00986F84"/>
    <w:rsid w:val="00990E36"/>
    <w:rsid w:val="0099144E"/>
    <w:rsid w:val="00991513"/>
    <w:rsid w:val="0099496D"/>
    <w:rsid w:val="009A5367"/>
    <w:rsid w:val="009B151D"/>
    <w:rsid w:val="009B30F6"/>
    <w:rsid w:val="009B5DB6"/>
    <w:rsid w:val="009B745F"/>
    <w:rsid w:val="009C4062"/>
    <w:rsid w:val="009D1741"/>
    <w:rsid w:val="009D553F"/>
    <w:rsid w:val="009D6F4A"/>
    <w:rsid w:val="009E7F12"/>
    <w:rsid w:val="009F1519"/>
    <w:rsid w:val="009F4481"/>
    <w:rsid w:val="00A03C51"/>
    <w:rsid w:val="00A12644"/>
    <w:rsid w:val="00A12F12"/>
    <w:rsid w:val="00A13AE5"/>
    <w:rsid w:val="00A2039F"/>
    <w:rsid w:val="00A2436B"/>
    <w:rsid w:val="00A26C3B"/>
    <w:rsid w:val="00A35673"/>
    <w:rsid w:val="00A46A19"/>
    <w:rsid w:val="00A51ECB"/>
    <w:rsid w:val="00A560DE"/>
    <w:rsid w:val="00A64C27"/>
    <w:rsid w:val="00A671EA"/>
    <w:rsid w:val="00A6799D"/>
    <w:rsid w:val="00A75AD8"/>
    <w:rsid w:val="00A768BC"/>
    <w:rsid w:val="00A774E5"/>
    <w:rsid w:val="00A840A1"/>
    <w:rsid w:val="00A874A3"/>
    <w:rsid w:val="00AA0089"/>
    <w:rsid w:val="00AA0665"/>
    <w:rsid w:val="00AA13D7"/>
    <w:rsid w:val="00AA173B"/>
    <w:rsid w:val="00AA3A75"/>
    <w:rsid w:val="00AA6460"/>
    <w:rsid w:val="00AB32EA"/>
    <w:rsid w:val="00AB3767"/>
    <w:rsid w:val="00AB6310"/>
    <w:rsid w:val="00AC16E9"/>
    <w:rsid w:val="00AC44B8"/>
    <w:rsid w:val="00AD36ED"/>
    <w:rsid w:val="00AD47F6"/>
    <w:rsid w:val="00AD7AD3"/>
    <w:rsid w:val="00AE2D4A"/>
    <w:rsid w:val="00AE73BD"/>
    <w:rsid w:val="00B01A67"/>
    <w:rsid w:val="00B03B57"/>
    <w:rsid w:val="00B05194"/>
    <w:rsid w:val="00B13762"/>
    <w:rsid w:val="00B218D5"/>
    <w:rsid w:val="00B278BA"/>
    <w:rsid w:val="00B27ABE"/>
    <w:rsid w:val="00B33F2C"/>
    <w:rsid w:val="00B44864"/>
    <w:rsid w:val="00B45915"/>
    <w:rsid w:val="00B606DB"/>
    <w:rsid w:val="00B61A9D"/>
    <w:rsid w:val="00B676BF"/>
    <w:rsid w:val="00B67BF6"/>
    <w:rsid w:val="00B70ECA"/>
    <w:rsid w:val="00B85653"/>
    <w:rsid w:val="00B97C43"/>
    <w:rsid w:val="00BA0514"/>
    <w:rsid w:val="00BA1157"/>
    <w:rsid w:val="00BA16A2"/>
    <w:rsid w:val="00BA19CF"/>
    <w:rsid w:val="00BA4087"/>
    <w:rsid w:val="00BA731D"/>
    <w:rsid w:val="00BB1776"/>
    <w:rsid w:val="00BB75A6"/>
    <w:rsid w:val="00BC1928"/>
    <w:rsid w:val="00BC1E36"/>
    <w:rsid w:val="00BC2462"/>
    <w:rsid w:val="00BC4789"/>
    <w:rsid w:val="00BC49FF"/>
    <w:rsid w:val="00BD0B11"/>
    <w:rsid w:val="00BD710E"/>
    <w:rsid w:val="00BF1EA7"/>
    <w:rsid w:val="00BF206A"/>
    <w:rsid w:val="00C02CCF"/>
    <w:rsid w:val="00C105E9"/>
    <w:rsid w:val="00C10CD9"/>
    <w:rsid w:val="00C16054"/>
    <w:rsid w:val="00C21179"/>
    <w:rsid w:val="00C2785A"/>
    <w:rsid w:val="00C310E6"/>
    <w:rsid w:val="00C37F72"/>
    <w:rsid w:val="00C37FE7"/>
    <w:rsid w:val="00C407AD"/>
    <w:rsid w:val="00C43CEA"/>
    <w:rsid w:val="00C44EB7"/>
    <w:rsid w:val="00C4536A"/>
    <w:rsid w:val="00C5233C"/>
    <w:rsid w:val="00C5683C"/>
    <w:rsid w:val="00C647AA"/>
    <w:rsid w:val="00C67F6A"/>
    <w:rsid w:val="00C71DD0"/>
    <w:rsid w:val="00C7217C"/>
    <w:rsid w:val="00C76C26"/>
    <w:rsid w:val="00C82CD6"/>
    <w:rsid w:val="00C8364A"/>
    <w:rsid w:val="00C843FC"/>
    <w:rsid w:val="00C91EF4"/>
    <w:rsid w:val="00C92C1F"/>
    <w:rsid w:val="00C92E51"/>
    <w:rsid w:val="00C94A05"/>
    <w:rsid w:val="00C962C4"/>
    <w:rsid w:val="00CA12F5"/>
    <w:rsid w:val="00CA73F9"/>
    <w:rsid w:val="00CB082C"/>
    <w:rsid w:val="00CB52A6"/>
    <w:rsid w:val="00CB790F"/>
    <w:rsid w:val="00CC0047"/>
    <w:rsid w:val="00CC1332"/>
    <w:rsid w:val="00CC4C95"/>
    <w:rsid w:val="00CC4CA1"/>
    <w:rsid w:val="00CD12C2"/>
    <w:rsid w:val="00CE55F9"/>
    <w:rsid w:val="00CE5DD0"/>
    <w:rsid w:val="00CE6E9E"/>
    <w:rsid w:val="00CF294F"/>
    <w:rsid w:val="00D000EF"/>
    <w:rsid w:val="00D01D8C"/>
    <w:rsid w:val="00D044FE"/>
    <w:rsid w:val="00D0580F"/>
    <w:rsid w:val="00D0620F"/>
    <w:rsid w:val="00D141CF"/>
    <w:rsid w:val="00D14373"/>
    <w:rsid w:val="00D146CF"/>
    <w:rsid w:val="00D155D3"/>
    <w:rsid w:val="00D2003C"/>
    <w:rsid w:val="00D27737"/>
    <w:rsid w:val="00D31BCD"/>
    <w:rsid w:val="00D32619"/>
    <w:rsid w:val="00D3293E"/>
    <w:rsid w:val="00D32B48"/>
    <w:rsid w:val="00D371E3"/>
    <w:rsid w:val="00D4063D"/>
    <w:rsid w:val="00D42748"/>
    <w:rsid w:val="00D529B0"/>
    <w:rsid w:val="00D53280"/>
    <w:rsid w:val="00D56F16"/>
    <w:rsid w:val="00D57D55"/>
    <w:rsid w:val="00D62265"/>
    <w:rsid w:val="00D62D4E"/>
    <w:rsid w:val="00D633BA"/>
    <w:rsid w:val="00D65738"/>
    <w:rsid w:val="00D66D6B"/>
    <w:rsid w:val="00D71841"/>
    <w:rsid w:val="00D7228D"/>
    <w:rsid w:val="00D72341"/>
    <w:rsid w:val="00D732AC"/>
    <w:rsid w:val="00D75180"/>
    <w:rsid w:val="00D855EC"/>
    <w:rsid w:val="00D915C4"/>
    <w:rsid w:val="00D920D9"/>
    <w:rsid w:val="00D96A87"/>
    <w:rsid w:val="00DA05CA"/>
    <w:rsid w:val="00DB13A5"/>
    <w:rsid w:val="00DB4631"/>
    <w:rsid w:val="00DB52E5"/>
    <w:rsid w:val="00DB560D"/>
    <w:rsid w:val="00DB6B88"/>
    <w:rsid w:val="00DC0F9F"/>
    <w:rsid w:val="00DC166E"/>
    <w:rsid w:val="00DC1E07"/>
    <w:rsid w:val="00DD1ADA"/>
    <w:rsid w:val="00DD3AFA"/>
    <w:rsid w:val="00DE394D"/>
    <w:rsid w:val="00DE4258"/>
    <w:rsid w:val="00DE78D5"/>
    <w:rsid w:val="00DF0968"/>
    <w:rsid w:val="00DF15E1"/>
    <w:rsid w:val="00DF16B5"/>
    <w:rsid w:val="00DF6BB7"/>
    <w:rsid w:val="00DF6C68"/>
    <w:rsid w:val="00E109E8"/>
    <w:rsid w:val="00E10E13"/>
    <w:rsid w:val="00E111E7"/>
    <w:rsid w:val="00E165CF"/>
    <w:rsid w:val="00E173C5"/>
    <w:rsid w:val="00E20781"/>
    <w:rsid w:val="00E25C28"/>
    <w:rsid w:val="00E30BC9"/>
    <w:rsid w:val="00E33C74"/>
    <w:rsid w:val="00E36302"/>
    <w:rsid w:val="00E37CBD"/>
    <w:rsid w:val="00E47E1E"/>
    <w:rsid w:val="00E510C8"/>
    <w:rsid w:val="00E548A4"/>
    <w:rsid w:val="00E71431"/>
    <w:rsid w:val="00E75DA2"/>
    <w:rsid w:val="00E8354D"/>
    <w:rsid w:val="00E85D0F"/>
    <w:rsid w:val="00E868C8"/>
    <w:rsid w:val="00E9062E"/>
    <w:rsid w:val="00E94A30"/>
    <w:rsid w:val="00E959EE"/>
    <w:rsid w:val="00E97091"/>
    <w:rsid w:val="00EA023D"/>
    <w:rsid w:val="00EA0B32"/>
    <w:rsid w:val="00EA0E24"/>
    <w:rsid w:val="00EA1E8F"/>
    <w:rsid w:val="00EA4677"/>
    <w:rsid w:val="00EA669B"/>
    <w:rsid w:val="00EB74A5"/>
    <w:rsid w:val="00EC7200"/>
    <w:rsid w:val="00ED099D"/>
    <w:rsid w:val="00ED31E2"/>
    <w:rsid w:val="00ED6288"/>
    <w:rsid w:val="00ED7C70"/>
    <w:rsid w:val="00EE0EA8"/>
    <w:rsid w:val="00EE2BF4"/>
    <w:rsid w:val="00EE6F74"/>
    <w:rsid w:val="00EF4B96"/>
    <w:rsid w:val="00F0357B"/>
    <w:rsid w:val="00F115CD"/>
    <w:rsid w:val="00F11ABE"/>
    <w:rsid w:val="00F234B0"/>
    <w:rsid w:val="00F270DB"/>
    <w:rsid w:val="00F27448"/>
    <w:rsid w:val="00F3174F"/>
    <w:rsid w:val="00F332BE"/>
    <w:rsid w:val="00F43DE3"/>
    <w:rsid w:val="00F4519B"/>
    <w:rsid w:val="00F455F3"/>
    <w:rsid w:val="00F46BB3"/>
    <w:rsid w:val="00F504D0"/>
    <w:rsid w:val="00F54B03"/>
    <w:rsid w:val="00F555BE"/>
    <w:rsid w:val="00F56D2C"/>
    <w:rsid w:val="00F65767"/>
    <w:rsid w:val="00F701D4"/>
    <w:rsid w:val="00F7179D"/>
    <w:rsid w:val="00F71A2B"/>
    <w:rsid w:val="00F73303"/>
    <w:rsid w:val="00F73C50"/>
    <w:rsid w:val="00F759C6"/>
    <w:rsid w:val="00F80DF7"/>
    <w:rsid w:val="00F83266"/>
    <w:rsid w:val="00F87808"/>
    <w:rsid w:val="00FA0541"/>
    <w:rsid w:val="00FB0041"/>
    <w:rsid w:val="00FB0098"/>
    <w:rsid w:val="00FC1157"/>
    <w:rsid w:val="00FC1BCC"/>
    <w:rsid w:val="00FD2A4D"/>
    <w:rsid w:val="00FD5791"/>
    <w:rsid w:val="00FD5984"/>
    <w:rsid w:val="00FE0686"/>
    <w:rsid w:val="00FE5E9E"/>
    <w:rsid w:val="00FF1EAA"/>
    <w:rsid w:val="00FF4E26"/>
    <w:rsid w:val="07301CF8"/>
    <w:rsid w:val="357C636B"/>
    <w:rsid w:val="3B352BE4"/>
    <w:rsid w:val="5D81E9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D4063D"/>
    <w:pPr>
      <w:spacing w:line="259" w:lineRule="auto"/>
    </w:pPr>
    <w:rPr>
      <w:sz w:val="22"/>
      <w:szCs w:val="22"/>
    </w:rPr>
  </w:style>
  <w:style w:type="paragraph" w:styleId="Heading1">
    <w:name w:val="heading 1"/>
    <w:basedOn w:val="Normal"/>
    <w:next w:val="Normal"/>
    <w:link w:val="Heading1Char"/>
    <w:uiPriority w:val="9"/>
    <w:qFormat/>
    <w:rsid w:val="00D4063D"/>
    <w:pPr>
      <w:keepNext/>
      <w:keepLines/>
      <w:spacing w:before="240"/>
      <w:outlineLvl w:val="0"/>
    </w:pPr>
    <w:rPr>
      <w:rFonts w:ascii="Rockwell" w:eastAsia="MS Gothic" w:hAnsi="Rockwell"/>
      <w:color w:val="0064C8"/>
      <w:sz w:val="32"/>
      <w:szCs w:val="32"/>
    </w:rPr>
  </w:style>
  <w:style w:type="paragraph" w:styleId="Heading2">
    <w:name w:val="heading 2"/>
    <w:basedOn w:val="Normal"/>
    <w:next w:val="Normal"/>
    <w:link w:val="Heading2Char"/>
    <w:uiPriority w:val="9"/>
    <w:unhideWhenUsed/>
    <w:qFormat/>
    <w:rsid w:val="0099496D"/>
    <w:pPr>
      <w:outlineLvl w:val="1"/>
    </w:pPr>
    <w:rPr>
      <w:rFonts w:ascii="Rockwell" w:hAnsi="Rockwell"/>
      <w:color w:val="0064C8"/>
      <w:sz w:val="28"/>
      <w:szCs w:val="28"/>
    </w:rPr>
  </w:style>
  <w:style w:type="paragraph" w:styleId="Heading3">
    <w:name w:val="heading 3"/>
    <w:basedOn w:val="Normal"/>
    <w:next w:val="Normal"/>
    <w:link w:val="Heading3Char"/>
    <w:uiPriority w:val="9"/>
    <w:unhideWhenUsed/>
    <w:qFormat/>
    <w:rsid w:val="0099496D"/>
    <w:pPr>
      <w:keepNext/>
      <w:keepLines/>
      <w:spacing w:before="40"/>
      <w:outlineLvl w:val="2"/>
    </w:pPr>
    <w:rPr>
      <w:rFonts w:ascii="Rockwell" w:eastAsia="MS Gothic" w:hAnsi="Rockwell"/>
      <w:color w:val="0064C8"/>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673"/>
    <w:pPr>
      <w:ind w:left="720"/>
      <w:contextualSpacing/>
    </w:pPr>
  </w:style>
  <w:style w:type="paragraph" w:styleId="Header">
    <w:name w:val="header"/>
    <w:basedOn w:val="Normal"/>
    <w:link w:val="HeaderChar"/>
    <w:uiPriority w:val="99"/>
    <w:unhideWhenUsed/>
    <w:rsid w:val="007D4782"/>
    <w:pPr>
      <w:tabs>
        <w:tab w:val="center" w:pos="4680"/>
        <w:tab w:val="right" w:pos="9360"/>
      </w:tabs>
      <w:spacing w:line="240" w:lineRule="auto"/>
    </w:pPr>
  </w:style>
  <w:style w:type="character" w:customStyle="1" w:styleId="HeaderChar">
    <w:name w:val="Header Char"/>
    <w:basedOn w:val="DefaultParagraphFont"/>
    <w:link w:val="Header"/>
    <w:uiPriority w:val="99"/>
    <w:rsid w:val="007D4782"/>
  </w:style>
  <w:style w:type="paragraph" w:styleId="Footer">
    <w:name w:val="footer"/>
    <w:basedOn w:val="Normal"/>
    <w:link w:val="FooterChar"/>
    <w:uiPriority w:val="99"/>
    <w:unhideWhenUsed/>
    <w:rsid w:val="007D4782"/>
    <w:pPr>
      <w:tabs>
        <w:tab w:val="center" w:pos="4680"/>
        <w:tab w:val="right" w:pos="9360"/>
      </w:tabs>
      <w:spacing w:line="240" w:lineRule="auto"/>
    </w:pPr>
  </w:style>
  <w:style w:type="character" w:customStyle="1" w:styleId="FooterChar">
    <w:name w:val="Footer Char"/>
    <w:basedOn w:val="DefaultParagraphFont"/>
    <w:link w:val="Footer"/>
    <w:uiPriority w:val="99"/>
    <w:rsid w:val="007D4782"/>
  </w:style>
  <w:style w:type="table" w:styleId="TableGrid">
    <w:name w:val="Table Grid"/>
    <w:basedOn w:val="TableNormal"/>
    <w:uiPriority w:val="59"/>
    <w:rsid w:val="00020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7EC6"/>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467EC6"/>
    <w:rPr>
      <w:rFonts w:ascii="Lucida Grande" w:hAnsi="Lucida Grande" w:cs="Lucida Grande"/>
      <w:sz w:val="18"/>
      <w:szCs w:val="18"/>
    </w:rPr>
  </w:style>
  <w:style w:type="character" w:styleId="Hyperlink">
    <w:name w:val="Hyperlink"/>
    <w:uiPriority w:val="99"/>
    <w:unhideWhenUsed/>
    <w:rsid w:val="00546C49"/>
    <w:rPr>
      <w:color w:val="0563C1"/>
      <w:u w:val="single"/>
    </w:rPr>
  </w:style>
  <w:style w:type="character" w:styleId="PageNumber">
    <w:name w:val="page number"/>
    <w:basedOn w:val="DefaultParagraphFont"/>
    <w:uiPriority w:val="99"/>
    <w:semiHidden/>
    <w:unhideWhenUsed/>
    <w:rsid w:val="00361D03"/>
  </w:style>
  <w:style w:type="paragraph" w:styleId="NoSpacing">
    <w:name w:val="No Spacing"/>
    <w:uiPriority w:val="1"/>
    <w:rsid w:val="00D75180"/>
    <w:rPr>
      <w:color w:val="44546A"/>
    </w:rPr>
  </w:style>
  <w:style w:type="character" w:customStyle="1" w:styleId="Heading1Char">
    <w:name w:val="Heading 1 Char"/>
    <w:link w:val="Heading1"/>
    <w:uiPriority w:val="9"/>
    <w:rsid w:val="00D4063D"/>
    <w:rPr>
      <w:rFonts w:ascii="Rockwell" w:eastAsia="MS Gothic" w:hAnsi="Rockwell" w:cs="Times New Roman"/>
      <w:color w:val="0064C8"/>
      <w:sz w:val="32"/>
      <w:szCs w:val="32"/>
    </w:rPr>
  </w:style>
  <w:style w:type="paragraph" w:styleId="TOC1">
    <w:name w:val="toc 1"/>
    <w:basedOn w:val="Normal"/>
    <w:next w:val="Normal"/>
    <w:autoRedefine/>
    <w:uiPriority w:val="39"/>
    <w:unhideWhenUsed/>
    <w:rsid w:val="00BC4789"/>
    <w:pPr>
      <w:spacing w:after="100"/>
    </w:pPr>
  </w:style>
  <w:style w:type="character" w:styleId="FollowedHyperlink">
    <w:name w:val="FollowedHyperlink"/>
    <w:uiPriority w:val="99"/>
    <w:semiHidden/>
    <w:unhideWhenUsed/>
    <w:rsid w:val="00E75DA2"/>
    <w:rPr>
      <w:color w:val="954F72"/>
      <w:u w:val="single"/>
    </w:rPr>
  </w:style>
  <w:style w:type="character" w:customStyle="1" w:styleId="A2">
    <w:name w:val="A2"/>
    <w:uiPriority w:val="99"/>
    <w:rsid w:val="001C79FF"/>
    <w:rPr>
      <w:rFonts w:cs="Calibri"/>
      <w:color w:val="221E1F"/>
    </w:rPr>
  </w:style>
  <w:style w:type="table" w:customStyle="1" w:styleId="TableGrid0">
    <w:name w:val="TableGrid"/>
    <w:rsid w:val="00441D15"/>
    <w:rPr>
      <w:rFonts w:eastAsia="MS Mincho"/>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86193F"/>
    <w:pPr>
      <w:spacing w:before="100" w:beforeAutospacing="1" w:after="100" w:afterAutospacing="1" w:line="240" w:lineRule="auto"/>
    </w:pPr>
    <w:rPr>
      <w:rFonts w:ascii="Times" w:hAnsi="Time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C166E"/>
    <w:rPr>
      <w:b/>
      <w:bCs/>
    </w:rPr>
  </w:style>
  <w:style w:type="character" w:customStyle="1" w:styleId="CommentSubjectChar">
    <w:name w:val="Comment Subject Char"/>
    <w:link w:val="CommentSubject"/>
    <w:uiPriority w:val="99"/>
    <w:semiHidden/>
    <w:rsid w:val="00DC166E"/>
    <w:rPr>
      <w:b/>
      <w:bCs/>
      <w:sz w:val="20"/>
      <w:szCs w:val="20"/>
    </w:rPr>
  </w:style>
  <w:style w:type="character" w:customStyle="1" w:styleId="Heading2Char">
    <w:name w:val="Heading 2 Char"/>
    <w:link w:val="Heading2"/>
    <w:uiPriority w:val="9"/>
    <w:rsid w:val="0099496D"/>
    <w:rPr>
      <w:rFonts w:ascii="Rockwell" w:hAnsi="Rockwell"/>
      <w:color w:val="0064C8"/>
      <w:sz w:val="28"/>
      <w:szCs w:val="28"/>
    </w:rPr>
  </w:style>
  <w:style w:type="paragraph" w:customStyle="1" w:styleId="BulletsTri">
    <w:name w:val="Bullets Tri"/>
    <w:basedOn w:val="Normal"/>
    <w:rsid w:val="002E1C95"/>
    <w:pPr>
      <w:numPr>
        <w:numId w:val="32"/>
      </w:numPr>
    </w:pPr>
  </w:style>
  <w:style w:type="paragraph" w:customStyle="1" w:styleId="Bullets-Tri">
    <w:name w:val="Bullets-Tri"/>
    <w:basedOn w:val="BulletsTri"/>
    <w:qFormat/>
    <w:rsid w:val="00594B61"/>
    <w:pPr>
      <w:numPr>
        <w:numId w:val="33"/>
      </w:numPr>
      <w:spacing w:before="240" w:line="240" w:lineRule="auto"/>
      <w:ind w:left="720"/>
    </w:pPr>
    <w:rPr>
      <w:sz w:val="24"/>
      <w:szCs w:val="24"/>
    </w:rPr>
  </w:style>
  <w:style w:type="paragraph" w:styleId="ListBullet">
    <w:name w:val="List Bullet"/>
    <w:basedOn w:val="Normal"/>
    <w:uiPriority w:val="99"/>
    <w:unhideWhenUsed/>
    <w:rsid w:val="00C44EB7"/>
    <w:pPr>
      <w:numPr>
        <w:numId w:val="39"/>
      </w:numPr>
      <w:contextualSpacing/>
    </w:pPr>
  </w:style>
  <w:style w:type="paragraph" w:customStyle="1" w:styleId="Bullet-Sq">
    <w:name w:val="Bullet-Sq"/>
    <w:basedOn w:val="ListBullet"/>
    <w:qFormat/>
    <w:rsid w:val="00C44EB7"/>
    <w:pPr>
      <w:numPr>
        <w:numId w:val="37"/>
      </w:numPr>
      <w:spacing w:line="240" w:lineRule="auto"/>
      <w:contextualSpacing w:val="0"/>
    </w:pPr>
    <w:rPr>
      <w:color w:val="0064C8"/>
      <w:sz w:val="20"/>
    </w:rPr>
  </w:style>
  <w:style w:type="character" w:customStyle="1" w:styleId="Heading3Char">
    <w:name w:val="Heading 3 Char"/>
    <w:link w:val="Heading3"/>
    <w:uiPriority w:val="9"/>
    <w:rsid w:val="0099496D"/>
    <w:rPr>
      <w:rFonts w:ascii="Rockwell" w:eastAsia="MS Gothic" w:hAnsi="Rockwell" w:cs="Times New Roman"/>
      <w:color w:val="0064C8"/>
      <w:sz w:val="24"/>
      <w:szCs w:val="24"/>
      <w:u w:val="single"/>
    </w:rPr>
  </w:style>
  <w:style w:type="paragraph" w:customStyle="1" w:styleId="Default">
    <w:name w:val="Default"/>
    <w:rsid w:val="00334D78"/>
    <w:pPr>
      <w:autoSpaceDE w:val="0"/>
      <w:autoSpaceDN w:val="0"/>
      <w:adjustRightInd w:val="0"/>
    </w:pPr>
    <w:rPr>
      <w:rFonts w:cs="Calibri"/>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iPriority="67" w:unhideWhenUsed="0"/>
    <w:lsdException w:name="No Spacing" w:semiHidden="0" w:uiPriority="68" w:unhideWhenUsed="0"/>
    <w:lsdException w:name="Light Shading" w:semiHidden="0" w:uiPriority="69" w:unhideWhenUsed="0"/>
    <w:lsdException w:name="Light List" w:semiHidden="0" w:uiPriority="70" w:unhideWhenUsed="0"/>
    <w:lsdException w:name="Light Grid" w:semiHidden="0" w:uiPriority="71" w:unhideWhenUsed="0"/>
    <w:lsdException w:name="Medium Shading 1" w:semiHidden="0" w:uiPriority="72" w:unhideWhenUsed="0"/>
    <w:lsdException w:name="Medium Shading 2" w:semiHidden="0" w:uiPriority="73" w:unhideWhenUsed="0"/>
    <w:lsdException w:name="Medium List 1" w:semiHidden="0" w:uiPriority="60" w:unhideWhenUsed="0"/>
    <w:lsdException w:name="Medium List 2" w:semiHidden="0" w:uiPriority="61" w:unhideWhenUsed="0"/>
    <w:lsdException w:name="Medium Grid 1" w:semiHidden="0" w:uiPriority="62" w:unhideWhenUsed="0"/>
    <w:lsdException w:name="Medium Grid 2" w:semiHidden="0" w:uiPriority="63" w:unhideWhenUsed="0"/>
    <w:lsdException w:name="Medium Grid 3" w:semiHidden="0" w:uiPriority="64" w:unhideWhenUsed="0"/>
    <w:lsdException w:name="Dark List" w:semiHidden="0" w:uiPriority="65" w:unhideWhenUsed="0"/>
    <w:lsdException w:name="Colorful Shading" w:semiHidden="0" w:unhideWhenUsed="0"/>
    <w:lsdException w:name="Colorful List" w:semiHidden="0" w:uiPriority="34" w:unhideWhenUsed="0"/>
    <w:lsdException w:name="Colorful Grid" w:semiHidden="0" w:uiPriority="29" w:unhideWhenUsed="0"/>
    <w:lsdException w:name="Light Shading Accent 1" w:semiHidden="0" w:uiPriority="30"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lsdException w:name="Intense Quote" w:semiHidden="0" w:uiPriority="60" w:unhideWhenUsed="0"/>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66" w:unhideWhenUsed="0"/>
    <w:lsdException w:name="Colorful List Accent 1" w:semiHidden="0" w:uiPriority="67" w:unhideWhenUsed="0"/>
    <w:lsdException w:name="Colorful Grid Accent 1" w:semiHidden="0" w:uiPriority="68" w:unhideWhenUsed="0"/>
    <w:lsdException w:name="Light Shading Accent 2" w:semiHidden="0" w:uiPriority="69" w:unhideWhenUsed="0"/>
    <w:lsdException w:name="Light List Accent 2" w:semiHidden="0" w:uiPriority="70" w:unhideWhenUsed="0"/>
    <w:lsdException w:name="Light Grid Accent 2" w:semiHidden="0" w:uiPriority="71" w:unhideWhenUsed="0"/>
    <w:lsdException w:name="Medium Shading 1 Accent 2" w:semiHidden="0" w:uiPriority="72" w:unhideWhenUsed="0"/>
    <w:lsdException w:name="Medium Shading 2 Accent 2" w:semiHidden="0" w:uiPriority="73" w:unhideWhenUsed="0"/>
    <w:lsdException w:name="Medium List 1 Accent 2" w:semiHidden="0" w:uiPriority="60" w:unhideWhenUsed="0"/>
    <w:lsdException w:name="Medium List 2 Accent 2" w:semiHidden="0" w:uiPriority="61" w:unhideWhenUsed="0"/>
    <w:lsdException w:name="Medium Grid 1 Accent 2" w:semiHidden="0" w:uiPriority="62" w:unhideWhenUsed="0"/>
    <w:lsdException w:name="Medium Grid 2 Accent 2" w:semiHidden="0" w:uiPriority="63" w:unhideWhenUsed="0"/>
    <w:lsdException w:name="Medium Grid 3 Accent 2" w:semiHidden="0" w:uiPriority="64" w:unhideWhenUsed="0"/>
    <w:lsdException w:name="Dark List Accent 2" w:semiHidden="0" w:uiPriority="65" w:unhideWhenUsed="0"/>
    <w:lsdException w:name="Colorful Shading Accent 2" w:semiHidden="0" w:uiPriority="66" w:unhideWhenUsed="0"/>
    <w:lsdException w:name="Colorful List Accent 2" w:semiHidden="0" w:uiPriority="67" w:unhideWhenUsed="0"/>
    <w:lsdException w:name="Colorful Grid Accent 2" w:semiHidden="0" w:uiPriority="68" w:unhideWhenUsed="0"/>
    <w:lsdException w:name="Light Shading Accent 3" w:semiHidden="0" w:uiPriority="69" w:unhideWhenUsed="0"/>
    <w:lsdException w:name="Light List Accent 3" w:semiHidden="0" w:uiPriority="70" w:unhideWhenUsed="0"/>
    <w:lsdException w:name="Light Grid Accent 3" w:semiHidden="0" w:uiPriority="71" w:unhideWhenUsed="0"/>
    <w:lsdException w:name="Medium Shading 1 Accent 3" w:semiHidden="0" w:uiPriority="72" w:unhideWhenUsed="0"/>
    <w:lsdException w:name="Medium Shading 2 Accent 3" w:semiHidden="0" w:uiPriority="73" w:unhideWhenUsed="0"/>
    <w:lsdException w:name="Medium List 1 Accent 3" w:semiHidden="0" w:uiPriority="60" w:unhideWhenUsed="0"/>
    <w:lsdException w:name="Medium List 2 Accent 3" w:semiHidden="0" w:uiPriority="61" w:unhideWhenUsed="0"/>
    <w:lsdException w:name="Medium Grid 1 Accent 3" w:semiHidden="0" w:uiPriority="62" w:unhideWhenUsed="0"/>
    <w:lsdException w:name="Medium Grid 2 Accent 3" w:semiHidden="0" w:uiPriority="63" w:unhideWhenUsed="0"/>
    <w:lsdException w:name="Medium Grid 3 Accent 3" w:semiHidden="0" w:uiPriority="64" w:unhideWhenUsed="0"/>
    <w:lsdException w:name="Dark List Accent 3" w:semiHidden="0" w:uiPriority="65" w:unhideWhenUsed="0"/>
    <w:lsdException w:name="Colorful Shading Accent 3" w:semiHidden="0" w:uiPriority="66" w:unhideWhenUsed="0"/>
    <w:lsdException w:name="Colorful List Accent 3" w:semiHidden="0" w:uiPriority="67" w:unhideWhenUsed="0"/>
    <w:lsdException w:name="Colorful Grid Accent 3" w:semiHidden="0" w:uiPriority="68" w:unhideWhenUsed="0"/>
    <w:lsdException w:name="Light Shading Accent 4" w:semiHidden="0" w:uiPriority="69" w:unhideWhenUsed="0"/>
    <w:lsdException w:name="Light List Accent 4" w:semiHidden="0" w:uiPriority="70" w:unhideWhenUsed="0"/>
    <w:lsdException w:name="Light Grid Accent 4" w:semiHidden="0" w:uiPriority="71" w:unhideWhenUsed="0"/>
    <w:lsdException w:name="Medium Shading 1 Accent 4" w:semiHidden="0" w:uiPriority="72" w:unhideWhenUsed="0"/>
    <w:lsdException w:name="Medium Shading 2 Accent 4" w:semiHidden="0" w:uiPriority="73" w:unhideWhenUsed="0"/>
    <w:lsdException w:name="Medium List 1 Accent 4" w:semiHidden="0" w:uiPriority="60" w:unhideWhenUsed="0"/>
    <w:lsdException w:name="Medium List 2 Accent 4" w:semiHidden="0" w:uiPriority="61" w:unhideWhenUsed="0"/>
    <w:lsdException w:name="Medium Grid 1 Accent 4" w:semiHidden="0" w:uiPriority="62" w:unhideWhenUsed="0"/>
    <w:lsdException w:name="Medium Grid 2 Accent 4" w:semiHidden="0" w:uiPriority="63" w:unhideWhenUsed="0"/>
    <w:lsdException w:name="Medium Grid 3 Accent 4" w:semiHidden="0" w:uiPriority="64" w:unhideWhenUsed="0"/>
    <w:lsdException w:name="Dark List Accent 4" w:semiHidden="0" w:uiPriority="65" w:unhideWhenUsed="0"/>
    <w:lsdException w:name="Colorful Shading Accent 4" w:semiHidden="0" w:uiPriority="66" w:unhideWhenUsed="0"/>
    <w:lsdException w:name="Colorful List Accent 4" w:semiHidden="0" w:uiPriority="67" w:unhideWhenUsed="0"/>
    <w:lsdException w:name="Colorful Grid Accent 4" w:semiHidden="0" w:uiPriority="68" w:unhideWhenUsed="0"/>
    <w:lsdException w:name="Light Shading Accent 5" w:semiHidden="0" w:uiPriority="69" w:unhideWhenUsed="0"/>
    <w:lsdException w:name="Light List Accent 5" w:semiHidden="0" w:uiPriority="70" w:unhideWhenUsed="0"/>
    <w:lsdException w:name="Light Grid Accent 5" w:semiHidden="0" w:uiPriority="71" w:unhideWhenUsed="0"/>
    <w:lsdException w:name="Medium Shading 1 Accent 5" w:semiHidden="0" w:uiPriority="72" w:unhideWhenUsed="0"/>
    <w:lsdException w:name="Medium Shading 2 Accent 5" w:semiHidden="0" w:uiPriority="73" w:unhideWhenUsed="0"/>
    <w:lsdException w:name="Medium List 1 Accent 5" w:semiHidden="0" w:uiPriority="60" w:unhideWhenUsed="0"/>
    <w:lsdException w:name="Medium List 2 Accent 5" w:semiHidden="0" w:uiPriority="61" w:unhideWhenUsed="0"/>
    <w:lsdException w:name="Medium Grid 1 Accent 5" w:semiHidden="0" w:uiPriority="62" w:unhideWhenUsed="0"/>
    <w:lsdException w:name="Medium Grid 2 Accent 5" w:semiHidden="0" w:uiPriority="63" w:unhideWhenUsed="0"/>
    <w:lsdException w:name="Medium Grid 3 Accent 5" w:semiHidden="0" w:uiPriority="64" w:unhideWhenUsed="0"/>
    <w:lsdException w:name="Dark List Accent 5" w:semiHidden="0" w:uiPriority="65" w:unhideWhenUsed="0"/>
    <w:lsdException w:name="Colorful Shading Accent 5" w:semiHidden="0" w:uiPriority="66" w:unhideWhenUsed="0"/>
    <w:lsdException w:name="Colorful List Accent 5" w:semiHidden="0" w:uiPriority="67" w:unhideWhenUsed="0"/>
    <w:lsdException w:name="Colorful Grid Accent 5" w:semiHidden="0" w:uiPriority="68" w:unhideWhenUsed="0"/>
    <w:lsdException w:name="Light Shading Accent 6" w:semiHidden="0" w:uiPriority="69" w:unhideWhenUsed="0"/>
    <w:lsdException w:name="Light List Accent 6" w:semiHidden="0" w:uiPriority="70" w:unhideWhenUsed="0"/>
    <w:lsdException w:name="Light Grid Accent 6" w:semiHidden="0" w:uiPriority="71" w:unhideWhenUsed="0"/>
    <w:lsdException w:name="Medium Shading 1 Accent 6" w:semiHidden="0" w:uiPriority="72" w:unhideWhenUsed="0"/>
    <w:lsdException w:name="Medium Shading 2 Accent 6" w:semiHidden="0" w:uiPriority="73" w:unhideWhenUsed="0"/>
    <w:lsdException w:name="Medium List 1 Accent 6" w:semiHidden="0" w:uiPriority="19" w:unhideWhenUsed="0"/>
    <w:lsdException w:name="Medium List 2 Accent 6" w:semiHidden="0" w:uiPriority="21" w:unhideWhenUsed="0"/>
    <w:lsdException w:name="Medium Grid 1 Accent 6" w:semiHidden="0" w:uiPriority="31" w:unhideWhenUsed="0"/>
    <w:lsdException w:name="Medium Grid 2 Accent 6" w:semiHidden="0" w:uiPriority="32" w:unhideWhenUsed="0"/>
    <w:lsdException w:name="Medium Grid 3 Accent 6" w:semiHidden="0" w:uiPriority="33" w:unhideWhenUsed="0"/>
    <w:lsdException w:name="Dark List Accent 6" w:semiHidden="0" w:uiPriority="37" w:unhideWhenUsed="0"/>
    <w:lsdException w:name="Colorful Shading Accent 6" w:semiHidden="0" w:uiPriority="39" w:unhideWhenUsed="0" w:qFormat="1"/>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D4063D"/>
    <w:pPr>
      <w:spacing w:line="259" w:lineRule="auto"/>
    </w:pPr>
    <w:rPr>
      <w:sz w:val="22"/>
      <w:szCs w:val="22"/>
    </w:rPr>
  </w:style>
  <w:style w:type="paragraph" w:styleId="Heading1">
    <w:name w:val="heading 1"/>
    <w:basedOn w:val="Normal"/>
    <w:next w:val="Normal"/>
    <w:link w:val="Heading1Char"/>
    <w:uiPriority w:val="9"/>
    <w:qFormat/>
    <w:rsid w:val="00D4063D"/>
    <w:pPr>
      <w:keepNext/>
      <w:keepLines/>
      <w:spacing w:before="240"/>
      <w:outlineLvl w:val="0"/>
    </w:pPr>
    <w:rPr>
      <w:rFonts w:ascii="Rockwell" w:eastAsia="MS Gothic" w:hAnsi="Rockwell"/>
      <w:color w:val="0064C8"/>
      <w:sz w:val="32"/>
      <w:szCs w:val="32"/>
    </w:rPr>
  </w:style>
  <w:style w:type="paragraph" w:styleId="Heading2">
    <w:name w:val="heading 2"/>
    <w:basedOn w:val="Normal"/>
    <w:next w:val="Normal"/>
    <w:link w:val="Heading2Char"/>
    <w:uiPriority w:val="9"/>
    <w:unhideWhenUsed/>
    <w:qFormat/>
    <w:rsid w:val="0099496D"/>
    <w:pPr>
      <w:outlineLvl w:val="1"/>
    </w:pPr>
    <w:rPr>
      <w:rFonts w:ascii="Rockwell" w:hAnsi="Rockwell"/>
      <w:color w:val="0064C8"/>
      <w:sz w:val="28"/>
      <w:szCs w:val="28"/>
    </w:rPr>
  </w:style>
  <w:style w:type="paragraph" w:styleId="Heading3">
    <w:name w:val="heading 3"/>
    <w:basedOn w:val="Normal"/>
    <w:next w:val="Normal"/>
    <w:link w:val="Heading3Char"/>
    <w:uiPriority w:val="9"/>
    <w:unhideWhenUsed/>
    <w:qFormat/>
    <w:rsid w:val="0099496D"/>
    <w:pPr>
      <w:keepNext/>
      <w:keepLines/>
      <w:spacing w:before="40"/>
      <w:outlineLvl w:val="2"/>
    </w:pPr>
    <w:rPr>
      <w:rFonts w:ascii="Rockwell" w:eastAsia="MS Gothic" w:hAnsi="Rockwell"/>
      <w:color w:val="0064C8"/>
      <w:sz w:val="24"/>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5673"/>
    <w:pPr>
      <w:ind w:left="720"/>
      <w:contextualSpacing/>
    </w:pPr>
  </w:style>
  <w:style w:type="paragraph" w:styleId="Header">
    <w:name w:val="header"/>
    <w:basedOn w:val="Normal"/>
    <w:link w:val="HeaderChar"/>
    <w:uiPriority w:val="99"/>
    <w:unhideWhenUsed/>
    <w:rsid w:val="007D4782"/>
    <w:pPr>
      <w:tabs>
        <w:tab w:val="center" w:pos="4680"/>
        <w:tab w:val="right" w:pos="9360"/>
      </w:tabs>
      <w:spacing w:line="240" w:lineRule="auto"/>
    </w:pPr>
  </w:style>
  <w:style w:type="character" w:customStyle="1" w:styleId="HeaderChar">
    <w:name w:val="Header Char"/>
    <w:basedOn w:val="DefaultParagraphFont"/>
    <w:link w:val="Header"/>
    <w:uiPriority w:val="99"/>
    <w:rsid w:val="007D4782"/>
  </w:style>
  <w:style w:type="paragraph" w:styleId="Footer">
    <w:name w:val="footer"/>
    <w:basedOn w:val="Normal"/>
    <w:link w:val="FooterChar"/>
    <w:uiPriority w:val="99"/>
    <w:unhideWhenUsed/>
    <w:rsid w:val="007D4782"/>
    <w:pPr>
      <w:tabs>
        <w:tab w:val="center" w:pos="4680"/>
        <w:tab w:val="right" w:pos="9360"/>
      </w:tabs>
      <w:spacing w:line="240" w:lineRule="auto"/>
    </w:pPr>
  </w:style>
  <w:style w:type="character" w:customStyle="1" w:styleId="FooterChar">
    <w:name w:val="Footer Char"/>
    <w:basedOn w:val="DefaultParagraphFont"/>
    <w:link w:val="Footer"/>
    <w:uiPriority w:val="99"/>
    <w:rsid w:val="007D4782"/>
  </w:style>
  <w:style w:type="table" w:styleId="TableGrid">
    <w:name w:val="Table Grid"/>
    <w:basedOn w:val="TableNormal"/>
    <w:uiPriority w:val="59"/>
    <w:rsid w:val="000205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467EC6"/>
    <w:pPr>
      <w:spacing w:line="240" w:lineRule="auto"/>
    </w:pPr>
    <w:rPr>
      <w:rFonts w:ascii="Lucida Grande" w:hAnsi="Lucida Grande" w:cs="Lucida Grande"/>
      <w:sz w:val="18"/>
      <w:szCs w:val="18"/>
    </w:rPr>
  </w:style>
  <w:style w:type="character" w:customStyle="1" w:styleId="BalloonTextChar">
    <w:name w:val="Balloon Text Char"/>
    <w:link w:val="BalloonText"/>
    <w:uiPriority w:val="99"/>
    <w:semiHidden/>
    <w:rsid w:val="00467EC6"/>
    <w:rPr>
      <w:rFonts w:ascii="Lucida Grande" w:hAnsi="Lucida Grande" w:cs="Lucida Grande"/>
      <w:sz w:val="18"/>
      <w:szCs w:val="18"/>
    </w:rPr>
  </w:style>
  <w:style w:type="character" w:styleId="Hyperlink">
    <w:name w:val="Hyperlink"/>
    <w:uiPriority w:val="99"/>
    <w:unhideWhenUsed/>
    <w:rsid w:val="00546C49"/>
    <w:rPr>
      <w:color w:val="0563C1"/>
      <w:u w:val="single"/>
    </w:rPr>
  </w:style>
  <w:style w:type="character" w:styleId="PageNumber">
    <w:name w:val="page number"/>
    <w:basedOn w:val="DefaultParagraphFont"/>
    <w:uiPriority w:val="99"/>
    <w:semiHidden/>
    <w:unhideWhenUsed/>
    <w:rsid w:val="00361D03"/>
  </w:style>
  <w:style w:type="paragraph" w:styleId="NoSpacing">
    <w:name w:val="No Spacing"/>
    <w:uiPriority w:val="1"/>
    <w:rsid w:val="00D75180"/>
    <w:rPr>
      <w:color w:val="44546A"/>
    </w:rPr>
  </w:style>
  <w:style w:type="character" w:customStyle="1" w:styleId="Heading1Char">
    <w:name w:val="Heading 1 Char"/>
    <w:link w:val="Heading1"/>
    <w:uiPriority w:val="9"/>
    <w:rsid w:val="00D4063D"/>
    <w:rPr>
      <w:rFonts w:ascii="Rockwell" w:eastAsia="MS Gothic" w:hAnsi="Rockwell" w:cs="Times New Roman"/>
      <w:color w:val="0064C8"/>
      <w:sz w:val="32"/>
      <w:szCs w:val="32"/>
    </w:rPr>
  </w:style>
  <w:style w:type="paragraph" w:styleId="TOC1">
    <w:name w:val="toc 1"/>
    <w:basedOn w:val="Normal"/>
    <w:next w:val="Normal"/>
    <w:autoRedefine/>
    <w:uiPriority w:val="39"/>
    <w:unhideWhenUsed/>
    <w:rsid w:val="00BC4789"/>
    <w:pPr>
      <w:spacing w:after="100"/>
    </w:pPr>
  </w:style>
  <w:style w:type="character" w:styleId="FollowedHyperlink">
    <w:name w:val="FollowedHyperlink"/>
    <w:uiPriority w:val="99"/>
    <w:semiHidden/>
    <w:unhideWhenUsed/>
    <w:rsid w:val="00E75DA2"/>
    <w:rPr>
      <w:color w:val="954F72"/>
      <w:u w:val="single"/>
    </w:rPr>
  </w:style>
  <w:style w:type="character" w:customStyle="1" w:styleId="A2">
    <w:name w:val="A2"/>
    <w:uiPriority w:val="99"/>
    <w:rsid w:val="001C79FF"/>
    <w:rPr>
      <w:rFonts w:cs="Calibri"/>
      <w:color w:val="221E1F"/>
    </w:rPr>
  </w:style>
  <w:style w:type="table" w:customStyle="1" w:styleId="TableGrid0">
    <w:name w:val="TableGrid"/>
    <w:rsid w:val="00441D15"/>
    <w:rPr>
      <w:rFonts w:eastAsia="MS Mincho"/>
      <w:sz w:val="22"/>
      <w:szCs w:val="22"/>
    </w:rPr>
    <w:tblPr>
      <w:tblCellMar>
        <w:top w:w="0" w:type="dxa"/>
        <w:left w:w="0" w:type="dxa"/>
        <w:bottom w:w="0" w:type="dxa"/>
        <w:right w:w="0" w:type="dxa"/>
      </w:tblCellMar>
    </w:tblPr>
  </w:style>
  <w:style w:type="paragraph" w:styleId="NormalWeb">
    <w:name w:val="Normal (Web)"/>
    <w:basedOn w:val="Normal"/>
    <w:uiPriority w:val="99"/>
    <w:unhideWhenUsed/>
    <w:rsid w:val="0086193F"/>
    <w:pPr>
      <w:spacing w:before="100" w:beforeAutospacing="1" w:after="100" w:afterAutospacing="1" w:line="240" w:lineRule="auto"/>
    </w:pPr>
    <w:rPr>
      <w:rFonts w:ascii="Times" w:hAnsi="Times"/>
      <w:sz w:val="20"/>
      <w:szCs w:val="2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link w:val="CommentText"/>
    <w:uiPriority w:val="99"/>
    <w:semiHidden/>
    <w:rPr>
      <w:sz w:val="20"/>
      <w:szCs w:val="20"/>
    </w:rPr>
  </w:style>
  <w:style w:type="character" w:styleId="CommentReference">
    <w:name w:val="annotation reference"/>
    <w:uiPriority w:val="99"/>
    <w:semiHidden/>
    <w:unhideWhenUsed/>
    <w:rPr>
      <w:sz w:val="16"/>
      <w:szCs w:val="16"/>
    </w:rPr>
  </w:style>
  <w:style w:type="paragraph" w:styleId="CommentSubject">
    <w:name w:val="annotation subject"/>
    <w:basedOn w:val="CommentText"/>
    <w:next w:val="CommentText"/>
    <w:link w:val="CommentSubjectChar"/>
    <w:uiPriority w:val="99"/>
    <w:semiHidden/>
    <w:unhideWhenUsed/>
    <w:rsid w:val="00DC166E"/>
    <w:rPr>
      <w:b/>
      <w:bCs/>
    </w:rPr>
  </w:style>
  <w:style w:type="character" w:customStyle="1" w:styleId="CommentSubjectChar">
    <w:name w:val="Comment Subject Char"/>
    <w:link w:val="CommentSubject"/>
    <w:uiPriority w:val="99"/>
    <w:semiHidden/>
    <w:rsid w:val="00DC166E"/>
    <w:rPr>
      <w:b/>
      <w:bCs/>
      <w:sz w:val="20"/>
      <w:szCs w:val="20"/>
    </w:rPr>
  </w:style>
  <w:style w:type="character" w:customStyle="1" w:styleId="Heading2Char">
    <w:name w:val="Heading 2 Char"/>
    <w:link w:val="Heading2"/>
    <w:uiPriority w:val="9"/>
    <w:rsid w:val="0099496D"/>
    <w:rPr>
      <w:rFonts w:ascii="Rockwell" w:hAnsi="Rockwell"/>
      <w:color w:val="0064C8"/>
      <w:sz w:val="28"/>
      <w:szCs w:val="28"/>
    </w:rPr>
  </w:style>
  <w:style w:type="paragraph" w:customStyle="1" w:styleId="BulletsTri">
    <w:name w:val="Bullets Tri"/>
    <w:basedOn w:val="Normal"/>
    <w:rsid w:val="002E1C95"/>
    <w:pPr>
      <w:numPr>
        <w:numId w:val="32"/>
      </w:numPr>
    </w:pPr>
  </w:style>
  <w:style w:type="paragraph" w:customStyle="1" w:styleId="Bullets-Tri">
    <w:name w:val="Bullets-Tri"/>
    <w:basedOn w:val="BulletsTri"/>
    <w:qFormat/>
    <w:rsid w:val="00594B61"/>
    <w:pPr>
      <w:numPr>
        <w:numId w:val="33"/>
      </w:numPr>
      <w:spacing w:before="240" w:line="240" w:lineRule="auto"/>
      <w:ind w:left="720"/>
    </w:pPr>
    <w:rPr>
      <w:sz w:val="24"/>
      <w:szCs w:val="24"/>
    </w:rPr>
  </w:style>
  <w:style w:type="paragraph" w:styleId="ListBullet">
    <w:name w:val="List Bullet"/>
    <w:basedOn w:val="Normal"/>
    <w:uiPriority w:val="99"/>
    <w:unhideWhenUsed/>
    <w:rsid w:val="00C44EB7"/>
    <w:pPr>
      <w:numPr>
        <w:numId w:val="39"/>
      </w:numPr>
      <w:contextualSpacing/>
    </w:pPr>
  </w:style>
  <w:style w:type="paragraph" w:customStyle="1" w:styleId="Bullet-Sq">
    <w:name w:val="Bullet-Sq"/>
    <w:basedOn w:val="ListBullet"/>
    <w:qFormat/>
    <w:rsid w:val="00C44EB7"/>
    <w:pPr>
      <w:numPr>
        <w:numId w:val="37"/>
      </w:numPr>
      <w:spacing w:line="240" w:lineRule="auto"/>
      <w:contextualSpacing w:val="0"/>
    </w:pPr>
    <w:rPr>
      <w:color w:val="0064C8"/>
      <w:sz w:val="20"/>
    </w:rPr>
  </w:style>
  <w:style w:type="character" w:customStyle="1" w:styleId="Heading3Char">
    <w:name w:val="Heading 3 Char"/>
    <w:link w:val="Heading3"/>
    <w:uiPriority w:val="9"/>
    <w:rsid w:val="0099496D"/>
    <w:rPr>
      <w:rFonts w:ascii="Rockwell" w:eastAsia="MS Gothic" w:hAnsi="Rockwell" w:cs="Times New Roman"/>
      <w:color w:val="0064C8"/>
      <w:sz w:val="24"/>
      <w:szCs w:val="24"/>
      <w:u w:val="single"/>
    </w:rPr>
  </w:style>
  <w:style w:type="paragraph" w:customStyle="1" w:styleId="Default">
    <w:name w:val="Default"/>
    <w:rsid w:val="00334D78"/>
    <w:pPr>
      <w:autoSpaceDE w:val="0"/>
      <w:autoSpaceDN w:val="0"/>
      <w:adjustRightInd w:val="0"/>
    </w:pPr>
    <w:rPr>
      <w:rFonts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footer" Target="footer1.xml"/><Relationship Id="rId26" Type="http://schemas.openxmlformats.org/officeDocument/2006/relationships/footer" Target="footer4.xml"/><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4.png"/><Relationship Id="rId42" Type="http://schemas.openxmlformats.org/officeDocument/2006/relationships/hyperlink" Target="http://www.erfsc.org/" TargetMode="External"/><Relationship Id="rId47" Type="http://schemas.openxmlformats.org/officeDocument/2006/relationships/hyperlink" Target="http://www.catholiccharitiesdc.org/" TargetMode="External"/><Relationship Id="rId50" Type="http://schemas.openxmlformats.org/officeDocument/2006/relationships/hyperlink" Target="http://www.sharedc.org" TargetMode="External"/><Relationship Id="rId55" Type="http://schemas.openxmlformats.org/officeDocument/2006/relationships/hyperlink" Target="http://ota.dc.gov/node/374252" TargetMode="External"/><Relationship Id="rId63" Type="http://schemas.openxmlformats.org/officeDocument/2006/relationships/header" Target="header6.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0.jpeg"/><Relationship Id="rId29"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3.xml"/><Relationship Id="rId32" Type="http://schemas.openxmlformats.org/officeDocument/2006/relationships/image" Target="media/image12.png"/><Relationship Id="rId37" Type="http://schemas.openxmlformats.org/officeDocument/2006/relationships/image" Target="media/image17.png"/><Relationship Id="rId40" Type="http://schemas.openxmlformats.org/officeDocument/2006/relationships/image" Target="media/image20.png"/><Relationship Id="rId45" Type="http://schemas.openxmlformats.org/officeDocument/2006/relationships/hyperlink" Target="http://gafsc-dc.org/" TargetMode="External"/><Relationship Id="rId53" Type="http://schemas.openxmlformats.org/officeDocument/2006/relationships/hyperlink" Target="http://www.dhcd.dc.gov" TargetMode="External"/><Relationship Id="rId58" Type="http://schemas.openxmlformats.org/officeDocument/2006/relationships/image" Target="media/image22.png"/><Relationship Id="rId66"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0.jpeg"/><Relationship Id="rId23" Type="http://schemas.openxmlformats.org/officeDocument/2006/relationships/header" Target="header3.xml"/><Relationship Id="rId28" Type="http://schemas.openxmlformats.org/officeDocument/2006/relationships/image" Target="media/image9.png"/><Relationship Id="rId36" Type="http://schemas.openxmlformats.org/officeDocument/2006/relationships/image" Target="media/image16.png"/><Relationship Id="rId49" Type="http://schemas.openxmlformats.org/officeDocument/2006/relationships/hyperlink" Target="http://www.dcfoodfinder.org" TargetMode="External"/><Relationship Id="rId57" Type="http://schemas.openxmlformats.org/officeDocument/2006/relationships/hyperlink" Target="https://dhs.dc.gov/service/apply-benefits" TargetMode="External"/><Relationship Id="rId61" Type="http://schemas.openxmlformats.org/officeDocument/2006/relationships/image" Target="media/image24.jpeg"/><Relationship Id="rId10" Type="http://schemas.openxmlformats.org/officeDocument/2006/relationships/image" Target="media/image2.png"/><Relationship Id="rId19" Type="http://schemas.openxmlformats.org/officeDocument/2006/relationships/footer" Target="footer2.xml"/><Relationship Id="rId31" Type="http://schemas.openxmlformats.org/officeDocument/2006/relationships/image" Target="cid:image003.jpg@01D449BF.CF58C6F0" TargetMode="External"/><Relationship Id="rId44" Type="http://schemas.openxmlformats.org/officeDocument/2006/relationships/hyperlink" Target="http://www.fsfsc.org/" TargetMode="External"/><Relationship Id="rId52" Type="http://schemas.openxmlformats.org/officeDocument/2006/relationships/hyperlink" Target="http://www.victoryhousina.org" TargetMode="External"/><Relationship Id="rId60" Type="http://schemas.openxmlformats.org/officeDocument/2006/relationships/hyperlink" Target="mailto:Marianna.Abraham@dc.gov" TargetMode="External"/><Relationship Id="rId65" Type="http://schemas.openxmlformats.org/officeDocument/2006/relationships/footer" Target="footer6.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header" Target="header2.xml"/><Relationship Id="rId27" Type="http://schemas.openxmlformats.org/officeDocument/2006/relationships/footer" Target="footer5.xml"/><Relationship Id="rId30" Type="http://schemas.openxmlformats.org/officeDocument/2006/relationships/image" Target="media/image11.jpeg"/><Relationship Id="rId35" Type="http://schemas.openxmlformats.org/officeDocument/2006/relationships/image" Target="media/image15.png"/><Relationship Id="rId43" Type="http://schemas.openxmlformats.org/officeDocument/2006/relationships/hyperlink" Target="http://ebfsc.org/" TargetMode="External"/><Relationship Id="rId48" Type="http://schemas.openxmlformats.org/officeDocument/2006/relationships/hyperlink" Target="http://www.answersplease.dc.gov" TargetMode="External"/><Relationship Id="rId56" Type="http://schemas.openxmlformats.org/officeDocument/2006/relationships/hyperlink" Target="https://dhs.dc.gov/sites/default/files/dc/sites/dhs/publication/attachments/HomelessResourceSheet_0.pdf" TargetMode="External"/><Relationship Id="rId64" Type="http://schemas.openxmlformats.org/officeDocument/2006/relationships/header" Target="header7.xml"/><Relationship Id="rId8" Type="http://schemas.openxmlformats.org/officeDocument/2006/relationships/endnotes" Target="endnotes.xml"/><Relationship Id="rId51" Type="http://schemas.openxmlformats.org/officeDocument/2006/relationships/hyperlink" Target="http://www.dchousinqsearch.org" TargetMode="External"/><Relationship Id="rId3" Type="http://schemas.openxmlformats.org/officeDocument/2006/relationships/styles" Target="styles.xml"/><Relationship Id="rId12" Type="http://schemas.openxmlformats.org/officeDocument/2006/relationships/image" Target="media/image4.jpeg"/><Relationship Id="rId17" Type="http://schemas.openxmlformats.org/officeDocument/2006/relationships/header" Target="header1.xml"/><Relationship Id="rId25" Type="http://schemas.openxmlformats.org/officeDocument/2006/relationships/header" Target="header4.xml"/><Relationship Id="rId33" Type="http://schemas.openxmlformats.org/officeDocument/2006/relationships/image" Target="media/image13.png"/><Relationship Id="rId38" Type="http://schemas.openxmlformats.org/officeDocument/2006/relationships/image" Target="media/image18.png"/><Relationship Id="rId46" Type="http://schemas.openxmlformats.org/officeDocument/2006/relationships/image" Target="media/image21.png"/><Relationship Id="rId59" Type="http://schemas.openxmlformats.org/officeDocument/2006/relationships/image" Target="media/image23.jpeg"/><Relationship Id="rId67"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hyperlink" Target="http://wearecsc.org/" TargetMode="External"/><Relationship Id="rId54" Type="http://schemas.openxmlformats.org/officeDocument/2006/relationships/hyperlink" Target="http://www.makinahomeaffordable.gov" TargetMode="External"/><Relationship Id="rId62" Type="http://schemas.openxmlformats.org/officeDocument/2006/relationships/header" Target="head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FDE11A-AD34-41EE-A396-FC7FEF1C39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59</Pages>
  <Words>10704</Words>
  <Characters>61013</Characters>
  <Application>Microsoft Office Word</Application>
  <DocSecurity>0</DocSecurity>
  <Lines>508</Lines>
  <Paragraphs>143</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Information and Resource Guide for Birth Parents Working with CFSA</vt:lpstr>
      <vt:lpstr>Information and Resource Guide for Birth Parents Working with CFSA</vt:lpstr>
    </vt:vector>
  </TitlesOfParts>
  <Company>DC Government</Company>
  <LinksUpToDate>false</LinksUpToDate>
  <CharactersWithSpaces>71574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Information and Resource Guide for Birth Parents Working with CFSA</dc:title>
  <dc:creator>Wendy B. Jacobson</dc:creator>
  <cp:lastModifiedBy>JSwaby</cp:lastModifiedBy>
  <cp:revision>2</cp:revision>
  <cp:lastPrinted>2018-11-14T07:24:00Z</cp:lastPrinted>
  <dcterms:created xsi:type="dcterms:W3CDTF">2018-11-28T15:22:00Z</dcterms:created>
  <dcterms:modified xsi:type="dcterms:W3CDTF">2018-11-28T15:22:00Z</dcterms:modified>
</cp:coreProperties>
</file>