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50DC" w14:textId="77777777" w:rsidR="00E41134" w:rsidRPr="00B145C5" w:rsidRDefault="00E41134" w:rsidP="00E41134">
      <w:pPr>
        <w:rPr>
          <w:b/>
          <w:bCs/>
          <w:spacing w:val="40"/>
        </w:rPr>
      </w:pPr>
      <w:r w:rsidRPr="00B145C5">
        <w:rPr>
          <w:b/>
          <w:bCs/>
          <w:smallCaps/>
          <w:spacing w:val="40"/>
        </w:rPr>
        <w:t>C</w:t>
      </w:r>
      <w:r w:rsidRPr="00B145C5">
        <w:rPr>
          <w:b/>
          <w:bCs/>
          <w:spacing w:val="40"/>
        </w:rPr>
        <w:t>ouncil of the District of Columbia</w:t>
      </w:r>
    </w:p>
    <w:p w14:paraId="31EFE489" w14:textId="77777777" w:rsidR="00E41134" w:rsidRPr="00B145C5" w:rsidRDefault="00E41134" w:rsidP="00E41134">
      <w:pPr>
        <w:rPr>
          <w:b/>
          <w:bCs/>
          <w:smallCaps/>
          <w:spacing w:val="40"/>
        </w:rPr>
      </w:pPr>
      <w:r w:rsidRPr="00B145C5">
        <w:rPr>
          <w:b/>
          <w:bCs/>
          <w:smallCaps/>
          <w:spacing w:val="40"/>
        </w:rPr>
        <w:t xml:space="preserve">COMMITTEE ON THE JUDICIARY </w:t>
      </w:r>
      <w:r>
        <w:rPr>
          <w:b/>
          <w:bCs/>
          <w:smallCaps/>
          <w:spacing w:val="40"/>
        </w:rPr>
        <w:t>&amp; PUBLIC SAFETY</w:t>
      </w:r>
    </w:p>
    <w:p w14:paraId="5B1F22BA" w14:textId="77777777" w:rsidR="00E41134" w:rsidRPr="00B145C5" w:rsidRDefault="00C50E1E" w:rsidP="00E41134">
      <w:pPr>
        <w:rPr>
          <w:b/>
          <w:bCs/>
          <w:smallCaps/>
          <w:spacing w:val="40"/>
        </w:rPr>
      </w:pPr>
      <w:r>
        <w:rPr>
          <w:b/>
          <w:bCs/>
          <w:smallCaps/>
          <w:spacing w:val="40"/>
        </w:rPr>
        <w:t xml:space="preserve">DRAFT </w:t>
      </w:r>
      <w:r w:rsidR="00E41134">
        <w:rPr>
          <w:b/>
          <w:bCs/>
          <w:smallCaps/>
          <w:spacing w:val="40"/>
        </w:rPr>
        <w:t>Agenda &amp; Witness List</w:t>
      </w:r>
    </w:p>
    <w:p w14:paraId="548413EF" w14:textId="77777777" w:rsidR="00E41134" w:rsidRPr="00B145C5" w:rsidRDefault="00E41134" w:rsidP="00E41134">
      <w:pPr>
        <w:pBdr>
          <w:bottom w:val="single" w:sz="12" w:space="1" w:color="auto"/>
        </w:pBdr>
        <w:rPr>
          <w:bCs/>
          <w:spacing w:val="40"/>
        </w:rPr>
      </w:pPr>
      <w:r w:rsidRPr="00B145C5">
        <w:rPr>
          <w:bCs/>
          <w:spacing w:val="40"/>
        </w:rPr>
        <w:t xml:space="preserve">1350 Pennsylvania Avenue, N.W., Washington, D.C. 20004   </w:t>
      </w:r>
    </w:p>
    <w:p w14:paraId="69FD93E9" w14:textId="77777777" w:rsidR="00E41134" w:rsidRPr="00B145C5" w:rsidRDefault="00E41134" w:rsidP="00E41134">
      <w:pPr>
        <w:rPr>
          <w:u w:val="single"/>
        </w:rPr>
      </w:pPr>
    </w:p>
    <w:p w14:paraId="4020348D" w14:textId="77777777" w:rsidR="00E41134" w:rsidRPr="00B145C5" w:rsidRDefault="00E41134" w:rsidP="00E41134">
      <w:pPr>
        <w:keepNext/>
        <w:jc w:val="center"/>
        <w:outlineLvl w:val="1"/>
        <w:rPr>
          <w:b/>
          <w:bCs/>
          <w:smallCaps/>
        </w:rPr>
      </w:pPr>
    </w:p>
    <w:p w14:paraId="2E8CD612" w14:textId="77777777" w:rsidR="00E41134" w:rsidRPr="00AD026F" w:rsidRDefault="00E41134" w:rsidP="00E41134">
      <w:pPr>
        <w:keepNext/>
        <w:jc w:val="center"/>
        <w:outlineLvl w:val="1"/>
        <w:rPr>
          <w:b/>
          <w:bCs/>
          <w:smallCaps/>
          <w:sz w:val="28"/>
          <w:szCs w:val="28"/>
        </w:rPr>
      </w:pPr>
      <w:r w:rsidRPr="00AD026F">
        <w:rPr>
          <w:b/>
          <w:bCs/>
          <w:smallCaps/>
          <w:sz w:val="28"/>
          <w:szCs w:val="28"/>
        </w:rPr>
        <w:t>Councilmember Charles Allen, Chairperson</w:t>
      </w:r>
    </w:p>
    <w:p w14:paraId="6BFD4A00" w14:textId="77777777" w:rsidR="00E41134" w:rsidRPr="00AD026F" w:rsidRDefault="00E41134" w:rsidP="00E41134">
      <w:pPr>
        <w:jc w:val="center"/>
        <w:rPr>
          <w:b/>
          <w:bCs/>
          <w:smallCaps/>
          <w:sz w:val="28"/>
          <w:szCs w:val="28"/>
        </w:rPr>
      </w:pPr>
      <w:r w:rsidRPr="00AD026F">
        <w:rPr>
          <w:b/>
          <w:bCs/>
          <w:sz w:val="28"/>
          <w:szCs w:val="28"/>
        </w:rPr>
        <w:t>C</w:t>
      </w:r>
      <w:r w:rsidRPr="00AD026F">
        <w:rPr>
          <w:b/>
          <w:bCs/>
          <w:smallCaps/>
          <w:sz w:val="28"/>
          <w:szCs w:val="28"/>
        </w:rPr>
        <w:t>ommittee on the Judiciary &amp; Public Safety</w:t>
      </w:r>
    </w:p>
    <w:p w14:paraId="6F0CDD8E" w14:textId="77777777" w:rsidR="00E41134" w:rsidRPr="00AD026F" w:rsidRDefault="00E41134" w:rsidP="00E41134">
      <w:pPr>
        <w:rPr>
          <w:b/>
          <w:bCs/>
          <w:smallCaps/>
          <w:sz w:val="28"/>
          <w:szCs w:val="28"/>
        </w:rPr>
      </w:pPr>
    </w:p>
    <w:p w14:paraId="5B9C7EA7" w14:textId="77777777" w:rsidR="00E41134" w:rsidRPr="00AD026F" w:rsidRDefault="00E41134" w:rsidP="00E41134">
      <w:pPr>
        <w:jc w:val="center"/>
        <w:rPr>
          <w:b/>
          <w:bCs/>
          <w:smallCaps/>
          <w:sz w:val="28"/>
          <w:szCs w:val="28"/>
        </w:rPr>
      </w:pPr>
      <w:r w:rsidRPr="00AD026F">
        <w:rPr>
          <w:b/>
          <w:bCs/>
          <w:smallCaps/>
          <w:sz w:val="28"/>
          <w:szCs w:val="28"/>
        </w:rPr>
        <w:t xml:space="preserve">Announces a Public </w:t>
      </w:r>
      <w:r>
        <w:rPr>
          <w:b/>
          <w:bCs/>
          <w:smallCaps/>
          <w:sz w:val="28"/>
          <w:szCs w:val="28"/>
        </w:rPr>
        <w:t>Hearing</w:t>
      </w:r>
      <w:r w:rsidRPr="00AD026F">
        <w:rPr>
          <w:b/>
          <w:bCs/>
          <w:smallCaps/>
          <w:sz w:val="28"/>
          <w:szCs w:val="28"/>
        </w:rPr>
        <w:t xml:space="preserve"> on</w:t>
      </w:r>
    </w:p>
    <w:p w14:paraId="1DB3C66E" w14:textId="77777777" w:rsidR="00E41134" w:rsidRPr="00AD026F" w:rsidRDefault="00E41134" w:rsidP="00E41134">
      <w:pPr>
        <w:jc w:val="center"/>
        <w:rPr>
          <w:b/>
          <w:bCs/>
          <w:smallCaps/>
          <w:sz w:val="28"/>
          <w:szCs w:val="28"/>
        </w:rPr>
      </w:pPr>
    </w:p>
    <w:p w14:paraId="14D023CF" w14:textId="77777777" w:rsidR="00E41134" w:rsidRDefault="00E41134" w:rsidP="00E41134">
      <w:pPr>
        <w:tabs>
          <w:tab w:val="left" w:pos="3600"/>
          <w:tab w:val="center" w:pos="4680"/>
        </w:tabs>
        <w:jc w:val="center"/>
        <w:rPr>
          <w:b/>
          <w:bCs/>
          <w:smallCaps/>
          <w:sz w:val="28"/>
          <w:szCs w:val="28"/>
        </w:rPr>
      </w:pPr>
      <w:r w:rsidRPr="00CD6992">
        <w:rPr>
          <w:b/>
          <w:bCs/>
          <w:smallCaps/>
          <w:sz w:val="28"/>
          <w:szCs w:val="28"/>
        </w:rPr>
        <w:t>B23-0039</w:t>
      </w:r>
      <w:r>
        <w:rPr>
          <w:b/>
          <w:bCs/>
          <w:smallCaps/>
          <w:sz w:val="28"/>
          <w:szCs w:val="28"/>
        </w:rPr>
        <w:t xml:space="preserve">, the </w:t>
      </w:r>
      <w:r w:rsidRPr="00CD6992">
        <w:rPr>
          <w:b/>
          <w:bCs/>
          <w:smallCaps/>
          <w:sz w:val="28"/>
          <w:szCs w:val="28"/>
        </w:rPr>
        <w:t>“Special Education Rights for Youth Defendants Amendment Act of 2019”</w:t>
      </w:r>
    </w:p>
    <w:p w14:paraId="0FFA785F" w14:textId="77777777" w:rsidR="00E41134" w:rsidRDefault="00E41134" w:rsidP="00E41134">
      <w:pPr>
        <w:tabs>
          <w:tab w:val="left" w:pos="3600"/>
          <w:tab w:val="center" w:pos="4680"/>
        </w:tabs>
        <w:jc w:val="center"/>
        <w:rPr>
          <w:b/>
          <w:bCs/>
          <w:smallCaps/>
          <w:sz w:val="28"/>
          <w:szCs w:val="28"/>
        </w:rPr>
      </w:pPr>
    </w:p>
    <w:p w14:paraId="16E88285" w14:textId="77777777" w:rsidR="00E41134" w:rsidRDefault="00E41134" w:rsidP="00E41134">
      <w:pPr>
        <w:tabs>
          <w:tab w:val="left" w:pos="3600"/>
          <w:tab w:val="center" w:pos="468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and</w:t>
      </w:r>
    </w:p>
    <w:p w14:paraId="70E3F005" w14:textId="77777777" w:rsidR="00E41134" w:rsidRPr="00CD6992" w:rsidRDefault="00E41134" w:rsidP="00E41134">
      <w:pPr>
        <w:tabs>
          <w:tab w:val="left" w:pos="3600"/>
          <w:tab w:val="center" w:pos="4680"/>
        </w:tabs>
        <w:jc w:val="center"/>
        <w:rPr>
          <w:b/>
          <w:bCs/>
          <w:smallCaps/>
          <w:sz w:val="28"/>
          <w:szCs w:val="28"/>
        </w:rPr>
      </w:pPr>
    </w:p>
    <w:p w14:paraId="737BE97F" w14:textId="77777777" w:rsidR="00E41134" w:rsidRPr="00CD6992" w:rsidRDefault="00E41134" w:rsidP="00E41134">
      <w:pPr>
        <w:tabs>
          <w:tab w:val="left" w:pos="3600"/>
          <w:tab w:val="center" w:pos="4680"/>
        </w:tabs>
        <w:jc w:val="center"/>
        <w:rPr>
          <w:b/>
          <w:bCs/>
          <w:smallCaps/>
          <w:sz w:val="28"/>
          <w:szCs w:val="28"/>
        </w:rPr>
      </w:pPr>
      <w:r w:rsidRPr="00CD6992">
        <w:rPr>
          <w:b/>
          <w:bCs/>
          <w:smallCaps/>
          <w:sz w:val="28"/>
          <w:szCs w:val="28"/>
        </w:rPr>
        <w:t>B23-0095</w:t>
      </w:r>
      <w:r>
        <w:rPr>
          <w:b/>
          <w:bCs/>
          <w:smallCaps/>
          <w:sz w:val="28"/>
          <w:szCs w:val="28"/>
        </w:rPr>
        <w:t xml:space="preserve">, the </w:t>
      </w:r>
      <w:r w:rsidRPr="00CD6992">
        <w:rPr>
          <w:b/>
          <w:bCs/>
          <w:smallCaps/>
          <w:sz w:val="28"/>
          <w:szCs w:val="28"/>
        </w:rPr>
        <w:t>“Protecting Children Through Mandatory Reporting Amendment Act of 2019”</w:t>
      </w:r>
    </w:p>
    <w:p w14:paraId="73B9ACBD" w14:textId="77777777" w:rsidR="00E41134" w:rsidRPr="000A34B9" w:rsidRDefault="00E41134" w:rsidP="00E41134">
      <w:pPr>
        <w:tabs>
          <w:tab w:val="left" w:pos="3600"/>
          <w:tab w:val="center" w:pos="4680"/>
        </w:tabs>
        <w:ind w:left="360"/>
        <w:jc w:val="center"/>
        <w:rPr>
          <w:b/>
          <w:bCs/>
          <w:smallCaps/>
          <w:sz w:val="28"/>
          <w:szCs w:val="28"/>
        </w:rPr>
      </w:pPr>
    </w:p>
    <w:p w14:paraId="3524B563" w14:textId="77777777" w:rsidR="00E41134" w:rsidRPr="00CD6992" w:rsidRDefault="00E41134" w:rsidP="00E41134">
      <w:pPr>
        <w:jc w:val="center"/>
        <w:rPr>
          <w:b/>
          <w:bCs/>
        </w:rPr>
      </w:pPr>
      <w:r>
        <w:rPr>
          <w:b/>
          <w:bCs/>
        </w:rPr>
        <w:t>Thursday, July 11</w:t>
      </w:r>
      <w:r w:rsidRPr="00CD6992">
        <w:rPr>
          <w:b/>
          <w:bCs/>
        </w:rPr>
        <w:t>, 2019, 10:</w:t>
      </w:r>
      <w:r>
        <w:rPr>
          <w:b/>
          <w:bCs/>
        </w:rPr>
        <w:t>0</w:t>
      </w:r>
      <w:r w:rsidRPr="00CD6992">
        <w:rPr>
          <w:b/>
          <w:bCs/>
        </w:rPr>
        <w:t>0 a.m.</w:t>
      </w:r>
    </w:p>
    <w:p w14:paraId="5C4F7200" w14:textId="77777777" w:rsidR="00E41134" w:rsidRPr="00CD6992" w:rsidRDefault="00E41134" w:rsidP="00E41134">
      <w:pPr>
        <w:jc w:val="center"/>
        <w:rPr>
          <w:b/>
          <w:bCs/>
        </w:rPr>
      </w:pPr>
      <w:r w:rsidRPr="00CD6992">
        <w:rPr>
          <w:b/>
          <w:bCs/>
        </w:rPr>
        <w:t>Room 123, John A. Wilson Building</w:t>
      </w:r>
    </w:p>
    <w:p w14:paraId="6ED55E70" w14:textId="77777777" w:rsidR="00E41134" w:rsidRPr="00CD6992" w:rsidRDefault="00E41134" w:rsidP="00E41134">
      <w:pPr>
        <w:jc w:val="center"/>
        <w:rPr>
          <w:b/>
          <w:bCs/>
        </w:rPr>
      </w:pPr>
      <w:r w:rsidRPr="00CD6992">
        <w:rPr>
          <w:b/>
          <w:bCs/>
        </w:rPr>
        <w:t>1350 Pennsylvania Avenue, N.W.</w:t>
      </w:r>
    </w:p>
    <w:p w14:paraId="0A94D2DF" w14:textId="77777777" w:rsidR="00E41134" w:rsidRPr="00CD6992" w:rsidRDefault="00E41134" w:rsidP="00E41134">
      <w:pPr>
        <w:jc w:val="center"/>
        <w:rPr>
          <w:b/>
          <w:bCs/>
        </w:rPr>
      </w:pPr>
      <w:r w:rsidRPr="00CD6992">
        <w:rPr>
          <w:b/>
          <w:bCs/>
        </w:rPr>
        <w:t>Washington, D.C. 20004</w:t>
      </w:r>
    </w:p>
    <w:p w14:paraId="0A6A62F2" w14:textId="77777777" w:rsidR="00E41134" w:rsidRPr="00B41A4F" w:rsidRDefault="00E41134" w:rsidP="00E41134">
      <w:pPr>
        <w:jc w:val="center"/>
        <w:rPr>
          <w:b/>
          <w:bCs/>
        </w:rPr>
      </w:pPr>
    </w:p>
    <w:p w14:paraId="2E629EA7" w14:textId="77777777" w:rsidR="00E41134" w:rsidRPr="00B41A4F" w:rsidRDefault="00E41134" w:rsidP="00E41134">
      <w:pPr>
        <w:rPr>
          <w:b/>
          <w:bCs/>
        </w:rPr>
      </w:pPr>
    </w:p>
    <w:p w14:paraId="186D441D" w14:textId="77777777" w:rsidR="00E41134" w:rsidRPr="00802B2B" w:rsidRDefault="00E41134" w:rsidP="00E41134">
      <w:pPr>
        <w:contextualSpacing/>
        <w:jc w:val="center"/>
        <w:rPr>
          <w:b/>
          <w:bCs/>
          <w:color w:val="000000"/>
          <w:u w:val="single"/>
        </w:rPr>
      </w:pPr>
      <w:r w:rsidRPr="00802B2B">
        <w:rPr>
          <w:b/>
          <w:bCs/>
          <w:color w:val="000000"/>
          <w:u w:val="single"/>
        </w:rPr>
        <w:t>AGENDA AND WITNESS LIST</w:t>
      </w:r>
    </w:p>
    <w:p w14:paraId="32DABF0A" w14:textId="77777777" w:rsidR="00E41134" w:rsidRPr="00802B2B" w:rsidRDefault="00E41134" w:rsidP="00E41134">
      <w:pPr>
        <w:contextualSpacing/>
        <w:jc w:val="center"/>
        <w:rPr>
          <w:b/>
          <w:bCs/>
          <w:color w:val="000000"/>
          <w:u w:val="single"/>
        </w:rPr>
      </w:pPr>
    </w:p>
    <w:p w14:paraId="0CDFA672" w14:textId="77777777" w:rsidR="00E41134" w:rsidRPr="00802B2B" w:rsidRDefault="00E41134" w:rsidP="00E41134">
      <w:pPr>
        <w:jc w:val="center"/>
        <w:rPr>
          <w:b/>
          <w:bCs/>
        </w:rPr>
      </w:pPr>
    </w:p>
    <w:p w14:paraId="7B0125A6" w14:textId="77777777" w:rsidR="00E41134" w:rsidRPr="00802B2B" w:rsidRDefault="00E41134" w:rsidP="00E41134">
      <w:pPr>
        <w:numPr>
          <w:ilvl w:val="0"/>
          <w:numId w:val="1"/>
        </w:numPr>
        <w:contextualSpacing/>
        <w:rPr>
          <w:b/>
        </w:rPr>
      </w:pPr>
      <w:r w:rsidRPr="00802B2B">
        <w:rPr>
          <w:b/>
        </w:rPr>
        <w:t>CALL TO ORDER</w:t>
      </w:r>
    </w:p>
    <w:p w14:paraId="760E4105" w14:textId="77777777" w:rsidR="00E41134" w:rsidRPr="00802B2B" w:rsidRDefault="00E41134" w:rsidP="00E41134"/>
    <w:p w14:paraId="1BE1566D" w14:textId="77777777" w:rsidR="00E41134" w:rsidRPr="00802B2B" w:rsidRDefault="00E41134" w:rsidP="00E41134">
      <w:pPr>
        <w:numPr>
          <w:ilvl w:val="0"/>
          <w:numId w:val="1"/>
        </w:numPr>
        <w:contextualSpacing/>
      </w:pPr>
      <w:r w:rsidRPr="00802B2B">
        <w:rPr>
          <w:b/>
        </w:rPr>
        <w:t>OPENING REMARKS</w:t>
      </w:r>
    </w:p>
    <w:p w14:paraId="2EBD65F2" w14:textId="77777777" w:rsidR="00E41134" w:rsidRPr="00802B2B" w:rsidRDefault="00E41134" w:rsidP="00E41134">
      <w:pPr>
        <w:contextualSpacing/>
      </w:pPr>
    </w:p>
    <w:p w14:paraId="32FCC04B" w14:textId="77777777" w:rsidR="00745973" w:rsidRDefault="00E41134" w:rsidP="00745973">
      <w:pPr>
        <w:numPr>
          <w:ilvl w:val="0"/>
          <w:numId w:val="1"/>
        </w:numPr>
        <w:contextualSpacing/>
      </w:pPr>
      <w:r>
        <w:rPr>
          <w:b/>
          <w:bCs/>
          <w:lang w:val="en-CA"/>
        </w:rPr>
        <w:t>WITNESS TESTIMONY</w:t>
      </w:r>
    </w:p>
    <w:p w14:paraId="2569CCBF" w14:textId="77777777" w:rsidR="00745973" w:rsidRDefault="00745973" w:rsidP="00745973">
      <w:pPr>
        <w:contextualSpacing/>
      </w:pPr>
    </w:p>
    <w:p w14:paraId="66E08A82" w14:textId="44AB09C0" w:rsidR="00745973" w:rsidRDefault="00745973" w:rsidP="00745973">
      <w:pPr>
        <w:contextualSpacing/>
        <w:rPr>
          <w:b/>
          <w:bCs/>
          <w:u w:val="single"/>
        </w:rPr>
      </w:pPr>
      <w:r w:rsidRPr="00745973">
        <w:rPr>
          <w:b/>
          <w:bCs/>
          <w:u w:val="single"/>
        </w:rPr>
        <w:t>B23-0039, the “Special Education Rights for Youth Defendants Amendment Act of 2019</w:t>
      </w:r>
      <w:r w:rsidR="0089065E">
        <w:rPr>
          <w:b/>
          <w:bCs/>
          <w:u w:val="single"/>
        </w:rPr>
        <w:t>”</w:t>
      </w:r>
    </w:p>
    <w:p w14:paraId="4F2E963C" w14:textId="77777777" w:rsidR="00623F2F" w:rsidRDefault="00623F2F" w:rsidP="00623F2F">
      <w:pPr>
        <w:ind w:left="1080"/>
      </w:pPr>
    </w:p>
    <w:p w14:paraId="4946630C" w14:textId="77777777" w:rsidR="00623F2F" w:rsidRDefault="00623F2F" w:rsidP="00623F2F">
      <w:pPr>
        <w:numPr>
          <w:ilvl w:val="0"/>
          <w:numId w:val="2"/>
        </w:numPr>
        <w:ind w:left="1080"/>
        <w:contextualSpacing/>
      </w:pPr>
      <w:r w:rsidRPr="00580EC5">
        <w:t>Public Witnesses</w:t>
      </w:r>
    </w:p>
    <w:p w14:paraId="2C52A8BD" w14:textId="77777777" w:rsidR="00D77918" w:rsidRPr="00580EC5" w:rsidRDefault="00D77918" w:rsidP="00D77918">
      <w:pPr>
        <w:ind w:left="1080"/>
        <w:contextualSpacing/>
      </w:pPr>
    </w:p>
    <w:p w14:paraId="7A8D5A02" w14:textId="77777777" w:rsidR="0089065E" w:rsidRPr="00BD6859" w:rsidRDefault="0089065E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6859">
        <w:rPr>
          <w:rFonts w:ascii="Times New Roman" w:hAnsi="Times New Roman"/>
          <w:sz w:val="24"/>
          <w:szCs w:val="24"/>
        </w:rPr>
        <w:t>Sarah Comeau, Director of Programs/Co-Founder, School Justice Project</w:t>
      </w:r>
    </w:p>
    <w:p w14:paraId="186E9F92" w14:textId="77777777" w:rsidR="0089065E" w:rsidRDefault="0089065E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Hon. Joan Goldfrank, Public Witness</w:t>
      </w:r>
    </w:p>
    <w:p w14:paraId="7A202B48" w14:textId="77777777" w:rsidR="00580EC5" w:rsidRPr="00BD6859" w:rsidRDefault="00580EC5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6859">
        <w:rPr>
          <w:rFonts w:ascii="Times New Roman" w:hAnsi="Times New Roman"/>
          <w:sz w:val="24"/>
          <w:szCs w:val="24"/>
        </w:rPr>
        <w:t>Charles “Buck” Logan, Special Counsel, Children’s Law Center</w:t>
      </w:r>
    </w:p>
    <w:p w14:paraId="3F295414" w14:textId="77777777" w:rsidR="00580EC5" w:rsidRPr="00BD6859" w:rsidRDefault="00580EC5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6859">
        <w:rPr>
          <w:rFonts w:ascii="Times New Roman" w:hAnsi="Times New Roman"/>
          <w:sz w:val="24"/>
          <w:szCs w:val="24"/>
        </w:rPr>
        <w:t>Stacey Eunnae, Senior Staff Attorney, Advocates for Justice and Education, Inc.</w:t>
      </w:r>
    </w:p>
    <w:p w14:paraId="77BF59E3" w14:textId="77777777" w:rsidR="0089065E" w:rsidRDefault="0089065E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Maria </w:t>
      </w:r>
      <w:proofErr w:type="spellStart"/>
      <w:r>
        <w:rPr>
          <w:rFonts w:ascii="Times New Roman" w:hAnsi="Times New Roman"/>
          <w:sz w:val="24"/>
          <w:szCs w:val="24"/>
        </w:rPr>
        <w:t>Blaeuer</w:t>
      </w:r>
      <w:proofErr w:type="spellEnd"/>
      <w:r>
        <w:rPr>
          <w:rFonts w:ascii="Times New Roman" w:hAnsi="Times New Roman"/>
          <w:sz w:val="24"/>
          <w:szCs w:val="24"/>
        </w:rPr>
        <w:t>, Director of Programs and Outreach, Advocates for Justice and Education, Inc.</w:t>
      </w:r>
    </w:p>
    <w:p w14:paraId="2F8B64E6" w14:textId="77777777" w:rsidR="00580EC5" w:rsidRPr="00BD6859" w:rsidRDefault="00580EC5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6859">
        <w:rPr>
          <w:rFonts w:ascii="Times New Roman" w:hAnsi="Times New Roman"/>
          <w:sz w:val="24"/>
          <w:szCs w:val="24"/>
        </w:rPr>
        <w:t xml:space="preserve">Lauren </w:t>
      </w:r>
      <w:proofErr w:type="spellStart"/>
      <w:r w:rsidRPr="00BD6859">
        <w:rPr>
          <w:rFonts w:ascii="Times New Roman" w:hAnsi="Times New Roman"/>
          <w:sz w:val="24"/>
          <w:szCs w:val="24"/>
        </w:rPr>
        <w:t>Onkeles</w:t>
      </w:r>
      <w:proofErr w:type="spellEnd"/>
      <w:r w:rsidRPr="00BD6859">
        <w:rPr>
          <w:rFonts w:ascii="Times New Roman" w:hAnsi="Times New Roman"/>
          <w:sz w:val="24"/>
          <w:szCs w:val="24"/>
        </w:rPr>
        <w:t>- Klein, Public Witness</w:t>
      </w:r>
    </w:p>
    <w:p w14:paraId="58BD9AB3" w14:textId="756DE091" w:rsidR="00580EC5" w:rsidRDefault="00580EC5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6859">
        <w:rPr>
          <w:rFonts w:ascii="Times New Roman" w:hAnsi="Times New Roman"/>
          <w:sz w:val="24"/>
          <w:szCs w:val="24"/>
        </w:rPr>
        <w:t>Christian</w:t>
      </w:r>
      <w:r w:rsidR="00BD6859">
        <w:rPr>
          <w:rFonts w:ascii="Times New Roman" w:hAnsi="Times New Roman"/>
          <w:sz w:val="24"/>
          <w:szCs w:val="24"/>
        </w:rPr>
        <w:t xml:space="preserve"> Garramone, Law Fellow, D.C. Jail and Prison Advocacy Project, Disability Rights D.C.</w:t>
      </w:r>
      <w:r w:rsidR="0089065E">
        <w:rPr>
          <w:rFonts w:ascii="Times New Roman" w:hAnsi="Times New Roman"/>
          <w:sz w:val="24"/>
          <w:szCs w:val="24"/>
        </w:rPr>
        <w:t>, University Legal Services</w:t>
      </w:r>
    </w:p>
    <w:p w14:paraId="0E945C11" w14:textId="77777777" w:rsidR="0089065E" w:rsidRDefault="0089065E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Tyrone Walker, Georgetown Pivot Fellow/Intern, Justice Policy Institute</w:t>
      </w:r>
    </w:p>
    <w:p w14:paraId="7CE4BA36" w14:textId="77777777" w:rsidR="00BD6859" w:rsidRDefault="00BD6859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Jordan Toney, Poet Ambassador, Free Minds Book Club &amp; Writing Workshop</w:t>
      </w:r>
    </w:p>
    <w:p w14:paraId="6DC8AD1D" w14:textId="77777777" w:rsidR="00BD6859" w:rsidRDefault="009522FE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Bernbaum, Policy Analyst, Council for Court Excellence</w:t>
      </w:r>
    </w:p>
    <w:p w14:paraId="329F9276" w14:textId="77777777" w:rsidR="0089065E" w:rsidRDefault="0089065E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Marcy </w:t>
      </w:r>
      <w:proofErr w:type="spellStart"/>
      <w:r>
        <w:rPr>
          <w:rFonts w:ascii="Times New Roman" w:hAnsi="Times New Roman"/>
          <w:sz w:val="24"/>
          <w:szCs w:val="24"/>
        </w:rPr>
        <w:t>Mistrett</w:t>
      </w:r>
      <w:proofErr w:type="spellEnd"/>
      <w:r>
        <w:rPr>
          <w:rFonts w:ascii="Times New Roman" w:hAnsi="Times New Roman"/>
          <w:sz w:val="24"/>
          <w:szCs w:val="24"/>
        </w:rPr>
        <w:t>, CEO, Campaign for Youth Justice</w:t>
      </w:r>
    </w:p>
    <w:p w14:paraId="46A62958" w14:textId="4AF20BED" w:rsidR="009522FE" w:rsidRDefault="009522FE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Kaitlin Banner, Deputy Legal Director, Washington Lawyers’ Committee for Civil Rights and Urban Affairs</w:t>
      </w:r>
    </w:p>
    <w:p w14:paraId="42C064F4" w14:textId="3B7F7768" w:rsidR="0089065E" w:rsidRDefault="0089065E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Penelope Spain, Chief Executive Officer, Open City Advocates</w:t>
      </w:r>
    </w:p>
    <w:p w14:paraId="24149F3C" w14:textId="7A7D6F8E" w:rsidR="00B756C2" w:rsidRDefault="00B756C2" w:rsidP="0089065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Tulman</w:t>
      </w:r>
      <w:proofErr w:type="spellEnd"/>
      <w:r>
        <w:rPr>
          <w:rFonts w:ascii="Times New Roman" w:hAnsi="Times New Roman"/>
          <w:sz w:val="24"/>
          <w:szCs w:val="24"/>
        </w:rPr>
        <w:t>, Public Witness (</w:t>
      </w:r>
      <w:r>
        <w:rPr>
          <w:rFonts w:ascii="Times New Roman" w:hAnsi="Times New Roman"/>
          <w:i/>
          <w:iCs/>
          <w:sz w:val="24"/>
          <w:szCs w:val="24"/>
        </w:rPr>
        <w:t>testimony read by Rachel Russo, Supervising Attorney, School Justice Project</w:t>
      </w:r>
      <w:r>
        <w:rPr>
          <w:rFonts w:ascii="Times New Roman" w:hAnsi="Times New Roman"/>
          <w:sz w:val="24"/>
          <w:szCs w:val="24"/>
        </w:rPr>
        <w:t>)</w:t>
      </w:r>
    </w:p>
    <w:p w14:paraId="53A5329B" w14:textId="6C9CB397" w:rsidR="00D77918" w:rsidRPr="0089065E" w:rsidRDefault="00D77918" w:rsidP="0089065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6859">
        <w:rPr>
          <w:rFonts w:ascii="Times New Roman" w:eastAsia="Times New Roman" w:hAnsi="Times New Roman"/>
          <w:sz w:val="24"/>
          <w:szCs w:val="24"/>
        </w:rPr>
        <w:t>Michael Lee, Public Witness</w:t>
      </w:r>
    </w:p>
    <w:p w14:paraId="52A2A9A1" w14:textId="77777777" w:rsidR="0089065E" w:rsidRPr="00D77918" w:rsidRDefault="0089065E" w:rsidP="0089065E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</w:p>
    <w:p w14:paraId="039345B8" w14:textId="77777777" w:rsidR="00623F2F" w:rsidRDefault="00623F2F" w:rsidP="00623F2F">
      <w:pPr>
        <w:numPr>
          <w:ilvl w:val="0"/>
          <w:numId w:val="2"/>
        </w:numPr>
        <w:ind w:left="1080"/>
        <w:contextualSpacing/>
      </w:pPr>
      <w:r w:rsidRPr="00BD6859">
        <w:t>Government Witnesses</w:t>
      </w:r>
    </w:p>
    <w:p w14:paraId="43E65C6A" w14:textId="77777777" w:rsidR="00EB632B" w:rsidRDefault="00EB632B" w:rsidP="00EB632B">
      <w:pPr>
        <w:ind w:left="1440"/>
        <w:rPr>
          <w:bCs/>
        </w:rPr>
      </w:pPr>
    </w:p>
    <w:p w14:paraId="77742DAA" w14:textId="77777777" w:rsidR="00EB632B" w:rsidRDefault="00EB632B" w:rsidP="0089065E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Elizabeth Wieser, Deputy Attorney General, Public Safety Division, Office of the Attorney General for the District of Columbia</w:t>
      </w:r>
    </w:p>
    <w:p w14:paraId="3F08C6D2" w14:textId="77777777" w:rsidR="00CC0B18" w:rsidRPr="009522FE" w:rsidRDefault="00CC0B18" w:rsidP="0089065E">
      <w:pPr>
        <w:pStyle w:val="ListParagraph"/>
        <w:numPr>
          <w:ilvl w:val="0"/>
          <w:numId w:val="7"/>
        </w:numPr>
        <w:tabs>
          <w:tab w:val="left" w:pos="1080"/>
        </w:tabs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9522FE">
        <w:rPr>
          <w:rFonts w:ascii="Times New Roman" w:eastAsia="Times New Roman" w:hAnsi="Times New Roman"/>
          <w:sz w:val="24"/>
          <w:szCs w:val="24"/>
        </w:rPr>
        <w:t>Katya Semyonova, Special Counsel to the Director for Policy, Public Defender Service for the District of</w:t>
      </w:r>
      <w:bookmarkStart w:id="0" w:name="_GoBack"/>
      <w:bookmarkEnd w:id="0"/>
      <w:r w:rsidRPr="009522FE">
        <w:rPr>
          <w:rFonts w:ascii="Times New Roman" w:eastAsia="Times New Roman" w:hAnsi="Times New Roman"/>
          <w:sz w:val="24"/>
          <w:szCs w:val="24"/>
        </w:rPr>
        <w:t xml:space="preserve"> Columbia</w:t>
      </w:r>
    </w:p>
    <w:p w14:paraId="4EC04E10" w14:textId="77777777" w:rsidR="00CC0B18" w:rsidRPr="00CC0B18" w:rsidRDefault="00CC0B18" w:rsidP="0089065E">
      <w:pPr>
        <w:pStyle w:val="ListParagraph"/>
        <w:numPr>
          <w:ilvl w:val="0"/>
          <w:numId w:val="7"/>
        </w:numPr>
        <w:tabs>
          <w:tab w:val="left" w:pos="1080"/>
        </w:tabs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9522FE">
        <w:rPr>
          <w:rFonts w:ascii="Times New Roman" w:eastAsia="Times New Roman" w:hAnsi="Times New Roman"/>
          <w:sz w:val="24"/>
          <w:szCs w:val="24"/>
        </w:rPr>
        <w:t xml:space="preserve">Nakisha Winston, Special Education Attorney, Public Defender Service for the District of Columbia </w:t>
      </w:r>
    </w:p>
    <w:p w14:paraId="427FAB9B" w14:textId="77777777" w:rsidR="00623F2F" w:rsidRPr="00580EC5" w:rsidRDefault="00623F2F" w:rsidP="00623F2F">
      <w:pPr>
        <w:ind w:left="1440"/>
        <w:rPr>
          <w:bCs/>
        </w:rPr>
      </w:pPr>
    </w:p>
    <w:p w14:paraId="36E73373" w14:textId="77777777" w:rsidR="007862C1" w:rsidRPr="00745973" w:rsidRDefault="007862C1" w:rsidP="0089065E">
      <w:pPr>
        <w:contextualSpacing/>
        <w:jc w:val="both"/>
        <w:rPr>
          <w:b/>
          <w:bCs/>
          <w:u w:val="single"/>
        </w:rPr>
      </w:pPr>
      <w:r w:rsidRPr="007862C1">
        <w:rPr>
          <w:b/>
          <w:bCs/>
          <w:u w:val="single"/>
        </w:rPr>
        <w:t xml:space="preserve">B23-0095, </w:t>
      </w:r>
      <w:r>
        <w:rPr>
          <w:b/>
          <w:bCs/>
          <w:u w:val="single"/>
        </w:rPr>
        <w:t>the “Protecting Children Through Mandatory Reporting Amendment Act of 2019”</w:t>
      </w:r>
    </w:p>
    <w:p w14:paraId="5EAD89F5" w14:textId="77777777" w:rsidR="00745973" w:rsidRDefault="00745973" w:rsidP="00745973">
      <w:pPr>
        <w:contextualSpacing/>
      </w:pPr>
    </w:p>
    <w:p w14:paraId="42926B46" w14:textId="77777777" w:rsidR="00E41134" w:rsidRDefault="00E41134" w:rsidP="0089065E">
      <w:pPr>
        <w:numPr>
          <w:ilvl w:val="0"/>
          <w:numId w:val="5"/>
        </w:numPr>
        <w:ind w:left="1080"/>
        <w:contextualSpacing/>
      </w:pPr>
      <w:r>
        <w:t>Public Witnesses</w:t>
      </w:r>
    </w:p>
    <w:p w14:paraId="062A2C28" w14:textId="77777777" w:rsidR="00E41134" w:rsidRDefault="00E41134" w:rsidP="00E41134">
      <w:pPr>
        <w:ind w:left="1080"/>
      </w:pPr>
    </w:p>
    <w:p w14:paraId="1AECB833" w14:textId="77777777" w:rsidR="00E41134" w:rsidRDefault="00073DA0" w:rsidP="00580EC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Melissa Millar, Director of Policy and Advocacy, Community of Hope</w:t>
      </w:r>
    </w:p>
    <w:p w14:paraId="066342D0" w14:textId="77777777" w:rsidR="00073DA0" w:rsidRDefault="00073DA0" w:rsidP="00580EC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Naida Henao, Strategic Advocacy Counsel, Network for Victim Recovery of D.C.</w:t>
      </w:r>
    </w:p>
    <w:p w14:paraId="2906E793" w14:textId="77777777" w:rsidR="00073DA0" w:rsidRDefault="00073DA0" w:rsidP="00580EC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Dr. Alison Jackson, Division Chief, Child &amp; Adolescent Protection Center, Children’s National Health System</w:t>
      </w:r>
    </w:p>
    <w:p w14:paraId="08EECD38" w14:textId="3F76D51C" w:rsidR="00D73D0C" w:rsidRDefault="00D73D0C" w:rsidP="0089065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Michele Booth Cole, Executive Director, </w:t>
      </w:r>
      <w:r w:rsidR="0089065E" w:rsidRPr="0089065E">
        <w:rPr>
          <w:rFonts w:ascii="Times New Roman" w:eastAsia="Times New Roman" w:hAnsi="Times New Roman"/>
          <w:sz w:val="24"/>
          <w:szCs w:val="24"/>
        </w:rPr>
        <w:t xml:space="preserve">Safe Shores </w:t>
      </w:r>
      <w:r w:rsidR="0089065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89065E" w:rsidRPr="0089065E">
        <w:rPr>
          <w:rFonts w:ascii="Times New Roman" w:eastAsia="Times New Roman" w:hAnsi="Times New Roman"/>
          <w:sz w:val="24"/>
          <w:szCs w:val="24"/>
        </w:rPr>
        <w:t>The D.C. Children's Advocacy Center</w:t>
      </w:r>
    </w:p>
    <w:p w14:paraId="4C439683" w14:textId="77777777" w:rsidR="00E41134" w:rsidRDefault="00E41134" w:rsidP="00D77918">
      <w:pPr>
        <w:ind w:left="1080"/>
        <w:contextualSpacing/>
      </w:pPr>
    </w:p>
    <w:p w14:paraId="57F21022" w14:textId="77777777" w:rsidR="00E41134" w:rsidRDefault="00E41134" w:rsidP="00D77918">
      <w:pPr>
        <w:numPr>
          <w:ilvl w:val="0"/>
          <w:numId w:val="5"/>
        </w:numPr>
        <w:ind w:left="1080"/>
        <w:contextualSpacing/>
      </w:pPr>
      <w:r>
        <w:t>Government Witnesses</w:t>
      </w:r>
    </w:p>
    <w:p w14:paraId="7C61BB72" w14:textId="77777777" w:rsidR="00E41134" w:rsidRDefault="00E41134" w:rsidP="00E41134">
      <w:pPr>
        <w:ind w:left="1440"/>
        <w:rPr>
          <w:bCs/>
        </w:rPr>
      </w:pPr>
    </w:p>
    <w:p w14:paraId="4C60EF1D" w14:textId="5C245FE9" w:rsidR="00E41134" w:rsidRDefault="005D2B33" w:rsidP="0089065E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Robert Matthews, Deputy Director for Entry Services</w:t>
      </w:r>
      <w:r w:rsidR="00EB632B">
        <w:rPr>
          <w:rFonts w:ascii="Times New Roman" w:eastAsia="Times New Roman" w:hAnsi="Times New Roman"/>
          <w:bCs/>
          <w:sz w:val="24"/>
          <w:szCs w:val="24"/>
        </w:rPr>
        <w:t>, Child and Family Services Agency</w:t>
      </w:r>
    </w:p>
    <w:p w14:paraId="3DC1F830" w14:textId="77777777" w:rsidR="00EB632B" w:rsidRPr="00EB632B" w:rsidRDefault="00EB632B" w:rsidP="0089065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Erin Cullen, Deputy Attorney General, Family Services Division, Office of the Attorney General for the District of Columbia</w:t>
      </w:r>
    </w:p>
    <w:p w14:paraId="555B1C4F" w14:textId="77777777" w:rsidR="00E41134" w:rsidRPr="00E270F4" w:rsidRDefault="00E41134" w:rsidP="00E41134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2359D87F" w14:textId="77777777" w:rsidR="00E41134" w:rsidRPr="00802B2B" w:rsidRDefault="00E41134" w:rsidP="00E41134">
      <w:pPr>
        <w:numPr>
          <w:ilvl w:val="0"/>
          <w:numId w:val="1"/>
        </w:numPr>
        <w:contextualSpacing/>
      </w:pPr>
      <w:r w:rsidRPr="00802B2B">
        <w:rPr>
          <w:b/>
          <w:bCs/>
          <w:lang w:val="en-CA"/>
        </w:rPr>
        <w:t>ADJOURNMENT</w:t>
      </w:r>
    </w:p>
    <w:p w14:paraId="48D332CA" w14:textId="77777777" w:rsidR="00E41134" w:rsidRDefault="00E41134" w:rsidP="00E41134">
      <w:pPr>
        <w:jc w:val="both"/>
      </w:pPr>
    </w:p>
    <w:p w14:paraId="69504121" w14:textId="77777777" w:rsidR="00910990" w:rsidRDefault="00910990"/>
    <w:sectPr w:rsidR="0091099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60E2" w14:textId="77777777" w:rsidR="00D03657" w:rsidRDefault="0089065E">
      <w:r>
        <w:separator/>
      </w:r>
    </w:p>
  </w:endnote>
  <w:endnote w:type="continuationSeparator" w:id="0">
    <w:p w14:paraId="5701D263" w14:textId="77777777" w:rsidR="00D03657" w:rsidRDefault="0089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AA29" w14:textId="77777777" w:rsidR="00417077" w:rsidRDefault="00D77918" w:rsidP="004170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0E1B3" w14:textId="77777777" w:rsidR="00417077" w:rsidRDefault="00B75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142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8ADA9" w14:textId="0BDF5505" w:rsidR="0089065E" w:rsidRDefault="0089065E" w:rsidP="008906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6F59" w14:textId="77777777" w:rsidR="00D03657" w:rsidRDefault="0089065E">
      <w:r>
        <w:separator/>
      </w:r>
    </w:p>
  </w:footnote>
  <w:footnote w:type="continuationSeparator" w:id="0">
    <w:p w14:paraId="3FBC5BD1" w14:textId="77777777" w:rsidR="00D03657" w:rsidRDefault="0089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4779"/>
    <w:multiLevelType w:val="hybridMultilevel"/>
    <w:tmpl w:val="1EBA351E"/>
    <w:lvl w:ilvl="0" w:tplc="2B72440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5455A"/>
    <w:multiLevelType w:val="hybridMultilevel"/>
    <w:tmpl w:val="A16E9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50740"/>
    <w:multiLevelType w:val="hybridMultilevel"/>
    <w:tmpl w:val="A16E9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C2D9A"/>
    <w:multiLevelType w:val="hybridMultilevel"/>
    <w:tmpl w:val="4FA4D676"/>
    <w:lvl w:ilvl="0" w:tplc="2270A42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E69"/>
    <w:multiLevelType w:val="hybridMultilevel"/>
    <w:tmpl w:val="04847FC6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4890A6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4876"/>
    <w:multiLevelType w:val="hybridMultilevel"/>
    <w:tmpl w:val="4FA4D676"/>
    <w:lvl w:ilvl="0" w:tplc="2270A42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0477D"/>
    <w:multiLevelType w:val="hybridMultilevel"/>
    <w:tmpl w:val="6052A6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3332A4"/>
    <w:multiLevelType w:val="hybridMultilevel"/>
    <w:tmpl w:val="A16E9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34"/>
    <w:rsid w:val="00073DA0"/>
    <w:rsid w:val="004E4F67"/>
    <w:rsid w:val="00580EC5"/>
    <w:rsid w:val="005D2B33"/>
    <w:rsid w:val="00623F2F"/>
    <w:rsid w:val="00745973"/>
    <w:rsid w:val="007862C1"/>
    <w:rsid w:val="0089065E"/>
    <w:rsid w:val="00910990"/>
    <w:rsid w:val="009522FE"/>
    <w:rsid w:val="00B756C2"/>
    <w:rsid w:val="00BD6859"/>
    <w:rsid w:val="00C50E1E"/>
    <w:rsid w:val="00CC0B18"/>
    <w:rsid w:val="00D03657"/>
    <w:rsid w:val="00D73D0C"/>
    <w:rsid w:val="00D77918"/>
    <w:rsid w:val="00E41134"/>
    <w:rsid w:val="00E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4A53"/>
  <w15:chartTrackingRefBased/>
  <w15:docId w15:val="{8D10027B-CC1E-47B4-806D-A3CFEF28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1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1134"/>
  </w:style>
  <w:style w:type="paragraph" w:styleId="ListParagraph">
    <w:name w:val="List Paragraph"/>
    <w:basedOn w:val="Normal"/>
    <w:uiPriority w:val="34"/>
    <w:qFormat/>
    <w:rsid w:val="00E41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0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Weil, Sonia (Council)</dc:creator>
  <cp:keywords/>
  <dc:description/>
  <cp:lastModifiedBy>Mitchell, Katherine (Council)</cp:lastModifiedBy>
  <cp:revision>21</cp:revision>
  <cp:lastPrinted>2019-07-10T00:41:00Z</cp:lastPrinted>
  <dcterms:created xsi:type="dcterms:W3CDTF">2019-07-09T19:09:00Z</dcterms:created>
  <dcterms:modified xsi:type="dcterms:W3CDTF">2019-07-10T00:41:00Z</dcterms:modified>
</cp:coreProperties>
</file>